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16695"/>
      <w:bookmarkStart w:id="1" w:name="_Toc6666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2" w:name="_Toc14312"/>
      <w:r>
        <w:rPr>
          <w:rFonts w:hint="eastAsia"/>
          <w:lang w:val="en-US" w:eastAsia="zh-CN"/>
        </w:rPr>
        <w:t>移动端</w:t>
      </w:r>
      <w:bookmarkEnd w:id="2"/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1天课堂笔记（本课程共1天）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班级：北京前端训练营19期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讲师：彭帅伟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日期：2018年12月28日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彭帅伟老师</w:t>
      </w:r>
      <w:r>
        <w:rPr>
          <w:rFonts w:hint="eastAsia"/>
          <w:lang w:val="en-US" w:eastAsia="zh-CN"/>
        </w:rPr>
        <w:t xml:space="preserve">  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QQ: 284337908</w:t>
      </w: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Fonts w:ascii="宋体" w:hAnsi="宋体" w:eastAsia="宋体"/>
          <w:sz w:val="21"/>
        </w:rPr>
        <w:t>目录</w:t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_Toc14312 </w:instrText>
      </w:r>
      <w:r>
        <w:fldChar w:fldCharType="separate"/>
      </w:r>
      <w:r>
        <w:rPr>
          <w:rFonts w:hint="eastAsia"/>
          <w:lang w:val="en-US" w:eastAsia="zh-CN"/>
        </w:rPr>
        <w:t>移动端</w:t>
      </w:r>
      <w:r>
        <w:tab/>
      </w:r>
      <w:r>
        <w:fldChar w:fldCharType="begin"/>
      </w:r>
      <w:r>
        <w:instrText xml:space="preserve"> PAGEREF _Toc14312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_Toc230 </w:instrText>
      </w:r>
      <w:r>
        <w:fldChar w:fldCharType="separate"/>
      </w:r>
      <w:r>
        <w:rPr>
          <w:rFonts w:hint="eastAsia"/>
          <w:lang w:val="en-US" w:eastAsia="zh-CN"/>
        </w:rPr>
        <w:t>复习：</w:t>
      </w:r>
      <w:r>
        <w:tab/>
      </w:r>
      <w:r>
        <w:fldChar w:fldCharType="begin"/>
      </w:r>
      <w:r>
        <w:instrText xml:space="preserve"> PAGEREF _Toc230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_Toc15357 </w:instrText>
      </w:r>
      <w:r>
        <w:fldChar w:fldCharType="separate"/>
      </w:r>
      <w:r>
        <w:rPr>
          <w:rFonts w:hint="eastAsia"/>
          <w:lang w:val="en-US" w:eastAsia="zh-CN"/>
        </w:rPr>
        <w:t>一、 移动端的事件</w:t>
      </w:r>
      <w:r>
        <w:tab/>
      </w:r>
      <w:r>
        <w:fldChar w:fldCharType="begin"/>
      </w:r>
      <w:r>
        <w:instrText xml:space="preserve"> PAGEREF _Toc15357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_Toc19632 </w:instrText>
      </w:r>
      <w:r>
        <w:fldChar w:fldCharType="separate"/>
      </w: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移动端的三个事件</w:t>
      </w:r>
      <w:r>
        <w:tab/>
      </w:r>
      <w:r>
        <w:fldChar w:fldCharType="begin"/>
      </w:r>
      <w:r>
        <w:instrText xml:space="preserve"> PAGEREF _Toc19632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_Toc2085 </w:instrText>
      </w:r>
      <w:r>
        <w:fldChar w:fldCharType="separate"/>
      </w:r>
      <w:r>
        <w:rPr>
          <w:rFonts w:hint="default"/>
          <w:lang w:val="en-US" w:eastAsia="zh-CN"/>
        </w:rPr>
        <w:t xml:space="preserve">1.2 </w:t>
      </w:r>
      <w:r>
        <w:rPr>
          <w:rFonts w:hint="eastAsia"/>
          <w:lang w:val="en-US" w:eastAsia="zh-CN"/>
        </w:rPr>
        <w:t>事件对象</w:t>
      </w:r>
      <w:r>
        <w:tab/>
      </w:r>
      <w:r>
        <w:fldChar w:fldCharType="begin"/>
      </w:r>
      <w:r>
        <w:instrText xml:space="preserve"> PAGEREF _Toc2085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_Toc13004 </w:instrText>
      </w:r>
      <w:r>
        <w:fldChar w:fldCharType="separate"/>
      </w:r>
      <w:r>
        <w:rPr>
          <w:rFonts w:hint="eastAsia"/>
          <w:lang w:val="en-US" w:eastAsia="zh-CN"/>
        </w:rPr>
        <w:t>二、 动画事件和过度事件</w:t>
      </w:r>
      <w:r>
        <w:tab/>
      </w:r>
      <w:r>
        <w:fldChar w:fldCharType="begin"/>
      </w:r>
      <w:r>
        <w:instrText xml:space="preserve"> PAGEREF _Toc13004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_Toc27313 </w:instrText>
      </w:r>
      <w:r>
        <w:fldChar w:fldCharType="separate"/>
      </w:r>
      <w:r>
        <w:rPr>
          <w:rFonts w:hint="eastAsia"/>
          <w:lang w:val="en-US" w:eastAsia="zh-CN"/>
        </w:rPr>
        <w:t>2.1 过度事件</w:t>
      </w:r>
      <w:r>
        <w:tab/>
      </w:r>
      <w:r>
        <w:fldChar w:fldCharType="begin"/>
      </w:r>
      <w:r>
        <w:instrText xml:space="preserve"> PAGEREF _Toc27313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_Toc28321 </w:instrText>
      </w:r>
      <w:r>
        <w:fldChar w:fldCharType="separate"/>
      </w:r>
      <w:r>
        <w:rPr>
          <w:rFonts w:hint="eastAsia"/>
          <w:lang w:val="en-US" w:eastAsia="zh-CN"/>
        </w:rPr>
        <w:t>2.2 动画事件</w:t>
      </w:r>
      <w:r>
        <w:tab/>
      </w:r>
      <w:r>
        <w:fldChar w:fldCharType="begin"/>
      </w:r>
      <w:r>
        <w:instrText xml:space="preserve"> PAGEREF _Toc28321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_Toc9831 </w:instrText>
      </w:r>
      <w:r>
        <w:fldChar w:fldCharType="separate"/>
      </w:r>
      <w:r>
        <w:rPr>
          <w:rFonts w:hint="eastAsia"/>
          <w:lang w:val="en-US" w:eastAsia="zh-CN"/>
        </w:rPr>
        <w:t>三、 zepto</w:t>
      </w:r>
      <w:r>
        <w:tab/>
      </w:r>
      <w:r>
        <w:fldChar w:fldCharType="begin"/>
      </w:r>
      <w:r>
        <w:instrText xml:space="preserve"> PAGEREF _Toc9831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_Toc8458 </w:instrText>
      </w:r>
      <w:r>
        <w:fldChar w:fldCharType="separate"/>
      </w:r>
      <w:r>
        <w:rPr>
          <w:rFonts w:hint="eastAsia"/>
          <w:lang w:val="en-US" w:eastAsia="zh-CN"/>
        </w:rPr>
        <w:t>3.1 模块化</w:t>
      </w:r>
      <w:r>
        <w:tab/>
      </w:r>
      <w:r>
        <w:fldChar w:fldCharType="begin"/>
      </w:r>
      <w:r>
        <w:instrText xml:space="preserve"> PAGEREF _Toc8458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_Toc17711 </w:instrText>
      </w:r>
      <w:r>
        <w:fldChar w:fldCharType="separate"/>
      </w:r>
      <w:r>
        <w:rPr>
          <w:rFonts w:hint="eastAsia"/>
          <w:lang w:val="en-US" w:eastAsia="zh-CN"/>
        </w:rPr>
        <w:t>3.2 touch模块</w:t>
      </w:r>
      <w:r>
        <w:tab/>
      </w:r>
      <w:r>
        <w:fldChar w:fldCharType="begin"/>
      </w:r>
      <w:r>
        <w:instrText xml:space="preserve"> PAGEREF _Toc17711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_Toc28355 </w:instrText>
      </w:r>
      <w:r>
        <w:fldChar w:fldCharType="separate"/>
      </w:r>
      <w:r>
        <w:rPr>
          <w:rFonts w:hint="eastAsia"/>
          <w:lang w:val="en-US" w:eastAsia="zh-CN"/>
        </w:rPr>
        <w:t>四、 百度地图</w:t>
      </w:r>
      <w:r>
        <w:tab/>
      </w:r>
      <w:r>
        <w:fldChar w:fldCharType="begin"/>
      </w:r>
      <w:r>
        <w:instrText xml:space="preserve"> PAGEREF _Toc28355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r>
        <w:fldChar w:fldCharType="end"/>
      </w:r>
      <w:bookmarkStart w:id="14" w:name="_GoBack"/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3" w:name="_Toc230"/>
      <w:r>
        <w:rPr>
          <w:rFonts w:hint="eastAsia"/>
          <w:lang w:val="en-US" w:eastAsia="zh-CN"/>
        </w:rPr>
        <w:t>复习：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seajs: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如果想要使用seajs必须在页面中引入文件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引入之后会向全局暴露两个变量: seajs  define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在模块外部想要引入另外一个模块要通过use方法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接收两个参数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第一个参数家在模块的依赖集合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如果是一个字符串，表示一个模块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如果是一个数组，表示多个模块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第二个参数是回调函数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函数中的参数就是前面模块向外暴露的接口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作用域是全局作用域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seajs的根目录是以seajs所在的文件目录为根目录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seajs对js文件敏感， 因此可以省略.js后缀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定义模块：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传递一个参数：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可以是值类型（数字、字符串、布尔值）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可以是引用类型（arr, obj）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当传递一个函数的时候，此时函数遵循commonjs规范，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函数中有三个参数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 用来引入其它模块的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exports: 向外暴露接口的对象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module: 模块信息对象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传递两个参数：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第一个参数可以是字符串，表示模块的id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第一个参数可以是数组，表示模块的依赖集合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第二个参数是回调函数（与上面第三种定义模块方式中的函数表现形势一致）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传递三个参数：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第一个参数是一个字符串， 表示模块的id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第二个参数是一个数组， 表示模块的依赖集合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第三个参数是回调函数（与上面第三种定义模块方式中的函数表现形势一致）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require模块：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在一个模块中引入另一个模块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通过require引入其它模块文件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从该模块文件中读取该模块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require不能被简写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requier不能被修改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require不能被赋值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require不能赋值给其它变量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require不能在子函数中作为参数传递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require不能在子函数中被修改（以上3点）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require不能拼接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接口定义：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exports.接口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module.exports.接口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module.exports = 值类型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module.exports = {}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module.exports = 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值类型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模块信息：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表示模块的id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uri: 表示模块的文件地址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exports: 向外暴露功能的接口对象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本身具有这些功能， 只是隐藏了， 需要开启，要进行配置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alias: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作用: 简化文件的引用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值是一个对象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 新的文件名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value: 原始文件路径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paths: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作用: 简化文件的路径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值是一个对象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 新的路径名称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value: 原始路径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作用: 批量处理文件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值是一个二维数组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数组中的每一项都是一个数组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数组中的第一项是匹配到的文件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数组中的第二项是修改的文件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vars: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解决字符串不能拼接的问题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值是一个对象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 模板变量名称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value: 模板变量名称对应的值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改变根目录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css插件：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第一步要在seajs之后引入seajs-css.js文件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第二步直接在模块中引入css文件即可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注意：引入的css文件不能省略.css拓展名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预加载文件：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第一步在seajs文件之后引入seajs-preload.js文件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第二步要进行配置，定义preload配置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值是一个数组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数组中的每一项都是要预加载的文件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加载预加载文件的时间点：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seajs.use方法之后，模块执行之前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requirejs: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使用requirejs与seajs一样都是要在页面中引入该文件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引入requirejs之后会向全局暴露3个变量：require、 requirejs、 define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根目录：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如果有data-main属性，此时根目录是以data-mian的属性值为根目录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如果没有data-mian属性，此时根目录是由html文件来决定的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在引入requirejs的script标签上有一个data-main属性，它的属性值就是项目的入口文件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除了以上方式可以引入入口文件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require中有一个require方法相当于seajs中的seajs对象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因此还可以通过require来引入入口文件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接收两个参数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第一个参数是加载模块的依赖集合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必须是一个数组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第二个参数是回调函数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函数中的参数就是前面模块向外暴露的接口（一一对应的）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作用域是全局作用域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定义模块：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传递一个参数：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可以是值类型（不能是字符串）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也支持对象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当传递一个函数的时候，此时函数遵循commonjs规范，requirejs提供了参数注入的技术， 如果想要使用哪个模块就要注入哪个模块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当没有注入exports和module的时候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作用域是window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如果注入exports和module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作用域是向外暴露接口的对象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传递两个参数: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第一个参数是字符串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第一个参数是字符串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第二个参数是回调函数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如果第一个参数是字符串，表示模块的id， 此时函数遵循commonjs规范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如果第一个参数是数组， 表示模块的依赖集合，此时函数遵循module transports规范， 想要使用哪个模块，就必须在依赖集合中注入，包括内置模块（require, exports, module）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当没有注入exports和module的时候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作用域是window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如果注入exports和module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作用域是向外暴露接口的对象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传递三个参数：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第一个参数是字符串， 表示模块的id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第二个参数是数组， 表示模块的依赖集合，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第三个参数是回调函数，此时函数遵循module transports规范，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在module transports规范中，定义的模块文件名称不要与内置模块的名称相同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接口定义：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exports.接口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module.exports.接口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module.exports = 值类型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module.exports = {}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module.exports = 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以上几种方式都是commonjs规范， require同样适用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值类型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是module transports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模块信息对象：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表示模块的id， 默认是与uri不同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uri: 模块的文件地址， 是相对于html文件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exports: 向外暴露功能的接口对象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paths: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用于简化路径的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 新的路径名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value：原始路径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shim: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将文件转为模块的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key表示模块的文件路径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value: 是一个配置对象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exports 配置接口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deps  配置依赖集合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配置模块文件的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key表示模块的文件路径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value: 对象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 引入的模块文件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value: 修改的模块文件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baseUrl:</w:t>
      </w:r>
      <w:r>
        <w:rPr>
          <w:rFonts w:hint="eastAsia"/>
          <w:lang w:val="en-US" w:eastAsia="zh-CN"/>
        </w:rPr>
        <w:tab/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改变根目录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 &gt; data-main &gt; require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css插件：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在requirejs中不能直接引入css文件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要作为模块来引入，要进行配置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map: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*: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css:  文件目录</w:t>
      </w:r>
    </w:p>
    <w:p>
      <w:p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引入的css文件中要加上css!前缀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4" w:name="_Toc15357"/>
      <w:r>
        <w:rPr>
          <w:rFonts w:hint="eastAsia"/>
          <w:lang w:val="en-US" w:eastAsia="zh-CN"/>
        </w:rPr>
        <w:t>移动端的事件</w:t>
      </w:r>
      <w:bookmarkEnd w:id="4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移动端新增了“touch”事件， 因为手指的行为叫做“触摸”, 鼠标的行为叫做“点击”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仍然支持点击事件，但是有300ms的延迟，检测是否双击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获取元素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box = document.getElementById("box");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获取当前时间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date = new Date();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按照pc端的思想， 要给box添加点击事件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box.onclick = function()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改变文字的颜色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this.style.color = "white";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console.log("onclick", new Date() - date);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touchstart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box.addEventListener("touchstart", function()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改变文字颜色为蓝色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console.log(this);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this.style.color = "blue";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console.log("touchstart", new Date() - date);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5" o:spt="75" type="#_x0000_t75" style="height:36.75pt;width:141.75pt;" filled="f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这两个数值之差就是两个事件的毫秒差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5" w:name="_Toc19632"/>
      <w:r>
        <w:rPr>
          <w:rFonts w:hint="eastAsia"/>
          <w:lang w:val="en-US" w:eastAsia="zh-CN"/>
        </w:rPr>
        <w:t>移动端的三个事件</w:t>
      </w:r>
      <w:bookmarkEnd w:id="5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移动端添加的事件分别是：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touchstart: 触摸开始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绑定方式：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dom.addEventListener(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touchstart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function() {})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touchstart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box.addEventListener("touchstart", function()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console.log("触摸开始");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6" o:spt="75" type="#_x0000_t75" style="height:130.35pt;width:241.95pt;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textWrapping"/>
      </w:r>
      <w:r>
        <w:rPr>
          <w:rFonts w:hint="eastAsia" w:ascii="Consolas" w:hAnsi="Consolas" w:cs="Consolas"/>
          <w:lang w:val="en-US" w:eastAsia="zh-CN"/>
        </w:rPr>
        <w:t xml:space="preserve">  touchmove： 触摸移动</w:t>
      </w:r>
    </w:p>
    <w:p>
      <w:pPr>
        <w:ind w:firstLine="210" w:firstLineChars="10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绑定方式：</w:t>
      </w:r>
    </w:p>
    <w:p>
      <w:pPr>
        <w:ind w:firstLine="627" w:firstLineChars="299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dom.addEventListener(</w:t>
      </w:r>
      <w:r>
        <w:rPr>
          <w:rFonts w:hint="default" w:ascii="Consolas" w:hAnsi="Consolas" w:cs="Consolas"/>
          <w:lang w:val="en-US" w:eastAsia="zh-CN"/>
        </w:rPr>
        <w:t>“</w:t>
      </w:r>
      <w:r>
        <w:rPr>
          <w:rFonts w:hint="eastAsia" w:ascii="Consolas" w:hAnsi="Consolas" w:cs="Consolas"/>
          <w:lang w:val="en-US" w:eastAsia="zh-CN"/>
        </w:rPr>
        <w:t>touchmove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, function() {})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touchmove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box.addEventListener("touchmove", function()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console.log("触摸移动中");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当鼠标在box中移动的时候：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7" o:spt="75" type="#_x0000_t75" style="height:187.75pt;width:345.25pt;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touchend：触摸结束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绑定：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dom.addEventListener(</w:t>
      </w:r>
      <w:r>
        <w:rPr>
          <w:rFonts w:hint="default" w:ascii="Consolas" w:hAnsi="Consolas" w:cs="Consolas"/>
          <w:lang w:val="en-US" w:eastAsia="zh-CN"/>
        </w:rPr>
        <w:t>“</w:t>
      </w:r>
      <w:r>
        <w:rPr>
          <w:rFonts w:hint="eastAsia" w:ascii="Consolas" w:hAnsi="Consolas" w:cs="Consolas"/>
          <w:lang w:val="en-US" w:eastAsia="zh-CN"/>
        </w:rPr>
        <w:t>touchend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, function() {})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touchend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box.addEventListener("touchend", function() 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console.log("触摸结束");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  <w:r>
        <w:rPr>
          <w:rFonts w:hint="eastAsia" w:ascii="Consolas" w:hAnsi="Consolas" w:cs="Consolas"/>
          <w:lang w:val="en-US" w:eastAsia="zh-CN"/>
        </w:rPr>
        <w:br w:type="textWrapping"/>
      </w:r>
      <w:r>
        <w:rPr>
          <w:rFonts w:hint="eastAsia" w:ascii="Consolas" w:hAnsi="Consolas" w:cs="Consolas"/>
          <w:lang w:val="en-US" w:eastAsia="zh-CN"/>
        </w:rPr>
        <w:t>在松开鼠标的时候：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8" o:spt="75" type="#_x0000_t75" style="height:151.6pt;width:284.1pt;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6" w:name="_Toc2085"/>
      <w:r>
        <w:rPr>
          <w:rFonts w:hint="eastAsia"/>
          <w:lang w:val="en-US" w:eastAsia="zh-CN"/>
        </w:rPr>
        <w:t>事件对象</w:t>
      </w:r>
      <w:bookmarkEnd w:id="6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查看事件对象：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9" o:spt="75" type="#_x0000_t75" style="height:215.05pt;width:416.9pt;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在touchstart和touchmove事件中， 获取手指相关的信息通过e.touches来获取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touchstart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box.addEventListener("touchstart", function(e)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查看事件对象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console.log(e);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获取手指相关信息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console.log(e.touches[0].clientX);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console.log(e.touches[0].clientY);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touchstart: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0" o:spt="75" type="#_x0000_t75" style="height:111.95pt;width:337.6pt;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textWrapping"/>
      </w:r>
      <w:r>
        <w:rPr>
          <w:rFonts w:hint="eastAsia" w:ascii="Consolas" w:hAnsi="Consolas" w:cs="Consolas"/>
          <w:lang w:val="en-US" w:eastAsia="zh-CN"/>
        </w:rPr>
        <w:t>touchmove: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touchmove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box.addEventListener("touchmove", function(e) 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获取手指相关信息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console.log(e.touches[0].clientX);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1" o:spt="75" type="#_x0000_t75" style="height:162.4pt;width:290.7pt;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在touchend事件中，获取手指信息不是通过e.touches， 而是通过e.changedTouches来获取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touchend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box.addEventListener("touchend", function(e) 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console.log(e);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获取手指相关信息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console.log(e.changedTouches[0].clientX);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2" o:spt="75" type="#_x0000_t75" style="height:128.85pt;width:417.55pt;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下午复习：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移动端的事件：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touchstart: 触摸开始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touchmove: 触摸移动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touchend：触摸结束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事件对象：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在touchstart和touchmove事件中，通过e.touches来获取手指相关信息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在touchend事件中，通过e.changedTouches来获取手指相关信息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7" w:name="_Toc13004"/>
      <w:r>
        <w:rPr>
          <w:rFonts w:hint="eastAsia"/>
          <w:lang w:val="en-US" w:eastAsia="zh-CN"/>
        </w:rPr>
        <w:t>动画事件和过度事件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27313"/>
      <w:r>
        <w:rPr>
          <w:rFonts w:hint="eastAsia"/>
          <w:lang w:val="en-US" w:eastAsia="zh-CN"/>
        </w:rPr>
        <w:t>2.1 过度事件</w:t>
      </w:r>
      <w:bookmarkEnd w:id="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在一个元素过度完成之后会触发一个事件: transtionend事件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dom.addEventListener(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transitionend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 function() {})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获取元素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box = document.getElementById("box");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2s之后添加类名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setTimeout(function()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box.className = "cur";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box.setAttribute("class", "cur");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}, 2000)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过度完成事件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box.addEventListener("transitionend", function()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console.log("过度完成");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28321"/>
      <w:r>
        <w:rPr>
          <w:rFonts w:hint="eastAsia"/>
          <w:lang w:val="en-US" w:eastAsia="zh-CN"/>
        </w:rPr>
        <w:t>2.2 动画事件</w:t>
      </w:r>
      <w:bookmarkEnd w:id="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在一个元素动画开始的时候会触发一个事件: animationstart事件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&lt;style type="text/css"&gt;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* 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margin: 0;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padding: 0;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#box 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position: absolute;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100px;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100px;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red;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left: 0;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top: 0;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animation: donghua 1s linear 0s 3 alternate;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/*定义动画*/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@keyframes donghua 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from 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left: 0;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to 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left: 100px;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&lt;/style&gt;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执行代码：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动画开始事件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box.addEventListener("animationstart", function() 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console.log("动画开始");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3" o:spt="75" type="#_x0000_t75" style="height:196.95pt;width:160.7pt;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在一个元素动画结束的时候，会触发一个事件叫做animationend事件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动画结束事件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box.addEventListener("animationend", function() {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console.log("动画结束");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4" o:spt="75" type="#_x0000_t75" style="height:250.75pt;width:99.4pt;" filled="f" o:preferrelative="t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default"/>
          <w:lang w:val="en-US" w:eastAsia="zh-CN"/>
        </w:rPr>
      </w:pPr>
      <w:bookmarkStart w:id="10" w:name="_Toc9831"/>
      <w:r>
        <w:rPr>
          <w:rFonts w:hint="eastAsia"/>
          <w:lang w:val="en-US" w:eastAsia="zh-CN"/>
        </w:rPr>
        <w:t>zepto</w:t>
      </w:r>
      <w:bookmarkEnd w:id="10"/>
    </w:p>
    <w:p>
      <w:pPr>
        <w:ind w:firstLine="420" w:firstLineChars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Zepto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是一个轻量级的针对现代高级浏览器的JavaScript库， 它与jquery有着类似的api。 如果你会用jquery，那么你也会用zepto。</w:t>
      </w:r>
    </w:p>
    <w:p>
      <w:pPr>
        <w:ind w:firstLine="420" w:firstLineChars="0"/>
        <w:rPr>
          <w:rFonts w:hint="eastAsia" w:ascii="Helvetica" w:hAnsi="Helvetica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官网：</w:t>
      </w:r>
      <w:r>
        <w:rPr>
          <w:rFonts w:hint="eastAsia" w:ascii="Helvetica" w:hAnsi="Helvetica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Helvetica" w:hAnsi="Helvetica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instrText xml:space="preserve"> HYPERLINK "https://www.css88.com/doc/zeptojs_api/" </w:instrText>
      </w:r>
      <w:r>
        <w:rPr>
          <w:rFonts w:hint="eastAsia" w:ascii="Helvetica" w:hAnsi="Helvetica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17"/>
          <w:rFonts w:hint="eastAsia" w:ascii="Helvetica" w:hAnsi="Helvetica" w:cs="Helvetica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https://www.css88.com/doc/zeptojs_api/</w:t>
      </w:r>
      <w:r>
        <w:rPr>
          <w:rFonts w:hint="eastAsia" w:ascii="Helvetica" w:hAnsi="Helvetica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ind w:firstLine="420" w:firstLineChars="0"/>
        <w:rPr>
          <w:rFonts w:hint="eastAsia" w:ascii="Helvetica" w:hAnsi="Helvetica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下载：</w:t>
      </w:r>
      <w:r>
        <w:rPr>
          <w:rFonts w:hint="eastAsia" w:ascii="Helvetica" w:hAnsi="Helvetica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Helvetica" w:hAnsi="Helvetica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instrText xml:space="preserve"> HYPERLINK "https://zeptojs.com/zepto.js" </w:instrText>
      </w:r>
      <w:r>
        <w:rPr>
          <w:rFonts w:hint="eastAsia" w:ascii="Helvetica" w:hAnsi="Helvetica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17"/>
          <w:rFonts w:hint="eastAsia" w:ascii="Helvetica" w:hAnsi="Helvetica" w:cs="Helvetica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https://zeptojs.com/zepto.js</w:t>
      </w:r>
      <w:r>
        <w:rPr>
          <w:rFonts w:hint="eastAsia" w:ascii="Helvetica" w:hAnsi="Helvetica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ind w:firstLine="420" w:firstLineChars="0"/>
        <w:rPr>
          <w:rFonts w:hint="eastAsia" w:ascii="Helvetica" w:hAnsi="Helvetica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zepto是模块化的，如果你想要使用animate函数， 你必须下载fx模块， 如果你想要使用移动端的事件，</w:t>
      </w:r>
    </w:p>
    <w:p>
      <w:pPr>
        <w:ind w:firstLine="420" w:firstLineChars="0"/>
        <w:rPr>
          <w:rFonts w:hint="eastAsia" w:ascii="Helvetica" w:hAnsi="Helvetica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必须下载touch模块</w:t>
      </w:r>
    </w:p>
    <w:p>
      <w:pPr>
        <w:rPr>
          <w:rFonts w:hint="eastAsia" w:ascii="Helvetica" w:hAnsi="Helvetica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5" o:spt="75" type="#_x0000_t75" style="height:247.65pt;width:319.7pt;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8458"/>
      <w:r>
        <w:rPr>
          <w:rFonts w:hint="eastAsia"/>
          <w:lang w:val="en-US" w:eastAsia="zh-CN"/>
        </w:rPr>
        <w:t>3.1 模块化</w:t>
      </w:r>
      <w:bookmarkEnd w:id="1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zepto天生不具备animate方法， 需要使用的时候必须要下载fx模块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在没有下载之前：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6" o:spt="75" type="#_x0000_t75" style="height:45.75pt;width:339pt;" filled="f" stroked="f" coordsize="21600,21600">
                  <v:path/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zepto.js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7" o:spt="75" type="#_x0000_t75" style="height:67pt;width:193.7pt;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在下载了fx模块之后：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8" o:spt="75" type="#_x0000_t75" style="height:59pt;width:379.25pt;" filled="f" o:preferrelative="t" stroked="f" coordsize="21600,21600">
                  <v:path/>
                  <v:fill on="f" focussize="0,0"/>
                  <v:stroke on="f"/>
                  <v:imagedata r:id="rId19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zepto.js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9" o:spt="75" type="#_x0000_t75" style="height:60.3pt;width:146.8pt;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17711"/>
      <w:r>
        <w:rPr>
          <w:rFonts w:hint="eastAsia"/>
          <w:lang w:val="en-US" w:eastAsia="zh-CN"/>
        </w:rPr>
        <w:t>3.2 touch模块</w:t>
      </w:r>
      <w:bookmarkEnd w:id="1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touch模块中自定义了一些移动端的事件：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tap: 触碰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doubleTap: 双击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singleTap: 单击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longTap: 长按事件 750ms之后执行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swipe: 滑动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swipeLeft: 左滑动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SwipeRight: 右滑动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swipeUp: 上滑动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swipeDown: 下滑动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以上事件可以使用jquery中两种方式来绑定：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$(dom).on(事件类型， fn)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$(dom).tap(fn)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13" w:name="_Toc28355"/>
      <w:r>
        <w:rPr>
          <w:rFonts w:hint="eastAsia"/>
          <w:lang w:val="en-US" w:eastAsia="zh-CN"/>
        </w:rPr>
        <w:t>百度地图</w:t>
      </w:r>
      <w:bookmarkEnd w:id="13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自学方式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在工作中，领导交给我们一个任务，在某网站上显示出地图并且要显示出自己公司的位置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既然是显示地图，要找到地图API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现在地图有: 高德地图、 百度地图、 谷歌地图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</w:t>
      </w:r>
    </w:p>
    <w:p>
      <w:pPr>
        <w:numPr>
          <w:ilvl w:val="0"/>
          <w:numId w:val="0"/>
        </w:numPr>
        <w:ind w:firstLine="420" w:firstLineChars="0"/>
      </w:pPr>
      <w:r>
        <w:pict>
          <v:shape id="_x0000_i1040" o:spt="75" type="#_x0000_t75" style="height:98.4pt;width:282.85pt;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2：</w:t>
      </w:r>
    </w:p>
    <w:p>
      <w:pPr>
        <w:numPr>
          <w:ilvl w:val="0"/>
          <w:numId w:val="0"/>
        </w:numPr>
        <w:ind w:firstLine="420" w:firstLineChars="0"/>
      </w:pPr>
      <w:r>
        <w:pict>
          <v:shape id="_x0000_i1041" o:spt="75" type="#_x0000_t75" style="height:49pt;width:231.75pt;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</w:pPr>
      <w:r>
        <w:pict>
          <v:shape id="_x0000_i1042" o:spt="75" type="#_x0000_t75" style="height:140.55pt;width:309.1pt;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4:</w:t>
      </w:r>
    </w:p>
    <w:p>
      <w:pPr>
        <w:numPr>
          <w:ilvl w:val="0"/>
          <w:numId w:val="0"/>
        </w:numPr>
        <w:ind w:firstLine="420" w:firstLineChars="0"/>
      </w:pPr>
      <w:r>
        <w:pict>
          <v:shape id="_x0000_i1043" o:spt="75" type="#_x0000_t75" style="height:192.65pt;width:122.8pt;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5:</w:t>
      </w:r>
    </w:p>
    <w:p>
      <w:pPr>
        <w:numPr>
          <w:ilvl w:val="0"/>
          <w:numId w:val="0"/>
        </w:numPr>
        <w:ind w:left="420" w:leftChars="0" w:firstLine="420" w:firstLineChars="0"/>
      </w:pPr>
      <w:r>
        <w:pict>
          <v:shape id="_x0000_i1044" o:spt="75" type="#_x0000_t75" style="height:65.45pt;width:354.4pt;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6: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假如已经注册百度账号，并且申请成为百度开发者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下一步要获取密钥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pict>
          <v:shape id="_x0000_i1045" o:spt="75" type="#_x0000_t75" style="height:69.3pt;width:331.95pt;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pict>
          <v:shape id="_x0000_i1046" o:spt="75" type="#_x0000_t75" style="height:75.1pt;width:318.95pt;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8：</w:t>
      </w:r>
    </w:p>
    <w:p>
      <w:pPr>
        <w:numPr>
          <w:ilvl w:val="0"/>
          <w:numId w:val="0"/>
        </w:numPr>
        <w:ind w:left="420" w:leftChars="0" w:firstLine="420" w:firstLineChars="0"/>
      </w:pPr>
      <w:r>
        <w:pict>
          <v:shape id="_x0000_i1047" o:spt="75" type="#_x0000_t75" style="height:257.5pt;width:338.2pt;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创建出来的密钥</w:t>
      </w:r>
    </w:p>
    <w:p>
      <w:pPr>
        <w:numPr>
          <w:ilvl w:val="0"/>
          <w:numId w:val="0"/>
        </w:numPr>
        <w:ind w:left="420" w:leftChars="0" w:firstLine="420" w:firstLineChars="0"/>
      </w:pPr>
      <w:r>
        <w:pict>
          <v:shape id="_x0000_i1048" o:spt="75" type="#_x0000_t75" style="height:60.6pt;width:369.35pt;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获取密钥之后我们就可以进行开发了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按照</w:t>
      </w:r>
      <w:r>
        <w:rPr>
          <w:rFonts w:hint="eastAsia"/>
          <w:lang w:val="en-US" w:eastAsia="zh-CN"/>
        </w:rPr>
        <w:t>demo提示即可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pict>
          <v:shape id="_x0000_i1049" o:spt="75" type="#_x0000_t75" style="height:84.2pt;width:392.75pt;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</w:pic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B07C8"/>
    <w:multiLevelType w:val="singleLevel"/>
    <w:tmpl w:val="883B07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8E91B992"/>
    <w:multiLevelType w:val="singleLevel"/>
    <w:tmpl w:val="8E91B9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943611DA"/>
    <w:multiLevelType w:val="singleLevel"/>
    <w:tmpl w:val="943611D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A28A2B57"/>
    <w:multiLevelType w:val="singleLevel"/>
    <w:tmpl w:val="A28A2B5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A2B8D3E3"/>
    <w:multiLevelType w:val="singleLevel"/>
    <w:tmpl w:val="A2B8D3E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A42D27EB"/>
    <w:multiLevelType w:val="singleLevel"/>
    <w:tmpl w:val="A42D27E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D2CA1133"/>
    <w:multiLevelType w:val="singleLevel"/>
    <w:tmpl w:val="D2CA113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E162E715"/>
    <w:multiLevelType w:val="singleLevel"/>
    <w:tmpl w:val="E162E71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E7798299"/>
    <w:multiLevelType w:val="singleLevel"/>
    <w:tmpl w:val="E779829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E9E4A7BF"/>
    <w:multiLevelType w:val="singleLevel"/>
    <w:tmpl w:val="E9E4A7B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EB8A1491"/>
    <w:multiLevelType w:val="singleLevel"/>
    <w:tmpl w:val="EB8A149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ED5D2DDD"/>
    <w:multiLevelType w:val="singleLevel"/>
    <w:tmpl w:val="ED5D2DD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EFBAB265"/>
    <w:multiLevelType w:val="singleLevel"/>
    <w:tmpl w:val="EFBAB26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F84A3819"/>
    <w:multiLevelType w:val="singleLevel"/>
    <w:tmpl w:val="F84A381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0837465B"/>
    <w:multiLevelType w:val="singleLevel"/>
    <w:tmpl w:val="0837465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13FB9599"/>
    <w:multiLevelType w:val="singleLevel"/>
    <w:tmpl w:val="13FB959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1612EEA2"/>
    <w:multiLevelType w:val="singleLevel"/>
    <w:tmpl w:val="1612EE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163A3C1B"/>
    <w:multiLevelType w:val="singleLevel"/>
    <w:tmpl w:val="163A3C1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21E5BD3D"/>
    <w:multiLevelType w:val="singleLevel"/>
    <w:tmpl w:val="21E5BD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22377FBA"/>
    <w:multiLevelType w:val="singleLevel"/>
    <w:tmpl w:val="22377F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27301010"/>
    <w:multiLevelType w:val="singleLevel"/>
    <w:tmpl w:val="2730101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2D0F632F"/>
    <w:multiLevelType w:val="multilevel"/>
    <w:tmpl w:val="2D0F632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2">
    <w:nsid w:val="41778EA3"/>
    <w:multiLevelType w:val="singleLevel"/>
    <w:tmpl w:val="41778EA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43EAEB9A"/>
    <w:multiLevelType w:val="singleLevel"/>
    <w:tmpl w:val="43EAEB9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4B4AF3E3"/>
    <w:multiLevelType w:val="singleLevel"/>
    <w:tmpl w:val="4B4AF3E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4F69A7EA"/>
    <w:multiLevelType w:val="singleLevel"/>
    <w:tmpl w:val="4F69A7E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2E2BB21"/>
    <w:multiLevelType w:val="singleLevel"/>
    <w:tmpl w:val="52E2BB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3C062"/>
    <w:multiLevelType w:val="multi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9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631D838D"/>
    <w:multiLevelType w:val="singleLevel"/>
    <w:tmpl w:val="631D838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65186C66"/>
    <w:multiLevelType w:val="singleLevel"/>
    <w:tmpl w:val="65186C6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6FF23AB5"/>
    <w:multiLevelType w:val="singleLevel"/>
    <w:tmpl w:val="6FF23AB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21"/>
  </w:num>
  <w:num w:numId="2">
    <w:abstractNumId w:val="27"/>
  </w:num>
  <w:num w:numId="3">
    <w:abstractNumId w:val="28"/>
  </w:num>
  <w:num w:numId="4">
    <w:abstractNumId w:val="29"/>
  </w:num>
  <w:num w:numId="5">
    <w:abstractNumId w:val="30"/>
  </w:num>
  <w:num w:numId="6">
    <w:abstractNumId w:val="31"/>
  </w:num>
  <w:num w:numId="7">
    <w:abstractNumId w:val="32"/>
  </w:num>
  <w:num w:numId="8">
    <w:abstractNumId w:val="33"/>
  </w:num>
  <w:num w:numId="9">
    <w:abstractNumId w:val="34"/>
  </w:num>
  <w:num w:numId="10">
    <w:abstractNumId w:val="35"/>
  </w:num>
  <w:num w:numId="11">
    <w:abstractNumId w:val="36"/>
  </w:num>
  <w:num w:numId="12">
    <w:abstractNumId w:val="37"/>
  </w:num>
  <w:num w:numId="13">
    <w:abstractNumId w:val="38"/>
  </w:num>
  <w:num w:numId="14">
    <w:abstractNumId w:val="39"/>
  </w:num>
  <w:num w:numId="15">
    <w:abstractNumId w:val="40"/>
  </w:num>
  <w:num w:numId="16">
    <w:abstractNumId w:val="41"/>
  </w:num>
  <w:num w:numId="17">
    <w:abstractNumId w:val="42"/>
  </w:num>
  <w:num w:numId="18">
    <w:abstractNumId w:val="43"/>
  </w:num>
  <w:num w:numId="19">
    <w:abstractNumId w:val="44"/>
  </w:num>
  <w:num w:numId="20">
    <w:abstractNumId w:val="45"/>
  </w:num>
  <w:num w:numId="21">
    <w:abstractNumId w:val="46"/>
  </w:num>
  <w:num w:numId="22">
    <w:abstractNumId w:val="47"/>
  </w:num>
  <w:num w:numId="23">
    <w:abstractNumId w:val="48"/>
  </w:num>
  <w:num w:numId="24">
    <w:abstractNumId w:val="49"/>
  </w:num>
  <w:num w:numId="25">
    <w:abstractNumId w:val="50"/>
  </w:num>
  <w:num w:numId="26">
    <w:abstractNumId w:val="51"/>
  </w:num>
  <w:num w:numId="27">
    <w:abstractNumId w:val="52"/>
  </w:num>
  <w:num w:numId="28">
    <w:abstractNumId w:val="53"/>
  </w:num>
  <w:num w:numId="29">
    <w:abstractNumId w:val="54"/>
  </w:num>
  <w:num w:numId="30">
    <w:abstractNumId w:val="3"/>
  </w:num>
  <w:num w:numId="31">
    <w:abstractNumId w:val="56"/>
  </w:num>
  <w:num w:numId="32">
    <w:abstractNumId w:val="55"/>
  </w:num>
  <w:num w:numId="33">
    <w:abstractNumId w:val="57"/>
  </w:num>
  <w:num w:numId="34">
    <w:abstractNumId w:val="58"/>
  </w:num>
  <w:num w:numId="35">
    <w:abstractNumId w:val="59"/>
  </w:num>
  <w:num w:numId="36">
    <w:abstractNumId w:val="26"/>
  </w:num>
  <w:num w:numId="37">
    <w:abstractNumId w:val="5"/>
  </w:num>
  <w:num w:numId="38">
    <w:abstractNumId w:val="8"/>
  </w:num>
  <w:num w:numId="39">
    <w:abstractNumId w:val="60"/>
  </w:num>
  <w:num w:numId="40">
    <w:abstractNumId w:val="18"/>
  </w:num>
  <w:num w:numId="41">
    <w:abstractNumId w:val="11"/>
  </w:num>
  <w:num w:numId="42">
    <w:abstractNumId w:val="13"/>
  </w:num>
  <w:num w:numId="43">
    <w:abstractNumId w:val="9"/>
  </w:num>
  <w:num w:numId="44">
    <w:abstractNumId w:val="17"/>
  </w:num>
  <w:num w:numId="45">
    <w:abstractNumId w:val="7"/>
  </w:num>
  <w:num w:numId="46">
    <w:abstractNumId w:val="2"/>
  </w:num>
  <w:num w:numId="47">
    <w:abstractNumId w:val="4"/>
  </w:num>
  <w:num w:numId="48">
    <w:abstractNumId w:val="23"/>
  </w:num>
  <w:num w:numId="49">
    <w:abstractNumId w:val="20"/>
  </w:num>
  <w:num w:numId="50">
    <w:abstractNumId w:val="10"/>
  </w:num>
  <w:num w:numId="51">
    <w:abstractNumId w:val="14"/>
  </w:num>
  <w:num w:numId="52">
    <w:abstractNumId w:val="1"/>
  </w:num>
  <w:num w:numId="53">
    <w:abstractNumId w:val="0"/>
  </w:num>
  <w:num w:numId="54">
    <w:abstractNumId w:val="6"/>
  </w:num>
  <w:num w:numId="55">
    <w:abstractNumId w:val="19"/>
  </w:num>
  <w:num w:numId="56">
    <w:abstractNumId w:val="16"/>
  </w:num>
  <w:num w:numId="57">
    <w:abstractNumId w:val="25"/>
  </w:num>
  <w:num w:numId="58">
    <w:abstractNumId w:val="62"/>
  </w:num>
  <w:num w:numId="59">
    <w:abstractNumId w:val="22"/>
  </w:num>
  <w:num w:numId="60">
    <w:abstractNumId w:val="12"/>
  </w:num>
  <w:num w:numId="61">
    <w:abstractNumId w:val="24"/>
  </w:num>
  <w:num w:numId="62">
    <w:abstractNumId w:val="61"/>
  </w:num>
  <w:num w:numId="6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5C5EDA"/>
    <w:rsid w:val="00662335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1AF65C9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5262B3"/>
    <w:rsid w:val="089E1FB0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235F1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8D3EF7"/>
    <w:rsid w:val="19AB482C"/>
    <w:rsid w:val="1A1E6D69"/>
    <w:rsid w:val="1A42591F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348C5"/>
    <w:rsid w:val="23DB74B9"/>
    <w:rsid w:val="23E97BA7"/>
    <w:rsid w:val="24087F7C"/>
    <w:rsid w:val="240E24B8"/>
    <w:rsid w:val="246650C5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DB116E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8127EE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C66A1E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004AA3"/>
    <w:rsid w:val="3D2518E1"/>
    <w:rsid w:val="3D3E3F23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3FD5313E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27355"/>
    <w:rsid w:val="41F9564C"/>
    <w:rsid w:val="421F7A8A"/>
    <w:rsid w:val="422601E3"/>
    <w:rsid w:val="42374CC6"/>
    <w:rsid w:val="4243599A"/>
    <w:rsid w:val="42546C60"/>
    <w:rsid w:val="42594161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435679"/>
    <w:rsid w:val="45512DC5"/>
    <w:rsid w:val="45C168FC"/>
    <w:rsid w:val="45C247F1"/>
    <w:rsid w:val="45FE1FE4"/>
    <w:rsid w:val="464C1D63"/>
    <w:rsid w:val="46500769"/>
    <w:rsid w:val="469211D3"/>
    <w:rsid w:val="4695412F"/>
    <w:rsid w:val="478224D1"/>
    <w:rsid w:val="47910F19"/>
    <w:rsid w:val="47AF6127"/>
    <w:rsid w:val="47D327A1"/>
    <w:rsid w:val="47D32E64"/>
    <w:rsid w:val="47EC5F8C"/>
    <w:rsid w:val="48250A12"/>
    <w:rsid w:val="48703FE7"/>
    <w:rsid w:val="48744BEB"/>
    <w:rsid w:val="4876080E"/>
    <w:rsid w:val="48BD608E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B45028D"/>
    <w:rsid w:val="4B974950"/>
    <w:rsid w:val="4BFC1FBA"/>
    <w:rsid w:val="4C00513D"/>
    <w:rsid w:val="4C085DCC"/>
    <w:rsid w:val="4C0D2254"/>
    <w:rsid w:val="4C112E59"/>
    <w:rsid w:val="4C6A6D6A"/>
    <w:rsid w:val="4C7044F7"/>
    <w:rsid w:val="4C8C27A2"/>
    <w:rsid w:val="4C9D07D0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62A95"/>
    <w:rsid w:val="4F8E6612"/>
    <w:rsid w:val="4F9A5CA8"/>
    <w:rsid w:val="4FAD3644"/>
    <w:rsid w:val="4FB7501A"/>
    <w:rsid w:val="4FD25E02"/>
    <w:rsid w:val="4FF91545"/>
    <w:rsid w:val="500243D3"/>
    <w:rsid w:val="500362AF"/>
    <w:rsid w:val="50552B58"/>
    <w:rsid w:val="50576000"/>
    <w:rsid w:val="5063507A"/>
    <w:rsid w:val="50641A51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06781"/>
    <w:rsid w:val="52715451"/>
    <w:rsid w:val="527B5D61"/>
    <w:rsid w:val="528662F0"/>
    <w:rsid w:val="52943CF6"/>
    <w:rsid w:val="52AC4041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6F1FC0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013E81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1B1C2E"/>
    <w:rsid w:val="6A223CAF"/>
    <w:rsid w:val="6A3A5C63"/>
    <w:rsid w:val="6A4B15F0"/>
    <w:rsid w:val="6A6D5E23"/>
    <w:rsid w:val="6AA20614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DD3FFB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4E58ED"/>
    <w:rsid w:val="77551548"/>
    <w:rsid w:val="77A30552"/>
    <w:rsid w:val="77AF5131"/>
    <w:rsid w:val="77B17927"/>
    <w:rsid w:val="77E86AC9"/>
    <w:rsid w:val="785328F5"/>
    <w:rsid w:val="7890275A"/>
    <w:rsid w:val="789E52F2"/>
    <w:rsid w:val="78C058ED"/>
    <w:rsid w:val="78C553BF"/>
    <w:rsid w:val="7945166D"/>
    <w:rsid w:val="79634E1C"/>
    <w:rsid w:val="7A073240"/>
    <w:rsid w:val="7A5E3C4E"/>
    <w:rsid w:val="7A807C2D"/>
    <w:rsid w:val="7A83146D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28A1"/>
    <w:rsid w:val="7EC9380E"/>
    <w:rsid w:val="7EE02872"/>
    <w:rsid w:val="7EFD4068"/>
    <w:rsid w:val="7F0171EB"/>
    <w:rsid w:val="7F043EF7"/>
    <w:rsid w:val="7F115287"/>
    <w:rsid w:val="7F14040A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Dr.z</cp:lastModifiedBy>
  <dcterms:modified xsi:type="dcterms:W3CDTF">2018-12-28T09:42:22Z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