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Toc6666"/>
      <w:bookmarkStart w:id="1" w:name="_Toc16695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  <w:r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  <w:t>爱创课堂前端培训</w:t>
      </w:r>
    </w:p>
    <w:p>
      <w:pPr>
        <w:pStyle w:val="2"/>
        <w:jc w:val="center"/>
        <w:rPr>
          <w:rFonts w:hint="eastAsia"/>
          <w:lang w:val="en-US" w:eastAsia="zh-CN"/>
        </w:rPr>
      </w:pPr>
      <w:bookmarkStart w:id="2" w:name="_Toc21243"/>
      <w:r>
        <w:rPr>
          <w:rFonts w:hint="eastAsia"/>
          <w:lang w:val="en-US" w:eastAsia="zh-CN"/>
        </w:rPr>
        <w:t>canvas</w:t>
      </w:r>
      <w:bookmarkEnd w:id="2"/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eastAsia="zh-CN"/>
        </w:rPr>
        <w:t>第</w:t>
      </w: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1天课堂笔记（本课程共1天）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ind w:left="0" w:leftChars="0" w:firstLine="1900" w:firstLineChars="475"/>
        <w:jc w:val="left"/>
        <w:rPr>
          <w:rFonts w:hint="eastAsia" w:ascii="楷体" w:hAnsi="楷体" w:eastAsia="楷体" w:cs="楷体"/>
          <w:sz w:val="40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班级：北京前端训练营19期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讲师：彭帅伟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日期：2019年1月4日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shd w:val="clear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彭帅伟老师</w:t>
      </w:r>
      <w:r>
        <w:rPr>
          <w:rFonts w:hint="eastAsia"/>
          <w:lang w:val="en-US" w:eastAsia="zh-CN"/>
        </w:rPr>
        <w:t xml:space="preserve">  </w:t>
      </w:r>
    </w:p>
    <w:p>
      <w:pPr>
        <w:shd w:val="clear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QQ: 284337908</w:t>
      </w:r>
    </w:p>
    <w:p>
      <w:pPr>
        <w:shd w:val="clear"/>
        <w:ind w:left="0" w:leftChars="0" w:firstLine="420" w:firstLineChars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爱创课堂官网 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"http://www.icketang.com"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www.icketang.com</w:t>
      </w:r>
      <w:r>
        <w:rPr>
          <w:rFonts w:hint="eastAsia"/>
          <w:lang w:val="en-US" w:eastAsia="zh-CN"/>
        </w:rPr>
        <w:fldChar w:fldCharType="end"/>
      </w:r>
    </w:p>
    <w:bookmarkEnd w:id="0"/>
    <w:bookmarkEnd w:id="1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</w:pPr>
      <w:r>
        <w:rPr>
          <w:rFonts w:ascii="宋体" w:hAnsi="宋体" w:eastAsia="宋体"/>
          <w:sz w:val="21"/>
        </w:rPr>
        <w:t>目录</w:t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_Toc21243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canvas</w:t>
      </w:r>
      <w:r>
        <w:tab/>
      </w:r>
      <w:r>
        <w:fldChar w:fldCharType="begin"/>
      </w:r>
      <w:r>
        <w:instrText xml:space="preserve"> PAGEREF _Toc21243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复习：</w:t>
      </w:r>
      <w:r>
        <w:tab/>
      </w:r>
      <w:r>
        <w:fldChar w:fldCharType="begin"/>
      </w:r>
      <w:r>
        <w:instrText xml:space="preserve"> PAGEREF _Toc562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一、 canvas</w:t>
      </w:r>
      <w:r>
        <w:tab/>
      </w:r>
      <w:r>
        <w:fldChar w:fldCharType="begin"/>
      </w:r>
      <w:r>
        <w:instrText xml:space="preserve"> PAGEREF _Toc598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_Toc5500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1.1坐标系</w:t>
      </w:r>
      <w:r>
        <w:tab/>
      </w:r>
      <w:r>
        <w:fldChar w:fldCharType="begin"/>
      </w:r>
      <w:r>
        <w:instrText xml:space="preserve"> PAGEREF _Toc5500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_Toc10890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 API</w:t>
      </w:r>
      <w:r>
        <w:tab/>
      </w:r>
      <w:r>
        <w:fldChar w:fldCharType="begin"/>
      </w:r>
      <w:r>
        <w:instrText xml:space="preserve"> PAGEREF _Toc10890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_Toc9301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二、 绘制图片</w:t>
      </w:r>
      <w:r>
        <w:tab/>
      </w:r>
      <w:r>
        <w:fldChar w:fldCharType="begin"/>
      </w:r>
      <w:r>
        <w:instrText xml:space="preserve"> PAGEREF _Toc9301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_Toc24261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下午复习：</w:t>
      </w:r>
      <w:r>
        <w:tab/>
      </w:r>
      <w:r>
        <w:fldChar w:fldCharType="begin"/>
      </w:r>
      <w:r>
        <w:instrText xml:space="preserve"> PAGEREF _Toc24261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_Toc32752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三、 状态的保存与恢复</w:t>
      </w:r>
      <w:r>
        <w:tab/>
      </w:r>
      <w:r>
        <w:fldChar w:fldCharType="begin"/>
      </w:r>
      <w:r>
        <w:instrText xml:space="preserve"> PAGEREF _Toc32752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_Toc4906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四、 获取canvas上的像素</w:t>
      </w:r>
      <w:r>
        <w:tab/>
      </w:r>
      <w:r>
        <w:fldChar w:fldCharType="begin"/>
      </w:r>
      <w:r>
        <w:instrText xml:space="preserve"> PAGEREF _Toc4906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_Toc31930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 </w:t>
      </w:r>
      <w:r>
        <w:rPr>
          <w:rFonts w:hint="eastAsia"/>
          <w:lang w:val="en-US" w:eastAsia="zh-CN"/>
        </w:rPr>
        <w:t>getImageData</w:t>
      </w:r>
      <w:r>
        <w:tab/>
      </w:r>
      <w:r>
        <w:fldChar w:fldCharType="begin"/>
      </w:r>
      <w:r>
        <w:instrText xml:space="preserve"> PAGEREF _Toc31930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4.2 </w:t>
      </w:r>
      <w:r>
        <w:rPr>
          <w:rFonts w:hint="eastAsia"/>
          <w:lang w:val="en-US" w:eastAsia="zh-CN"/>
        </w:rPr>
        <w:t>putImageData</w:t>
      </w:r>
      <w:r>
        <w:tab/>
      </w:r>
      <w:r>
        <w:fldChar w:fldCharType="begin"/>
      </w:r>
      <w:r>
        <w:instrText xml:space="preserve"> PAGEREF _Toc0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_Toc31040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五、 融合</w:t>
      </w:r>
      <w:r>
        <w:tab/>
      </w:r>
      <w:r>
        <w:fldChar w:fldCharType="begin"/>
      </w:r>
      <w:r>
        <w:instrText xml:space="preserve"> PAGEREF _Toc31040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_Toc31604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5.1 ctx.globalCompositeOperation</w:t>
      </w:r>
      <w:r>
        <w:tab/>
      </w:r>
      <w:r>
        <w:fldChar w:fldCharType="begin"/>
      </w:r>
      <w:r>
        <w:instrText xml:space="preserve"> PAGEREF _Toc31604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020" w:right="850" w:bottom="567" w:left="850" w:header="567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type="lines" w:linePitch="312" w:charSpace="0"/>
        </w:sectPr>
      </w:pPr>
      <w:r>
        <w:rPr>
          <w:rFonts w:hint="eastAsia"/>
          <w:lang w:val="en-US" w:eastAsia="zh-CN"/>
        </w:rPr>
        <w:fldChar w:fldCharType="end"/>
      </w:r>
      <w:bookmarkStart w:id="18" w:name="_GoBack"/>
      <w:bookmarkEnd w:id="18"/>
    </w:p>
    <w:p>
      <w:pPr>
        <w:pStyle w:val="2"/>
        <w:rPr>
          <w:rFonts w:hint="eastAsia"/>
          <w:lang w:val="en-US" w:eastAsia="zh-CN"/>
        </w:rPr>
      </w:pPr>
      <w:bookmarkStart w:id="3" w:name="_Toc562"/>
      <w:r>
        <w:rPr>
          <w:rFonts w:hint="eastAsia"/>
          <w:lang w:val="en-US" w:eastAsia="zh-CN"/>
        </w:rPr>
        <w:t>复习：</w:t>
      </w:r>
      <w:bookmarkEnd w:id="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HTML5: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本地存储：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用于存储数据， 是一个对象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对象名称： localStorage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它的生命周期是永久的</w:t>
      </w:r>
      <w:r>
        <w:rPr>
          <w:rFonts w:hint="eastAsia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存储数据：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localStorage.setItem(key, value)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获取数据：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localStorage.getItem(key)</w:t>
      </w:r>
      <w:r>
        <w:rPr>
          <w:rFonts w:hint="eastAsia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删除某一项：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localStorage.removeItem(key)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删除全部：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localStorage.clear()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会话存储：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对象名称： sessionStorage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它的生命周期是从浏览器打开到关闭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多线程：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js是单线程，当js执行的时候， 页面是停止渲染的， 只有当js执行完毕之后，页面才可以渲染出来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HTML5提供了一个Worker函数， 用于开辟一个新的线程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将执行的代码提取到一个js文件中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初始化Worker函数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特点：需要服务器环境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传递信息: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开辟的额外的线程可以通过postMessage将结果发送主线程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主线程可以通过onmessage来接受另外的一个线程推送的信息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WebSql: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openDatabase(dbname, version, descript, size)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作用就是用来打开或者是创建数据库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创建数据库之后返回一个数据库对象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通过该对象调用transaction，并传递一个回调函数， 函数中的参数就是事物对象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通过调用 该事物对象中原型上的executeSql执行sql语句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ta.executeSql(sql, [], sucessCallback, failedCallback)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EventSource: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用于主动向浏览器端推送信息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使用方式与Worker函数类似， 都要进行初始化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history.forward: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该方法会加载历史记录列表中的下一个URL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调用该方法等价于点击了前进按钮或者是history.go(1)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history.back: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该方法会加载历史记录列表中的上一个URL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调用该方法等价于点击了后退按钮或者是histroy.go(-1)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pushState(obj, title, url):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添加新的历史记录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replaceState(obj, title, url):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替换当前的历史记录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拖拽事件：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ondrag: 拖拽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ondragstart: 拖拽开始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ondragend: 拖拽结束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ondragenter: 拖拽进入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ondragleave: 拖拽离开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ondragover： 悬浮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ondrop: 丢弃， 该事件有一个bug，悬浮事件中的默认行为导致该事件不能执行，如果想要添加ondrop事件， 必须给该元素添加ondragover并且阻止默认事件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4" w:name="_Toc598"/>
      <w:r>
        <w:rPr>
          <w:rFonts w:hint="eastAsia"/>
          <w:lang w:val="en-US" w:eastAsia="zh-CN"/>
        </w:rPr>
        <w:t>canvas</w:t>
      </w:r>
      <w:bookmarkEnd w:id="4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HTML5新增了canvas标签，用于提供“画布”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画笔要通过js来获取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canvas的标准属性有width和height（例如： id、class都是通用标准属性）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width: 表示canvas的宽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height: 表示canvas的高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&lt;!-- canvas是HTML5提供的一个新的标签， 用于提供“画布” --&gt;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&lt;canvas id="myCanvas" width="800" height="400"&gt;&lt;/canvas&gt;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r>
        <w:pict>
          <v:shape id="_x0000_i1025" o:spt="75" type="#_x0000_t75" style="height:129.5pt;width:258.05pt;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获取画笔的方式：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获取相应的canvas元素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获取相应的canvas元素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canvas = document.getElementById("myCanvas");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2 通过canvas获取画笔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通过canvas元素来获取画笔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ctx = canvas.getContext("2d");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查看画笔：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属性：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26" o:spt="75" type="#_x0000_t75" style="height:130.7pt;width:380.35pt;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方法：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27" o:spt="75" type="#_x0000_t75" style="height:473.05pt;width:264.7pt;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绘制圆：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改变填充色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ctx.fillStyle = "rgba(123, 123, 234, .5)";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画圆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开启路径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ctx.beginPath();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绘制弧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ctx.arc(100, 100, 50, 0, Math.PI * 2);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关闭路径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ctx.closePath();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填充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ctx.fill();</w:t>
            </w:r>
          </w:p>
        </w:tc>
      </w:tr>
    </w:tbl>
    <w:p>
      <w:r>
        <w:pict>
          <v:shape id="_x0000_i1028" o:spt="75" type="#_x0000_t75" style="height:131.55pt;width:264.05pt;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</w:pict>
      </w:r>
    </w:p>
    <w:p/>
    <w:p>
      <w:pPr>
        <w:pStyle w:val="3"/>
        <w:rPr>
          <w:rFonts w:hint="eastAsia"/>
          <w:lang w:val="en-US" w:eastAsia="zh-CN"/>
        </w:rPr>
      </w:pPr>
      <w:bookmarkStart w:id="5" w:name="_Toc5500"/>
      <w:r>
        <w:rPr>
          <w:rFonts w:hint="eastAsia"/>
          <w:lang w:val="en-US" w:eastAsia="zh-CN"/>
        </w:rPr>
        <w:t>1.1坐标系</w:t>
      </w:r>
      <w:bookmarkEnd w:id="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canvas已经是最底层元素了， 因此定位坐标系对于canvas是没有意义的， 但是canvas是用来显示图像的， 所以自带了一个坐标系， 默认是与元素的定位坐标系是一致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canvas是一块区域，用于显示图像的， 所以自带了一个坐标系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x轴正方向向右， y轴正方向向下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坐标轴位于左上角，与元素的定位坐标系是一致的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获取元素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canvas = document.getElementById("myCanvas");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获取画笔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ctx = canvas.getContext("2d");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ctx.font = "20px 宋体";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X轴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line(5, 5, 790, 5);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line(785, 0, 790, 5);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line(785, 10, 790, 5);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Y轴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line(5, 5, 5, 590);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line(0, 585, 5, 590);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line(10, 585, 5, 590);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绘制文字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ctx.fillText("x轴", 750, 40);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ctx.fillText("y轴", 30, 580);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封装一个函数，传递两个点， 绘制两个点之间的线段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line(x1 ,y1, x2, y2) 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开启路径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ctx.beginPath();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移动画笔到某个位置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ctx.moveTo(x1, y1);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移动画笔到x2, y2的位置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ctx.lineTo(x2, y2);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描边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ctx.stroke();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29" o:spt="75" type="#_x0000_t75" style="height:201.25pt;width:269.85pt;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10890"/>
      <w:r>
        <w:rPr>
          <w:rFonts w:hint="eastAsia"/>
          <w:lang w:val="en-US" w:eastAsia="zh-CN"/>
        </w:rPr>
        <w:t>1.2 API</w:t>
      </w:r>
      <w:bookmarkEnd w:id="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canvas上是用来绘制图形的，大部分都是在操作路径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所以要开启路径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beginPath()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closePath()： 闭合路径 在关闭路径时候的一个点，与开始时候的一个点之间会形成一条线段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fillRect(x, y, w, h)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作用: 填充矩形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x: 在canvas上的x点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y：在canvas上的y点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w: 矩形的宽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h: 矩形的高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strokeRect(x, y, w, 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 描边矩形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x: 在canvas上的x点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y: 在canvas上的y点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w: 矩形的宽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h: 矩形的高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clearRect(x, y, w, h)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作用: 清除canvas上的一块区域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x: canvas上的x点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y: canvas上的y点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w：要清除的区域的宽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h: 要清除的区域的高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arc(x, y, r, star, end, bool)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x: 圆弧所在圆心的x点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y: 圆弧所在的圆心的y点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star: 圆弧的起始位置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end: 圆弧的终点位置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bool: 方向 false: 顺时针  true: 逆时针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fill: 填充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stroke: 描边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fillStyle: 改变填充色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strokeStyle: 改变描边色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font: 改变字体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lineWidth: 改变线宽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fillText: 绘制文字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  <w:bookmarkStart w:id="7" w:name="_Toc9301"/>
      <w:r>
        <w:rPr>
          <w:rFonts w:hint="eastAsia"/>
          <w:lang w:val="en-US" w:eastAsia="zh-CN"/>
        </w:rPr>
        <w:t>绘制图片</w:t>
      </w:r>
      <w:bookmarkEnd w:id="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在canvas上绘制图片有三种方式：1 插入图片   2 设置背景图  3 通过drawImage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drawImage有三种使用方式：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第一种使用方式：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drawImage(img, x, y)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img: 要绘制的图片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x: 将原尺寸的图片放在canvas上的x点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y:  将原尺寸的图片放在canvas上的y点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第二种使用方式：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缩放图片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drawImage(img, x, y, w, h)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img: 要绘制的图片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x: 将缩放后的图片放在canvas上x点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y: 将缩放后的图片放在canvas上的y点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w: 缩放后的图片的宽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h: 缩放后的图片的高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第三种使用方式：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截取图片中的某一部分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drawImage(img, img_x, img_y, img_w, img_h, canvas_x, canvas_y, canvas_w,canvas_h)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img: 要绘制的图片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img_x: 要截取的图片的x点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img_y: 要截取的图片的y点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img_w: 要截取的图片的宽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img_h: 要截取的图片的高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canvas_x: 将截取后的图片放在canvas上的x点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canvas_y: 将截取后的图片放在canvas上的y点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canvas_w: 将缩放后的图片放在canvas上的宽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canvas_h: 将缩放后的图片放在canvas上的高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8" w:name="_Toc24261"/>
      <w:r>
        <w:rPr>
          <w:rFonts w:hint="eastAsia"/>
          <w:lang w:val="en-US" w:eastAsia="zh-CN"/>
        </w:rPr>
        <w:t>下午复习：</w:t>
      </w:r>
      <w:bookmarkEnd w:id="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canvas: 是HTML5新增的一个标签，用于提供“画布”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获取画笔要通过canvas元素来获取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坐标系：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canvas是用来显示图形的， 所以自带了一个坐标系， 默认是与元素的定位坐标系是一致的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ctx.arc(x, y, r, star, end, bool)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ctx.fillRect(x, y, w, h)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ctx.strokeRect(x, y, w, h)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ctx.clearRect(x, y, w, h)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ctx.fill(): 填充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ctx.stroke(): 描边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ctx.fillStyle: 改变填充色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ctx.strokeStyle: 改变描边色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ctx.font: 设置文字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ctx.lineWidth: 改变线宽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绘制图形：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通过drawImage绘制图片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有三种使用方式：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以原尺寸绘制图片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ctx.drawImage(img, x, y)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img: 绘制的图片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x：以原尺寸将图片放在canvas上的x点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y:  以原尺寸将图片放在canvas上的y点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缩放图片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ctx.drawImage(img, x, y, w, h)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img: 要绘制的图片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x: 将缩放后的图片放在canvas上的x点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y: 将缩放后的图片放在canvas上的y点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w: 缩放后的图片的宽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h：缩放后的图片的高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3截取图片的某一部分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ctx.drawImage(img, img_x, img_y, img_w, img_h, canvas_x, canvas_y, canvas_w, canvas_h)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img：绘制的图片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img_x, img_y, img_w, img_h: 这四个参数共同决定要截取的图片的区域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canvas_x, canvas_y, canvas_w, canvas_h: 这四个参数共同决定将截取后的图片放在canvas上的位置</w:t>
      </w:r>
    </w:p>
    <w:p>
      <w:pPr>
        <w:pStyle w:val="2"/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  <w:bookmarkStart w:id="9" w:name="_Toc32752"/>
      <w:r>
        <w:rPr>
          <w:rFonts w:hint="eastAsia"/>
          <w:lang w:val="en-US" w:eastAsia="zh-CN"/>
        </w:rPr>
        <w:t>状态的保存与恢复</w:t>
      </w:r>
      <w:bookmarkEnd w:id="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在canvas上操作图像的时候很有可能用到之前的状态，canvas提供了相应的api用来保存状态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获取元素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canvas = document.getElementById("myCanvas");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获取画笔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ctx = canvas.getContext("2d");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改变填充色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ctx.fillStyle = "orange";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绘制矩形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ctx.fillRect(0, 0, 100, 100);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保存状态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ctx.save();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改变填充色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ctx.fillStyle = "blue";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绘制矩形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ctx.fillRect(100, 100, 100, 100);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恢复状态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ctx.restore();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绘制矩形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ctx.fillRect(200, 200, 100, 100);</w:t>
            </w:r>
          </w:p>
        </w:tc>
      </w:tr>
    </w:tbl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save方法可以使用多次，每save一次就把当前canvas上的状态保存一份，每restore一次就用掉了一次canvas上的状态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每save一次就相当于往子弹夹中安装了一颗子弹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每restore一次就相当于扣了一次扳机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default"/>
          <w:lang w:val="en-US" w:eastAsia="zh-CN"/>
        </w:rPr>
      </w:pPr>
      <w:bookmarkStart w:id="10" w:name="_Toc4906"/>
      <w:r>
        <w:rPr>
          <w:rFonts w:hint="eastAsia"/>
          <w:lang w:val="en-US" w:eastAsia="zh-CN"/>
        </w:rPr>
        <w:t>获取canvas上的像素</w:t>
      </w:r>
      <w:bookmarkEnd w:id="10"/>
    </w:p>
    <w:p>
      <w:pPr>
        <w:pStyle w:val="3"/>
        <w:numPr>
          <w:ilvl w:val="1"/>
          <w:numId w:val="5"/>
        </w:numPr>
        <w:rPr>
          <w:rFonts w:hint="eastAsia"/>
          <w:lang w:val="en-US" w:eastAsia="zh-CN"/>
        </w:rPr>
      </w:pPr>
      <w:bookmarkStart w:id="11" w:name="_Toc31930"/>
      <w:r>
        <w:rPr>
          <w:rFonts w:hint="eastAsia"/>
          <w:lang w:val="en-US" w:eastAsia="zh-CN"/>
        </w:rPr>
        <w:t>getImageData</w:t>
      </w:r>
      <w:bookmarkEnd w:id="11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通过该方法可以获取canvas上的像素信息， 返回的是一个对象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使用方式：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ctx.getImageData(x, y, w, h)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x: 要获取的矩形区域的x点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y: 要获取的矩形区域的y点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w：矩形的宽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h:  矩形的高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获取像素信息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getPX.onclick = function() {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imgData = ctx.getImageData(0, 0, 1024, 680);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console.log(imgData);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查看像素对象：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30" o:spt="75" type="#_x0000_t75" style="height:33.7pt;width:509.35pt;" filled="f" stroked="f" coordsize="21600,21600">
                  <v:path/>
                  <v:fill on="f" focussize="0,0"/>
                  <v:stroke on="f"/>
                  <v:imagedata r:id="rId11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numPr>
          <w:ilvl w:val="1"/>
          <w:numId w:val="5"/>
        </w:numPr>
        <w:ind w:left="0" w:leftChars="0" w:firstLine="0" w:firstLineChars="0"/>
        <w:rPr>
          <w:rFonts w:hint="default"/>
          <w:lang w:val="en-US" w:eastAsia="zh-CN"/>
        </w:rPr>
      </w:pPr>
      <w:bookmarkStart w:id="12" w:name="_Toc0"/>
      <w:r>
        <w:rPr>
          <w:rFonts w:hint="eastAsia"/>
          <w:lang w:val="en-US" w:eastAsia="zh-CN"/>
        </w:rPr>
        <w:t>putImageData</w:t>
      </w:r>
      <w:bookmarkEnd w:id="1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该方法是将修正之后的像素对象重新放回到canvas中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ctx.putImageData(imgData, x, y)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imgData: 修正之后的像素对象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x: 放在canvas上的x点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y: 放在canvas上的y点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去掉红色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red.onclick = function() {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imgData = ctx.getImageData(0, 0, 1024, 680);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循环将红色去掉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for (var i = 0; i &lt; imgData.data.length; i += 4) {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imgData.data[i] = 0;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将修正之后的像素对象放回canvas上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ctx.putImageData(imgData, 0, 0);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default"/>
          <w:lang w:val="en-US" w:eastAsia="zh-CN"/>
        </w:rPr>
      </w:pPr>
      <w:bookmarkStart w:id="13" w:name="_Toc31040"/>
      <w:r>
        <w:rPr>
          <w:rFonts w:hint="eastAsia"/>
          <w:lang w:val="en-US" w:eastAsia="zh-CN"/>
        </w:rPr>
        <w:t>融合</w:t>
      </w:r>
      <w:bookmarkEnd w:id="1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所谓融合， 就是在canvas上显示图形的时候，新图形与原有图形之间的覆盖关系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默认情况下， 新的图形覆盖原有图形</w:t>
      </w:r>
    </w:p>
    <w:p>
      <w:pPr>
        <w:pStyle w:val="3"/>
        <w:rPr>
          <w:rFonts w:hint="eastAsia"/>
          <w:lang w:val="en-US" w:eastAsia="zh-CN"/>
        </w:rPr>
      </w:pPr>
      <w:bookmarkStart w:id="14" w:name="_Toc11805"/>
      <w:bookmarkStart w:id="15" w:name="_Toc9677"/>
      <w:bookmarkStart w:id="16" w:name="_Toc31068"/>
      <w:bookmarkStart w:id="17" w:name="_Toc31604"/>
      <w:r>
        <w:rPr>
          <w:rFonts w:hint="eastAsia"/>
          <w:lang w:val="en-US" w:eastAsia="zh-CN"/>
        </w:rPr>
        <w:t>5.1 ctx.globalCompositeOperation</w:t>
      </w:r>
      <w:bookmarkEnd w:id="14"/>
      <w:bookmarkEnd w:id="15"/>
      <w:bookmarkEnd w:id="16"/>
      <w:bookmarkEnd w:id="1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source-over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默认。在目标图像上显示源图像。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source-atop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在目标图像顶部显示源图像。源图像位于目标图像之外的部分是不可见的。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source-in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在目标图像中显示源图像。只有目标图像内的源图像部分会显示，目标图像是透明的。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source-out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在目标图像之外显示源图像。只会显示目标图像之外源图像部分，目标图像是透明的。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destination-over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在源图像上方显示目标图像。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destination-atop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在源图像顶部显示目标图像。源图像之外的目标图像部分不会被显示。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destination-in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在源图像中显示目标图像。只有源图像内的目标图像部分会被显示，源图像是透明的。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destination-out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在源图像外显示目标图像。只有源图像外的目标图像部分会被显示，源图像是透明的。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lighter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显示源图像 + 目标图像。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copy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显示源图像。忽略目标图像。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xor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使用异或操作对源图像与目标图像进行组合。</w:t>
      </w:r>
    </w:p>
    <w:p>
      <w:pPr>
        <w:ind w:firstLine="420" w:firstLineChars="0"/>
        <w:rPr>
          <w:rFonts w:hint="default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6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  <w:sz w:val="18"/>
                <w:szCs w:val="18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7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8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9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0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1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2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3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4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5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6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7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8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9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0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1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2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3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4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5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6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7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8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9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0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1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2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3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25" o:spid="_x0000_s4097" o:spt="202" type="#_x0000_t202" style="position:absolute;left:0pt;margin-top:0pt;height:144pt;width:144pt;mso-position-horizontal:center;mso-position-horizontal-relative:margin;mso-wrap-style:none;z-index:251658240;mso-width-relative:page;mso-height-relative:page;" fillcolor="#FFFFFF" filled="f" o:preferrelative="t" stroked="f" coordsize="21600,21600">
          <v:path/>
          <v:fill on="f" color2="#FFFFFF" focussize="0,0"/>
          <v:stroke on="f"/>
          <v:imagedata gain="65536f" blacklevel="0f" gamma="0" o:title=""/>
          <o:lock v:ext="edit" position="f" selection="f" grouping="f" rotation="f" cropping="f" text="f" aspectratio="f"/>
          <v:textbox inset="0mm,0mm,0mm,0mm" style="mso-fit-shape-to-text:t;">
            <w:txbxContent>
              <w:p>
                <w:pPr>
                  <w:snapToGrid w:val="0"/>
                  <w:ind w:left="0" w:leftChars="0" w:firstLine="0" w:firstLineChars="0"/>
                  <w:jc w:val="both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爱创课堂 - 专业前端开发培训 www.icketang.com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3B07C8"/>
    <w:multiLevelType w:val="singleLevel"/>
    <w:tmpl w:val="883B07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">
    <w:nsid w:val="8E91B992"/>
    <w:multiLevelType w:val="singleLevel"/>
    <w:tmpl w:val="8E91B99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">
    <w:nsid w:val="943611DA"/>
    <w:multiLevelType w:val="singleLevel"/>
    <w:tmpl w:val="943611D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">
    <w:nsid w:val="A28A2B57"/>
    <w:multiLevelType w:val="singleLevel"/>
    <w:tmpl w:val="A28A2B5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">
    <w:nsid w:val="A2B8D3E3"/>
    <w:multiLevelType w:val="singleLevel"/>
    <w:tmpl w:val="A2B8D3E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">
    <w:nsid w:val="A42D27EB"/>
    <w:multiLevelType w:val="singleLevel"/>
    <w:tmpl w:val="A42D27E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">
    <w:nsid w:val="D2CA1133"/>
    <w:multiLevelType w:val="singleLevel"/>
    <w:tmpl w:val="D2CA113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">
    <w:nsid w:val="D4B2AD38"/>
    <w:multiLevelType w:val="multilevel"/>
    <w:tmpl w:val="D4B2AD3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8">
    <w:nsid w:val="E162E715"/>
    <w:multiLevelType w:val="singleLevel"/>
    <w:tmpl w:val="E162E71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">
    <w:nsid w:val="E7798299"/>
    <w:multiLevelType w:val="singleLevel"/>
    <w:tmpl w:val="E779829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">
    <w:nsid w:val="E9E4A7BF"/>
    <w:multiLevelType w:val="singleLevel"/>
    <w:tmpl w:val="E9E4A7B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">
    <w:nsid w:val="EB8A1491"/>
    <w:multiLevelType w:val="singleLevel"/>
    <w:tmpl w:val="EB8A149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2">
    <w:nsid w:val="ED5D2DDD"/>
    <w:multiLevelType w:val="singleLevel"/>
    <w:tmpl w:val="ED5D2DD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3">
    <w:nsid w:val="EFBAB265"/>
    <w:multiLevelType w:val="singleLevel"/>
    <w:tmpl w:val="EFBAB26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F84A3819"/>
    <w:multiLevelType w:val="singleLevel"/>
    <w:tmpl w:val="F84A381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5">
    <w:nsid w:val="0837465B"/>
    <w:multiLevelType w:val="singleLevel"/>
    <w:tmpl w:val="0837465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6">
    <w:nsid w:val="13FB9599"/>
    <w:multiLevelType w:val="singleLevel"/>
    <w:tmpl w:val="13FB959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7">
    <w:nsid w:val="1612EEA2"/>
    <w:multiLevelType w:val="singleLevel"/>
    <w:tmpl w:val="1612EE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8">
    <w:nsid w:val="163A3C1B"/>
    <w:multiLevelType w:val="singleLevel"/>
    <w:tmpl w:val="163A3C1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9">
    <w:nsid w:val="21E5BD3D"/>
    <w:multiLevelType w:val="singleLevel"/>
    <w:tmpl w:val="21E5BD3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0">
    <w:nsid w:val="22377FBA"/>
    <w:multiLevelType w:val="singleLevel"/>
    <w:tmpl w:val="22377F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1">
    <w:nsid w:val="27301010"/>
    <w:multiLevelType w:val="singleLevel"/>
    <w:tmpl w:val="2730101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2">
    <w:nsid w:val="41778EA3"/>
    <w:multiLevelType w:val="singleLevel"/>
    <w:tmpl w:val="41778EA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3">
    <w:nsid w:val="43EAEB9A"/>
    <w:multiLevelType w:val="singleLevel"/>
    <w:tmpl w:val="43EAEB9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4">
    <w:nsid w:val="4B4AF3E3"/>
    <w:multiLevelType w:val="singleLevel"/>
    <w:tmpl w:val="4B4AF3E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5">
    <w:nsid w:val="4F69A7EA"/>
    <w:multiLevelType w:val="singleLevel"/>
    <w:tmpl w:val="4F69A7E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6">
    <w:nsid w:val="52E2BB21"/>
    <w:multiLevelType w:val="singleLevel"/>
    <w:tmpl w:val="52E2BB2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7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8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9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0">
    <w:nsid w:val="5703C088"/>
    <w:multiLevelType w:val="multi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1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2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3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4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5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6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7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8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9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0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1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2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3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4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5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6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7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8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9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0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1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2">
    <w:nsid w:val="5703C338"/>
    <w:multiLevelType w:val="singleLevel"/>
    <w:tmpl w:val="5703C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3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4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5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6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7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8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9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0">
    <w:nsid w:val="631D838D"/>
    <w:multiLevelType w:val="singleLevel"/>
    <w:tmpl w:val="631D838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1">
    <w:nsid w:val="65186C66"/>
    <w:multiLevelType w:val="singleLevel"/>
    <w:tmpl w:val="65186C6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2">
    <w:nsid w:val="6FF23AB5"/>
    <w:multiLevelType w:val="singleLevel"/>
    <w:tmpl w:val="6FF23AB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num w:numId="1">
    <w:abstractNumId w:val="7"/>
  </w:num>
  <w:num w:numId="2">
    <w:abstractNumId w:val="27"/>
  </w:num>
  <w:num w:numId="3">
    <w:abstractNumId w:val="28"/>
  </w:num>
  <w:num w:numId="4">
    <w:abstractNumId w:val="29"/>
  </w:num>
  <w:num w:numId="5">
    <w:abstractNumId w:val="30"/>
  </w:num>
  <w:num w:numId="6">
    <w:abstractNumId w:val="31"/>
  </w:num>
  <w:num w:numId="7">
    <w:abstractNumId w:val="32"/>
  </w:num>
  <w:num w:numId="8">
    <w:abstractNumId w:val="33"/>
  </w:num>
  <w:num w:numId="9">
    <w:abstractNumId w:val="34"/>
  </w:num>
  <w:num w:numId="10">
    <w:abstractNumId w:val="35"/>
  </w:num>
  <w:num w:numId="11">
    <w:abstractNumId w:val="36"/>
  </w:num>
  <w:num w:numId="12">
    <w:abstractNumId w:val="57"/>
  </w:num>
  <w:num w:numId="13">
    <w:abstractNumId w:val="37"/>
  </w:num>
  <w:num w:numId="14">
    <w:abstractNumId w:val="38"/>
  </w:num>
  <w:num w:numId="15">
    <w:abstractNumId w:val="39"/>
  </w:num>
  <w:num w:numId="16">
    <w:abstractNumId w:val="40"/>
  </w:num>
  <w:num w:numId="17">
    <w:abstractNumId w:val="41"/>
  </w:num>
  <w:num w:numId="18">
    <w:abstractNumId w:val="42"/>
  </w:num>
  <w:num w:numId="19">
    <w:abstractNumId w:val="43"/>
  </w:num>
  <w:num w:numId="20">
    <w:abstractNumId w:val="44"/>
  </w:num>
  <w:num w:numId="21">
    <w:abstractNumId w:val="45"/>
  </w:num>
  <w:num w:numId="22">
    <w:abstractNumId w:val="46"/>
  </w:num>
  <w:num w:numId="23">
    <w:abstractNumId w:val="47"/>
  </w:num>
  <w:num w:numId="24">
    <w:abstractNumId w:val="48"/>
  </w:num>
  <w:num w:numId="25">
    <w:abstractNumId w:val="49"/>
  </w:num>
  <w:num w:numId="26">
    <w:abstractNumId w:val="50"/>
  </w:num>
  <w:num w:numId="27">
    <w:abstractNumId w:val="51"/>
  </w:num>
  <w:num w:numId="28">
    <w:abstractNumId w:val="52"/>
  </w:num>
  <w:num w:numId="29">
    <w:abstractNumId w:val="53"/>
  </w:num>
  <w:num w:numId="30">
    <w:abstractNumId w:val="54"/>
  </w:num>
  <w:num w:numId="31">
    <w:abstractNumId w:val="3"/>
  </w:num>
  <w:num w:numId="32">
    <w:abstractNumId w:val="56"/>
  </w:num>
  <w:num w:numId="33">
    <w:abstractNumId w:val="55"/>
  </w:num>
  <w:num w:numId="34">
    <w:abstractNumId w:val="58"/>
  </w:num>
  <w:num w:numId="35">
    <w:abstractNumId w:val="59"/>
  </w:num>
  <w:num w:numId="36">
    <w:abstractNumId w:val="26"/>
  </w:num>
  <w:num w:numId="37">
    <w:abstractNumId w:val="5"/>
  </w:num>
  <w:num w:numId="38">
    <w:abstractNumId w:val="9"/>
  </w:num>
  <w:num w:numId="39">
    <w:abstractNumId w:val="60"/>
  </w:num>
  <w:num w:numId="40">
    <w:abstractNumId w:val="19"/>
  </w:num>
  <w:num w:numId="41">
    <w:abstractNumId w:val="12"/>
  </w:num>
  <w:num w:numId="42">
    <w:abstractNumId w:val="14"/>
  </w:num>
  <w:num w:numId="43">
    <w:abstractNumId w:val="10"/>
  </w:num>
  <w:num w:numId="44">
    <w:abstractNumId w:val="18"/>
  </w:num>
  <w:num w:numId="45">
    <w:abstractNumId w:val="8"/>
  </w:num>
  <w:num w:numId="46">
    <w:abstractNumId w:val="2"/>
  </w:num>
  <w:num w:numId="47">
    <w:abstractNumId w:val="4"/>
  </w:num>
  <w:num w:numId="48">
    <w:abstractNumId w:val="23"/>
  </w:num>
  <w:num w:numId="49">
    <w:abstractNumId w:val="21"/>
  </w:num>
  <w:num w:numId="50">
    <w:abstractNumId w:val="11"/>
  </w:num>
  <w:num w:numId="51">
    <w:abstractNumId w:val="15"/>
  </w:num>
  <w:num w:numId="52">
    <w:abstractNumId w:val="1"/>
  </w:num>
  <w:num w:numId="53">
    <w:abstractNumId w:val="0"/>
  </w:num>
  <w:num w:numId="54">
    <w:abstractNumId w:val="6"/>
  </w:num>
  <w:num w:numId="55">
    <w:abstractNumId w:val="20"/>
  </w:num>
  <w:num w:numId="56">
    <w:abstractNumId w:val="17"/>
  </w:num>
  <w:num w:numId="57">
    <w:abstractNumId w:val="25"/>
  </w:num>
  <w:num w:numId="58">
    <w:abstractNumId w:val="62"/>
  </w:num>
  <w:num w:numId="59">
    <w:abstractNumId w:val="22"/>
  </w:num>
  <w:num w:numId="60">
    <w:abstractNumId w:val="13"/>
  </w:num>
  <w:num w:numId="61">
    <w:abstractNumId w:val="24"/>
  </w:num>
  <w:num w:numId="62">
    <w:abstractNumId w:val="61"/>
  </w:num>
  <w:num w:numId="6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662335"/>
    <w:rsid w:val="007C682B"/>
    <w:rsid w:val="00C832D3"/>
    <w:rsid w:val="00CE0A60"/>
    <w:rsid w:val="00FC02AA"/>
    <w:rsid w:val="01050BBA"/>
    <w:rsid w:val="010E3A48"/>
    <w:rsid w:val="011646D7"/>
    <w:rsid w:val="013E2018"/>
    <w:rsid w:val="0140551C"/>
    <w:rsid w:val="0167795A"/>
    <w:rsid w:val="01885910"/>
    <w:rsid w:val="0205655E"/>
    <w:rsid w:val="02246E13"/>
    <w:rsid w:val="022C641E"/>
    <w:rsid w:val="022D7FDE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4D2479"/>
    <w:rsid w:val="046318C1"/>
    <w:rsid w:val="04664A43"/>
    <w:rsid w:val="04A348A8"/>
    <w:rsid w:val="04B922CF"/>
    <w:rsid w:val="05195B6C"/>
    <w:rsid w:val="05405A2B"/>
    <w:rsid w:val="055F7C7A"/>
    <w:rsid w:val="05B74771"/>
    <w:rsid w:val="05F571C5"/>
    <w:rsid w:val="06287F27"/>
    <w:rsid w:val="063026EF"/>
    <w:rsid w:val="065F5E83"/>
    <w:rsid w:val="0667328F"/>
    <w:rsid w:val="06C132E1"/>
    <w:rsid w:val="06EB3561"/>
    <w:rsid w:val="06FA1F12"/>
    <w:rsid w:val="07203C80"/>
    <w:rsid w:val="0725502E"/>
    <w:rsid w:val="0730075A"/>
    <w:rsid w:val="073E7A70"/>
    <w:rsid w:val="077A4051"/>
    <w:rsid w:val="07AA4BA0"/>
    <w:rsid w:val="07CE18DD"/>
    <w:rsid w:val="07F72336"/>
    <w:rsid w:val="08043FB5"/>
    <w:rsid w:val="08097675"/>
    <w:rsid w:val="08261F6C"/>
    <w:rsid w:val="085262B3"/>
    <w:rsid w:val="089E1FB0"/>
    <w:rsid w:val="08B91399"/>
    <w:rsid w:val="08EC6F73"/>
    <w:rsid w:val="0937562C"/>
    <w:rsid w:val="09596E65"/>
    <w:rsid w:val="09641372"/>
    <w:rsid w:val="09AB09AE"/>
    <w:rsid w:val="0A1E592A"/>
    <w:rsid w:val="0A382B5B"/>
    <w:rsid w:val="0A9C2975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C5248B9"/>
    <w:rsid w:val="0C8A21A0"/>
    <w:rsid w:val="0CD53DEA"/>
    <w:rsid w:val="0CD87D21"/>
    <w:rsid w:val="0D2A42A8"/>
    <w:rsid w:val="0D750EA4"/>
    <w:rsid w:val="0D781E29"/>
    <w:rsid w:val="0E1651AA"/>
    <w:rsid w:val="0E224840"/>
    <w:rsid w:val="0E2322C1"/>
    <w:rsid w:val="0E832639"/>
    <w:rsid w:val="0EB84E9B"/>
    <w:rsid w:val="0EBD0E3B"/>
    <w:rsid w:val="0EEB1D0A"/>
    <w:rsid w:val="0F064AB2"/>
    <w:rsid w:val="0F382544"/>
    <w:rsid w:val="0F457E1A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5B6205"/>
    <w:rsid w:val="107E32A4"/>
    <w:rsid w:val="10E74FC8"/>
    <w:rsid w:val="11177D15"/>
    <w:rsid w:val="116078F7"/>
    <w:rsid w:val="11AD150E"/>
    <w:rsid w:val="11B67C1F"/>
    <w:rsid w:val="11D23CCC"/>
    <w:rsid w:val="12003516"/>
    <w:rsid w:val="124A6E0E"/>
    <w:rsid w:val="128B5679"/>
    <w:rsid w:val="12C71EE1"/>
    <w:rsid w:val="12ED571D"/>
    <w:rsid w:val="12F41188"/>
    <w:rsid w:val="12FB6459"/>
    <w:rsid w:val="12FB6A5C"/>
    <w:rsid w:val="12FB6C31"/>
    <w:rsid w:val="130917CA"/>
    <w:rsid w:val="13124658"/>
    <w:rsid w:val="134D14AB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291146"/>
    <w:rsid w:val="155235F1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92366F"/>
    <w:rsid w:val="16B17FC7"/>
    <w:rsid w:val="16C07647"/>
    <w:rsid w:val="16D906DC"/>
    <w:rsid w:val="16E62A1F"/>
    <w:rsid w:val="16FF5B47"/>
    <w:rsid w:val="17033595"/>
    <w:rsid w:val="171347E8"/>
    <w:rsid w:val="178F79B5"/>
    <w:rsid w:val="17A64CA4"/>
    <w:rsid w:val="17B865FB"/>
    <w:rsid w:val="17DF51B5"/>
    <w:rsid w:val="180B4D80"/>
    <w:rsid w:val="18232427"/>
    <w:rsid w:val="182A5635"/>
    <w:rsid w:val="18403F55"/>
    <w:rsid w:val="18736D2E"/>
    <w:rsid w:val="187B08B7"/>
    <w:rsid w:val="18846FC8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8B76B6"/>
    <w:rsid w:val="19AB482C"/>
    <w:rsid w:val="1A1E6D69"/>
    <w:rsid w:val="1A42591F"/>
    <w:rsid w:val="1A605254"/>
    <w:rsid w:val="1AAE5354"/>
    <w:rsid w:val="1AB062D8"/>
    <w:rsid w:val="1AB56EDD"/>
    <w:rsid w:val="1ABC2428"/>
    <w:rsid w:val="1AD373ED"/>
    <w:rsid w:val="1ADF13A6"/>
    <w:rsid w:val="1AF731C9"/>
    <w:rsid w:val="1B4D457D"/>
    <w:rsid w:val="1B781B1D"/>
    <w:rsid w:val="1C0E27CA"/>
    <w:rsid w:val="1C5E2EDA"/>
    <w:rsid w:val="1C943EEF"/>
    <w:rsid w:val="1C9706F7"/>
    <w:rsid w:val="1C9A5DF9"/>
    <w:rsid w:val="1CA4418A"/>
    <w:rsid w:val="1CAD289B"/>
    <w:rsid w:val="1CB731AA"/>
    <w:rsid w:val="1CBB474B"/>
    <w:rsid w:val="1D046798"/>
    <w:rsid w:val="1D181F4A"/>
    <w:rsid w:val="1D3A0C19"/>
    <w:rsid w:val="1D5A6237"/>
    <w:rsid w:val="1D667ACB"/>
    <w:rsid w:val="1D923E12"/>
    <w:rsid w:val="1DAA14B9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27184D"/>
    <w:rsid w:val="20347288"/>
    <w:rsid w:val="207728D1"/>
    <w:rsid w:val="208B793A"/>
    <w:rsid w:val="20BD508A"/>
    <w:rsid w:val="20E37A02"/>
    <w:rsid w:val="20EC0311"/>
    <w:rsid w:val="20FB6868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6650C5"/>
    <w:rsid w:val="24BC23E6"/>
    <w:rsid w:val="25323514"/>
    <w:rsid w:val="253A41A3"/>
    <w:rsid w:val="25757480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8A777C"/>
    <w:rsid w:val="26A91DFC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377EAB"/>
    <w:rsid w:val="29583C63"/>
    <w:rsid w:val="296576F6"/>
    <w:rsid w:val="2972480D"/>
    <w:rsid w:val="29C25891"/>
    <w:rsid w:val="2A120B13"/>
    <w:rsid w:val="2A3348CB"/>
    <w:rsid w:val="2A380D53"/>
    <w:rsid w:val="2A40615F"/>
    <w:rsid w:val="2A414170"/>
    <w:rsid w:val="2A606694"/>
    <w:rsid w:val="2A874355"/>
    <w:rsid w:val="2A886554"/>
    <w:rsid w:val="2AA270FE"/>
    <w:rsid w:val="2AA30402"/>
    <w:rsid w:val="2AB5244A"/>
    <w:rsid w:val="2AC0011A"/>
    <w:rsid w:val="2AE00267"/>
    <w:rsid w:val="2AF97B0C"/>
    <w:rsid w:val="2B9C299F"/>
    <w:rsid w:val="2BA96100"/>
    <w:rsid w:val="2BF15B26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F4378B1"/>
    <w:rsid w:val="2F627A4C"/>
    <w:rsid w:val="2F8127EE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730CB"/>
    <w:rsid w:val="314246DE"/>
    <w:rsid w:val="31B43718"/>
    <w:rsid w:val="31B937C3"/>
    <w:rsid w:val="31D3074A"/>
    <w:rsid w:val="31F44502"/>
    <w:rsid w:val="32134DB6"/>
    <w:rsid w:val="322C7131"/>
    <w:rsid w:val="322D1953"/>
    <w:rsid w:val="323507EE"/>
    <w:rsid w:val="328B691C"/>
    <w:rsid w:val="32C91062"/>
    <w:rsid w:val="330111BC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411490"/>
    <w:rsid w:val="345E6F7A"/>
    <w:rsid w:val="347C3F2B"/>
    <w:rsid w:val="348436BD"/>
    <w:rsid w:val="34902ADB"/>
    <w:rsid w:val="353D2CE5"/>
    <w:rsid w:val="3551736F"/>
    <w:rsid w:val="356A0331"/>
    <w:rsid w:val="35956BF6"/>
    <w:rsid w:val="35BE4538"/>
    <w:rsid w:val="35D26A5B"/>
    <w:rsid w:val="35FF6626"/>
    <w:rsid w:val="36070737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4244B"/>
    <w:rsid w:val="36EA3CA5"/>
    <w:rsid w:val="370D1CC5"/>
    <w:rsid w:val="374E4BD6"/>
    <w:rsid w:val="376016E5"/>
    <w:rsid w:val="376F7781"/>
    <w:rsid w:val="378E47B3"/>
    <w:rsid w:val="37C66A1E"/>
    <w:rsid w:val="37D474A6"/>
    <w:rsid w:val="383F45D6"/>
    <w:rsid w:val="38470E5A"/>
    <w:rsid w:val="3878574F"/>
    <w:rsid w:val="38826345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815E0A"/>
    <w:rsid w:val="3AB10B58"/>
    <w:rsid w:val="3AF173C3"/>
    <w:rsid w:val="3AFF1F77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E83385"/>
    <w:rsid w:val="3CE861F9"/>
    <w:rsid w:val="3D2518E1"/>
    <w:rsid w:val="3D3F2F34"/>
    <w:rsid w:val="3D4C5F1D"/>
    <w:rsid w:val="3D733BDF"/>
    <w:rsid w:val="3DAC503D"/>
    <w:rsid w:val="3DAD2ABF"/>
    <w:rsid w:val="3DB868D1"/>
    <w:rsid w:val="3DD77059"/>
    <w:rsid w:val="3E0B08DA"/>
    <w:rsid w:val="3E124874"/>
    <w:rsid w:val="3E24017F"/>
    <w:rsid w:val="3E322D18"/>
    <w:rsid w:val="3E605DE6"/>
    <w:rsid w:val="3EAB715E"/>
    <w:rsid w:val="3F043070"/>
    <w:rsid w:val="3F17428F"/>
    <w:rsid w:val="3F2B67B3"/>
    <w:rsid w:val="3F2D1CB6"/>
    <w:rsid w:val="3F3E79D2"/>
    <w:rsid w:val="3F8D5553"/>
    <w:rsid w:val="3FD5313E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F27355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0F7393"/>
    <w:rsid w:val="432C0EC1"/>
    <w:rsid w:val="43395FD9"/>
    <w:rsid w:val="43744B39"/>
    <w:rsid w:val="43B03E7E"/>
    <w:rsid w:val="43CB1CC4"/>
    <w:rsid w:val="43DE6767"/>
    <w:rsid w:val="43F15787"/>
    <w:rsid w:val="445D4EE0"/>
    <w:rsid w:val="44C766E4"/>
    <w:rsid w:val="44CB50EA"/>
    <w:rsid w:val="451B616E"/>
    <w:rsid w:val="45423E2F"/>
    <w:rsid w:val="45435679"/>
    <w:rsid w:val="45512DC5"/>
    <w:rsid w:val="45C168FC"/>
    <w:rsid w:val="45C247F1"/>
    <w:rsid w:val="45FE1FE4"/>
    <w:rsid w:val="464C1D63"/>
    <w:rsid w:val="46500769"/>
    <w:rsid w:val="469211D3"/>
    <w:rsid w:val="47910F19"/>
    <w:rsid w:val="47AF6127"/>
    <w:rsid w:val="47D327A1"/>
    <w:rsid w:val="47D32E64"/>
    <w:rsid w:val="47EC5F8C"/>
    <w:rsid w:val="48250A12"/>
    <w:rsid w:val="48703FE7"/>
    <w:rsid w:val="48744BEB"/>
    <w:rsid w:val="48BD608E"/>
    <w:rsid w:val="48CE1E02"/>
    <w:rsid w:val="48D3494D"/>
    <w:rsid w:val="48DD6B99"/>
    <w:rsid w:val="49354340"/>
    <w:rsid w:val="493821FE"/>
    <w:rsid w:val="494D13AE"/>
    <w:rsid w:val="495A6163"/>
    <w:rsid w:val="496C5446"/>
    <w:rsid w:val="49853B2F"/>
    <w:rsid w:val="498C34BA"/>
    <w:rsid w:val="49942AC5"/>
    <w:rsid w:val="499D5953"/>
    <w:rsid w:val="4A105C92"/>
    <w:rsid w:val="4A580DC1"/>
    <w:rsid w:val="4A6D27A8"/>
    <w:rsid w:val="4ADC40E1"/>
    <w:rsid w:val="4B45028D"/>
    <w:rsid w:val="4B974950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92607"/>
    <w:rsid w:val="4CEF0F6F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6A1D33"/>
    <w:rsid w:val="4F527966"/>
    <w:rsid w:val="4F5A163C"/>
    <w:rsid w:val="4F8E6612"/>
    <w:rsid w:val="4F9A5CA8"/>
    <w:rsid w:val="4FAD3644"/>
    <w:rsid w:val="4FB7501A"/>
    <w:rsid w:val="4FD25E02"/>
    <w:rsid w:val="4FF91545"/>
    <w:rsid w:val="500243D3"/>
    <w:rsid w:val="500362AF"/>
    <w:rsid w:val="50552B58"/>
    <w:rsid w:val="50576000"/>
    <w:rsid w:val="5063507A"/>
    <w:rsid w:val="506E722C"/>
    <w:rsid w:val="50804CA1"/>
    <w:rsid w:val="50870DA9"/>
    <w:rsid w:val="512E60BF"/>
    <w:rsid w:val="51384450"/>
    <w:rsid w:val="51436F5E"/>
    <w:rsid w:val="5168719D"/>
    <w:rsid w:val="516C5BA3"/>
    <w:rsid w:val="518C3EDA"/>
    <w:rsid w:val="51E91406"/>
    <w:rsid w:val="52077FA0"/>
    <w:rsid w:val="521108B0"/>
    <w:rsid w:val="526C5746"/>
    <w:rsid w:val="52706781"/>
    <w:rsid w:val="52715451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2F3286"/>
    <w:rsid w:val="5346672E"/>
    <w:rsid w:val="53F86552"/>
    <w:rsid w:val="54067A66"/>
    <w:rsid w:val="54140080"/>
    <w:rsid w:val="54B57C0A"/>
    <w:rsid w:val="54C2369C"/>
    <w:rsid w:val="5519505C"/>
    <w:rsid w:val="552968C4"/>
    <w:rsid w:val="55587413"/>
    <w:rsid w:val="5569512F"/>
    <w:rsid w:val="55995C7E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D78E7"/>
    <w:rsid w:val="57CF589D"/>
    <w:rsid w:val="580F0A3D"/>
    <w:rsid w:val="585D2682"/>
    <w:rsid w:val="5872092A"/>
    <w:rsid w:val="58ED03EA"/>
    <w:rsid w:val="590E07A8"/>
    <w:rsid w:val="591A7E3E"/>
    <w:rsid w:val="59253C51"/>
    <w:rsid w:val="59471C07"/>
    <w:rsid w:val="59540F1D"/>
    <w:rsid w:val="59571628"/>
    <w:rsid w:val="596F1FC0"/>
    <w:rsid w:val="598E5AC2"/>
    <w:rsid w:val="59E24004"/>
    <w:rsid w:val="59EB2715"/>
    <w:rsid w:val="5A031FBA"/>
    <w:rsid w:val="5A0A1945"/>
    <w:rsid w:val="5A1B5462"/>
    <w:rsid w:val="5A332B09"/>
    <w:rsid w:val="5A5B044A"/>
    <w:rsid w:val="5A646B5B"/>
    <w:rsid w:val="5B140EFE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472574"/>
    <w:rsid w:val="5C751DBE"/>
    <w:rsid w:val="5C7907C5"/>
    <w:rsid w:val="5C882FDD"/>
    <w:rsid w:val="5C915E6B"/>
    <w:rsid w:val="5CC608C4"/>
    <w:rsid w:val="5CE8001A"/>
    <w:rsid w:val="5D0C1038"/>
    <w:rsid w:val="5D207CD9"/>
    <w:rsid w:val="5D292546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601125AA"/>
    <w:rsid w:val="60A31B19"/>
    <w:rsid w:val="60BF1449"/>
    <w:rsid w:val="60C55551"/>
    <w:rsid w:val="60C7316A"/>
    <w:rsid w:val="60E40384"/>
    <w:rsid w:val="610D6FCA"/>
    <w:rsid w:val="61227E69"/>
    <w:rsid w:val="612D7A32"/>
    <w:rsid w:val="61416FC8"/>
    <w:rsid w:val="614C6AAF"/>
    <w:rsid w:val="61B305FF"/>
    <w:rsid w:val="61EB3135"/>
    <w:rsid w:val="61FA594E"/>
    <w:rsid w:val="624337C3"/>
    <w:rsid w:val="624B0BD0"/>
    <w:rsid w:val="62DF3642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BB76D0"/>
    <w:rsid w:val="65162368"/>
    <w:rsid w:val="65407929"/>
    <w:rsid w:val="654A611D"/>
    <w:rsid w:val="658A2326"/>
    <w:rsid w:val="659F31C5"/>
    <w:rsid w:val="65DB55A9"/>
    <w:rsid w:val="66201CD9"/>
    <w:rsid w:val="663E6181"/>
    <w:rsid w:val="664065D2"/>
    <w:rsid w:val="664F5567"/>
    <w:rsid w:val="668F18F1"/>
    <w:rsid w:val="66B83C92"/>
    <w:rsid w:val="66BE70D3"/>
    <w:rsid w:val="66C71D2E"/>
    <w:rsid w:val="66E13A84"/>
    <w:rsid w:val="67113427"/>
    <w:rsid w:val="671D1438"/>
    <w:rsid w:val="673E77D2"/>
    <w:rsid w:val="67CB02D7"/>
    <w:rsid w:val="67D20B47"/>
    <w:rsid w:val="680578AE"/>
    <w:rsid w:val="6838670D"/>
    <w:rsid w:val="68534D0A"/>
    <w:rsid w:val="687419EA"/>
    <w:rsid w:val="689C4BF4"/>
    <w:rsid w:val="68E40DA4"/>
    <w:rsid w:val="68FE12DB"/>
    <w:rsid w:val="68FF3DCD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223CAF"/>
    <w:rsid w:val="6A3A5C63"/>
    <w:rsid w:val="6A4B15F0"/>
    <w:rsid w:val="6A6D5E23"/>
    <w:rsid w:val="6AA20614"/>
    <w:rsid w:val="6AB06D96"/>
    <w:rsid w:val="6AB4579C"/>
    <w:rsid w:val="6B1348BC"/>
    <w:rsid w:val="6B3C21FD"/>
    <w:rsid w:val="6BA40927"/>
    <w:rsid w:val="6BCC6269"/>
    <w:rsid w:val="6BCD3CEA"/>
    <w:rsid w:val="6C37119B"/>
    <w:rsid w:val="6C39469E"/>
    <w:rsid w:val="6C6B5B04"/>
    <w:rsid w:val="6CD31019"/>
    <w:rsid w:val="6D0B7DBE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4E40D0"/>
    <w:rsid w:val="6F6D675F"/>
    <w:rsid w:val="6F811B7C"/>
    <w:rsid w:val="6FA67D80"/>
    <w:rsid w:val="6FC722F1"/>
    <w:rsid w:val="6FD54E8A"/>
    <w:rsid w:val="70394BAE"/>
    <w:rsid w:val="70641074"/>
    <w:rsid w:val="7073020B"/>
    <w:rsid w:val="708304A5"/>
    <w:rsid w:val="709B394E"/>
    <w:rsid w:val="70A67761"/>
    <w:rsid w:val="70D94655"/>
    <w:rsid w:val="70EA114F"/>
    <w:rsid w:val="71172F17"/>
    <w:rsid w:val="712831B2"/>
    <w:rsid w:val="713B128D"/>
    <w:rsid w:val="71400858"/>
    <w:rsid w:val="71876A4E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4374FD"/>
    <w:rsid w:val="7353501D"/>
    <w:rsid w:val="73A50FC7"/>
    <w:rsid w:val="73A67144"/>
    <w:rsid w:val="73E111AC"/>
    <w:rsid w:val="740500E7"/>
    <w:rsid w:val="740652E1"/>
    <w:rsid w:val="74707796"/>
    <w:rsid w:val="74A71E6F"/>
    <w:rsid w:val="74AA7D6D"/>
    <w:rsid w:val="74B8340E"/>
    <w:rsid w:val="74C62724"/>
    <w:rsid w:val="74DB37DF"/>
    <w:rsid w:val="751B1E2E"/>
    <w:rsid w:val="756A5430"/>
    <w:rsid w:val="75997EE5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611D76"/>
    <w:rsid w:val="77A30552"/>
    <w:rsid w:val="77AF5131"/>
    <w:rsid w:val="77B17927"/>
    <w:rsid w:val="77E86AC9"/>
    <w:rsid w:val="785328F5"/>
    <w:rsid w:val="7890275A"/>
    <w:rsid w:val="789E52F2"/>
    <w:rsid w:val="78C058ED"/>
    <w:rsid w:val="78C553BF"/>
    <w:rsid w:val="7945166D"/>
    <w:rsid w:val="79634E1C"/>
    <w:rsid w:val="79EA0769"/>
    <w:rsid w:val="7A073240"/>
    <w:rsid w:val="7A5E3C4E"/>
    <w:rsid w:val="7A807C2D"/>
    <w:rsid w:val="7B222A93"/>
    <w:rsid w:val="7B2D0C2A"/>
    <w:rsid w:val="7B8D4340"/>
    <w:rsid w:val="7C3B0FE1"/>
    <w:rsid w:val="7C57508E"/>
    <w:rsid w:val="7CBA7331"/>
    <w:rsid w:val="7CF11A09"/>
    <w:rsid w:val="7D3A3102"/>
    <w:rsid w:val="7D574C31"/>
    <w:rsid w:val="7D5826B2"/>
    <w:rsid w:val="7D5F5C08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D343C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6">
    <w:name w:val="Default Paragraph Font"/>
    <w:qFormat/>
    <w:uiPriority w:val="0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Hyperlink"/>
    <w:basedOn w:val="16"/>
    <w:qFormat/>
    <w:uiPriority w:val="0"/>
    <w:rPr>
      <w:color w:val="0000FF"/>
      <w:u w:val="single"/>
    </w:rPr>
  </w:style>
  <w:style w:type="table" w:styleId="19">
    <w:name w:val="Table Grid"/>
    <w:basedOn w:val="1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Dr.z</cp:lastModifiedBy>
  <dcterms:modified xsi:type="dcterms:W3CDTF">2019-01-04T09:49:47Z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