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设计模式第二天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日期：2019年1月8日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设计模式：一套编目分明、广为人知、可复用的代码经验的总结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工具库：一些常用方法的集合体， 比如jquery、underscore，它们里面都自带了一些方法，通常这些方法之间是没有联系的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框架：一套半成品代码，它里面也支持一些方法，通常这些方法之间是有联系的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架构：一套大型项目的设计思路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简单工厂：就是创建对象的函数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寄生增强工厂：定义一个新的工厂， 在该工厂内实例化其它工厂， 并对该实例化对象进行增强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工厂方法：定义一个工厂在该工厂内可以返回多个实例化对象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原型：是每一个函数都拥有的一个属性，值是一个对象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特点：原型中的所有内容都可以被实例化对象所访问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作用：实例共享方法和属性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类式继承也叫作原型式继承： 将子类的原型指向父类的实例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构造函数式继承： 在子类构造函数中执行父类的构造函数并使用apply改变this指向，将arguments传递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组合式继承： 类式继承 + 构造函数式继承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寄生式继承：定义一个寄生函数，接收两个参数， 分别是父类和子类， 在函数中定义一个新的构造函数， 将该构造函数的原型指向父类，将该构造函数的实例化对象交给子类， 补回子类的constructor属性，最终返回子类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寄生组合式继承：在定义类的时候，使用构造函数式继承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安全工厂：无论外部如何调用， 都会返回该类的实例化对象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闭包类：简单来说就是将一个类放入闭包中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单例模式： 单个实例模式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普通单例：在定义的时候就执行的单例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惰性单例：在第一次执行的时候会执行的单例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观察者模式又称消息管道、 订阅-发布、消息机制、 自定义事件，主要用于跨模块传递信息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Observer = (function()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定义真正的观察者对象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定义接口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on方法 用于向观察者中添加 方法的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@type 要添加的事件名称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@fn 要添加的事件函数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on: function(type, fn)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 = fn;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trigger方法 用于触发观察者中的方法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@type 要触发的事件名称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trigger: function(type)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ob[type]();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check: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})();</w:t>
            </w:r>
          </w:p>
        </w:tc>
      </w:tr>
    </w:tbl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/>
          <w:lang w:val="en-US" w:eastAsia="zh-CN"/>
        </w:rPr>
        <w:t>1.2 DOM2级观察者模式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Observer = (function()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定义真正的观察者对象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a: [function() {}, function() {}]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返回接口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on方法，用于向观察者对象添加方法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@type  添加的事件名称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@fn    添加的事件函数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on: function(type, fn)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判断当前事件属性是否是数组， 如果是数组，直接push即可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(ob[type])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ob[type].push(fn);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说明不是数组， 变为数组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 = [fn];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triggle方法, 用于触发观察者对象中的方法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@type  要触发的事件名称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trigger: function(type, val)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ob[type].length; i++)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ob[type][i](val);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" w:name="_Toc25642"/>
      <w:r>
        <w:rPr>
          <w:rFonts w:hint="eastAsia"/>
          <w:lang w:val="en-US" w:eastAsia="zh-CN"/>
        </w:rPr>
        <w:t>1.3 移除事件</w:t>
      </w:r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off方法用于取消事件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@type 要取消的事件名称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@fn 要取消的事件函数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off: function(type, fn)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判断是要删除一组， 还是要删除某个事件函数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(fn)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说明是要删除某个函数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ob[type].length; i++)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(ob[type][i] === fn)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移除当前项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ob[type].splice(i, 1);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(type)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说明要删除一组事件函数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ob[type] = [];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清空所有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 = {};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" w:name="_Toc11715"/>
      <w:r>
        <w:rPr>
          <w:rFonts w:hint="eastAsia"/>
          <w:lang w:val="en-US" w:eastAsia="zh-CN"/>
        </w:rPr>
        <w:t>1.4 绑定只触发一次的事件方法</w:t>
      </w:r>
      <w:bookmarkEnd w:id="3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once: function(type, fn)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绑定的事件， 只会触发一次， 第二次将不会触发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大家还记得bind方法吗？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bind方法， 看上去好像在定义的时候就改变了this指向， 但是返回的函数和绑定的函数跟本不是同一个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这里也是同样的道理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定义一个新的函数， 绑定该函数， 在该函数中执行传递进来的fn函数， 当函数执行完毕之后再移除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aaa()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执行fn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移除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Observer.off(type, aaa);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Observer.on(type, aaa);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策略模式的定义： 将一组一组的算法封装起来， 使之可以相互替换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如果if else语句过多， 每一个分支中还有if else, 那么程序将会显得很臃肿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jquery中的策略模式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$("#box").animate({"left": 1000}, 1000, "easeInOutElastic", function() {});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$("#box1").animate({"left": 1000}, 1000, "easeInOutBack", function() {});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$("#box2").animate({"left": 1000}, 1000, "easeInOutBounce", function() {});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登录策略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Strategy = (function()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 =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"chunyingwen": function(str)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定义正则表达式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reg = /^[a-zA-Z]+$/g;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验证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(reg.test(str))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"通过";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"请输入纯英文"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"chunshuzi": function(num)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定义正则匹配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reg = /^\d+$/g;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验证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(reg.test(num))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"通过";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"请输入纯数字"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定义接口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use: function(type, str)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s[type](str);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833"/>
      <w:r>
        <w:rPr>
          <w:rFonts w:hint="eastAsia"/>
          <w:lang w:val="en-US" w:eastAsia="zh-CN"/>
        </w:rPr>
        <w:t>三、委托模式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 将原本子元素执行的事情，交给父元素去执行。从而能够减少事件数量、预言未来元素、防止内存泄露。</w:t>
      </w:r>
    </w:p>
    <w:p>
      <w:pPr>
        <w:pStyle w:val="3"/>
        <w:rPr>
          <w:rFonts w:hint="eastAsia"/>
          <w:lang w:val="en-US" w:eastAsia="zh-CN"/>
        </w:rPr>
      </w:pPr>
      <w:bookmarkStart w:id="5" w:name="_Toc29810"/>
      <w:r>
        <w:rPr>
          <w:rFonts w:hint="eastAsia"/>
          <w:lang w:val="en-US" w:eastAsia="zh-CN"/>
        </w:rPr>
        <w:t>3.1 减少事件数量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原本，应该是每一个元素拥有一个事件。使用了委托模式之后，子元素没有事件了，只有父元素有该类型事件。</w:t>
      </w:r>
    </w:p>
    <w:p>
      <w:pPr>
        <w:pStyle w:val="3"/>
        <w:rPr>
          <w:rFonts w:hint="eastAsia"/>
          <w:lang w:val="en-US" w:eastAsia="zh-CN"/>
        </w:rPr>
      </w:pPr>
      <w:bookmarkStart w:id="6" w:name="_Toc21131"/>
      <w:r>
        <w:rPr>
          <w:rFonts w:hint="eastAsia"/>
          <w:lang w:val="en-US" w:eastAsia="zh-CN"/>
        </w:rPr>
        <w:t>3.2 预言未来元素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后来增加的元素没有事件，因为在新增的时候没有给该元素添加事件。 使用委托模式之后，不考虑这个事情了。</w:t>
      </w:r>
    </w:p>
    <w:p>
      <w:pPr>
        <w:pStyle w:val="3"/>
        <w:rPr>
          <w:rFonts w:hint="eastAsia"/>
          <w:lang w:val="en-US" w:eastAsia="zh-CN"/>
        </w:rPr>
      </w:pPr>
      <w:bookmarkStart w:id="7" w:name="_Toc25383"/>
      <w:r>
        <w:rPr>
          <w:rFonts w:hint="eastAsia"/>
          <w:lang w:val="en-US" w:eastAsia="zh-CN"/>
        </w:rPr>
        <w:t>3.3 防止内存泄露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如果在删除元素的时候，该元素也拥有事件，那么在某些浏览器中，可能会造成内存泄露的情况。 我们现在将事件委托给父元素了，子元素本身没有事件了，所以根本泄露不了。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bookmarkStart w:id="8" w:name="_GoBack"/>
      <w:bookmarkEnd w:id="8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506F81E"/>
    <w:multiLevelType w:val="singleLevel"/>
    <w:tmpl w:val="7506F81E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62"/>
  </w:num>
  <w:num w:numId="2">
    <w:abstractNumId w:val="26"/>
  </w:num>
  <w:num w:numId="3">
    <w:abstractNumId w:val="45"/>
  </w:num>
  <w:num w:numId="4">
    <w:abstractNumId w:val="46"/>
  </w:num>
  <w:num w:numId="5">
    <w:abstractNumId w:val="47"/>
  </w:num>
  <w:num w:numId="6">
    <w:abstractNumId w:val="27"/>
  </w:num>
  <w:num w:numId="7">
    <w:abstractNumId w:val="49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36"/>
  </w:num>
  <w:num w:numId="17">
    <w:abstractNumId w:val="37"/>
  </w:num>
  <w:num w:numId="18">
    <w:abstractNumId w:val="38"/>
  </w:num>
  <w:num w:numId="19">
    <w:abstractNumId w:val="39"/>
  </w:num>
  <w:num w:numId="20">
    <w:abstractNumId w:val="40"/>
  </w:num>
  <w:num w:numId="21">
    <w:abstractNumId w:val="41"/>
  </w:num>
  <w:num w:numId="22">
    <w:abstractNumId w:val="42"/>
  </w:num>
  <w:num w:numId="23">
    <w:abstractNumId w:val="43"/>
  </w:num>
  <w:num w:numId="24">
    <w:abstractNumId w:val="44"/>
  </w:num>
  <w:num w:numId="25">
    <w:abstractNumId w:val="48"/>
  </w:num>
  <w:num w:numId="26">
    <w:abstractNumId w:val="50"/>
  </w:num>
  <w:num w:numId="27">
    <w:abstractNumId w:val="51"/>
  </w:num>
  <w:num w:numId="28">
    <w:abstractNumId w:val="52"/>
  </w:num>
  <w:num w:numId="29">
    <w:abstractNumId w:val="53"/>
  </w:num>
  <w:num w:numId="30">
    <w:abstractNumId w:val="3"/>
  </w:num>
  <w:num w:numId="31">
    <w:abstractNumId w:val="55"/>
  </w:num>
  <w:num w:numId="32">
    <w:abstractNumId w:val="54"/>
  </w:num>
  <w:num w:numId="33">
    <w:abstractNumId w:val="56"/>
  </w:num>
  <w:num w:numId="34">
    <w:abstractNumId w:val="57"/>
  </w:num>
  <w:num w:numId="35">
    <w:abstractNumId w:val="58"/>
  </w:num>
  <w:num w:numId="36">
    <w:abstractNumId w:val="25"/>
  </w:num>
  <w:num w:numId="37">
    <w:abstractNumId w:val="5"/>
  </w:num>
  <w:num w:numId="38">
    <w:abstractNumId w:val="8"/>
  </w:num>
  <w:num w:numId="39">
    <w:abstractNumId w:val="59"/>
  </w:num>
  <w:num w:numId="40">
    <w:abstractNumId w:val="18"/>
  </w:num>
  <w:num w:numId="41">
    <w:abstractNumId w:val="11"/>
  </w:num>
  <w:num w:numId="42">
    <w:abstractNumId w:val="13"/>
  </w:num>
  <w:num w:numId="43">
    <w:abstractNumId w:val="9"/>
  </w:num>
  <w:num w:numId="44">
    <w:abstractNumId w:val="17"/>
  </w:num>
  <w:num w:numId="45">
    <w:abstractNumId w:val="7"/>
  </w:num>
  <w:num w:numId="46">
    <w:abstractNumId w:val="2"/>
  </w:num>
  <w:num w:numId="47">
    <w:abstractNumId w:val="4"/>
  </w:num>
  <w:num w:numId="48">
    <w:abstractNumId w:val="22"/>
  </w:num>
  <w:num w:numId="49">
    <w:abstractNumId w:val="20"/>
  </w:num>
  <w:num w:numId="50">
    <w:abstractNumId w:val="10"/>
  </w:num>
  <w:num w:numId="51">
    <w:abstractNumId w:val="14"/>
  </w:num>
  <w:num w:numId="52">
    <w:abstractNumId w:val="1"/>
  </w:num>
  <w:num w:numId="53">
    <w:abstractNumId w:val="0"/>
  </w:num>
  <w:num w:numId="54">
    <w:abstractNumId w:val="6"/>
  </w:num>
  <w:num w:numId="55">
    <w:abstractNumId w:val="19"/>
  </w:num>
  <w:num w:numId="56">
    <w:abstractNumId w:val="16"/>
  </w:num>
  <w:num w:numId="57">
    <w:abstractNumId w:val="24"/>
  </w:num>
  <w:num w:numId="58">
    <w:abstractNumId w:val="61"/>
  </w:num>
  <w:num w:numId="59">
    <w:abstractNumId w:val="21"/>
  </w:num>
  <w:num w:numId="60">
    <w:abstractNumId w:val="12"/>
  </w:num>
  <w:num w:numId="61">
    <w:abstractNumId w:val="23"/>
  </w:num>
  <w:num w:numId="62">
    <w:abstractNumId w:val="60"/>
  </w:num>
  <w:num w:numId="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9C46B4"/>
    <w:rsid w:val="02DC2D3E"/>
    <w:rsid w:val="02E8782D"/>
    <w:rsid w:val="02FB35F3"/>
    <w:rsid w:val="02FC1075"/>
    <w:rsid w:val="031B02A5"/>
    <w:rsid w:val="031D37A8"/>
    <w:rsid w:val="031E4AAC"/>
    <w:rsid w:val="032121AE"/>
    <w:rsid w:val="03243390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5F4029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A26EE4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2426B1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DF13A6"/>
    <w:rsid w:val="1AF731C9"/>
    <w:rsid w:val="1B4D457D"/>
    <w:rsid w:val="1B764FA0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862B99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51D0A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B0191D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DF53E8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CF073D"/>
    <w:rsid w:val="5DD21CFB"/>
    <w:rsid w:val="5DF125B0"/>
    <w:rsid w:val="5DFB5C1C"/>
    <w:rsid w:val="5E0C51E7"/>
    <w:rsid w:val="5E203FF8"/>
    <w:rsid w:val="5E2F5F49"/>
    <w:rsid w:val="5E631735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44574"/>
    <w:rsid w:val="66B83C92"/>
    <w:rsid w:val="66BE70D3"/>
    <w:rsid w:val="66C71D2E"/>
    <w:rsid w:val="67113427"/>
    <w:rsid w:val="671D1438"/>
    <w:rsid w:val="672F53F1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8D2AF7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2019-01-08T09:44:17Z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