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3A0A" w:rsidRPr="00693A0A" w:rsidRDefault="00693A0A" w:rsidP="00693A0A">
      <w:pPr>
        <w:spacing w:line="300" w:lineRule="auto"/>
        <w:jc w:val="center"/>
        <w:rPr>
          <w:rFonts w:eastAsia="仿宋_GB2312"/>
          <w:b/>
          <w:sz w:val="44"/>
          <w:szCs w:val="44"/>
        </w:rPr>
      </w:pPr>
      <w:r w:rsidRPr="00693A0A">
        <w:rPr>
          <w:rFonts w:eastAsia="仿宋_GB2312"/>
          <w:b/>
          <w:sz w:val="44"/>
          <w:szCs w:val="44"/>
        </w:rPr>
        <w:t>中山大学</w:t>
      </w:r>
    </w:p>
    <w:p w:rsidR="00693A0A" w:rsidRPr="00693A0A" w:rsidRDefault="00693A0A" w:rsidP="00693A0A">
      <w:pPr>
        <w:spacing w:line="300" w:lineRule="auto"/>
        <w:rPr>
          <w:rFonts w:eastAsia="仿宋_GB2312"/>
          <w:b/>
          <w:spacing w:val="-20"/>
          <w:sz w:val="32"/>
          <w:szCs w:val="32"/>
        </w:rPr>
      </w:pPr>
      <w:r w:rsidRPr="00693A0A">
        <w:rPr>
          <w:rFonts w:eastAsia="仿宋_GB2312"/>
          <w:b/>
          <w:spacing w:val="-24"/>
          <w:sz w:val="32"/>
          <w:szCs w:val="32"/>
        </w:rPr>
        <w:t>计算机科学与技术（一级学科、工学）（</w:t>
      </w:r>
      <w:r w:rsidRPr="00693A0A">
        <w:rPr>
          <w:rFonts w:eastAsia="仿宋_GB2312"/>
          <w:b/>
          <w:spacing w:val="-24"/>
          <w:sz w:val="32"/>
          <w:szCs w:val="32"/>
        </w:rPr>
        <w:t>0812</w:t>
      </w:r>
      <w:r w:rsidRPr="00693A0A">
        <w:rPr>
          <w:rFonts w:eastAsia="仿宋_GB2312"/>
          <w:b/>
          <w:spacing w:val="-24"/>
          <w:sz w:val="32"/>
          <w:szCs w:val="32"/>
        </w:rPr>
        <w:t>）</w:t>
      </w:r>
      <w:r w:rsidRPr="00693A0A">
        <w:rPr>
          <w:rFonts w:eastAsia="仿宋_GB2312"/>
          <w:b/>
          <w:spacing w:val="-20"/>
          <w:sz w:val="32"/>
          <w:szCs w:val="32"/>
        </w:rPr>
        <w:t>博士生培养方案（普）</w:t>
      </w:r>
    </w:p>
    <w:p w:rsidR="00AA3E86" w:rsidRPr="00693A0A" w:rsidRDefault="00AA3DAC" w:rsidP="00E6083A">
      <w:pPr>
        <w:widowControl/>
        <w:spacing w:beforeLines="100" w:before="312" w:afterLines="50" w:after="156" w:line="500" w:lineRule="exact"/>
        <w:rPr>
          <w:rFonts w:eastAsia="仿宋_GB2312"/>
          <w:b/>
          <w:kern w:val="0"/>
          <w:sz w:val="28"/>
          <w:szCs w:val="20"/>
        </w:rPr>
      </w:pPr>
      <w:r w:rsidRPr="00693A0A">
        <w:rPr>
          <w:rFonts w:eastAsia="仿宋_GB2312"/>
          <w:b/>
          <w:kern w:val="0"/>
          <w:sz w:val="28"/>
          <w:szCs w:val="20"/>
        </w:rPr>
        <w:t>一、学科介绍</w:t>
      </w:r>
    </w:p>
    <w:p w:rsidR="00693A0A" w:rsidRPr="001A3675" w:rsidRDefault="00693A0A" w:rsidP="00693A0A">
      <w:pPr>
        <w:spacing w:line="500" w:lineRule="exact"/>
        <w:ind w:firstLineChars="200" w:firstLine="560"/>
        <w:rPr>
          <w:rFonts w:ascii="仿宋_GB2312" w:eastAsia="仿宋_GB2312" w:hAnsi="宋体"/>
          <w:sz w:val="24"/>
        </w:rPr>
      </w:pPr>
      <w:r w:rsidRPr="001A3675">
        <w:rPr>
          <w:rFonts w:ascii="仿宋_GB2312" w:eastAsia="仿宋_GB2312" w:hAnsi="宋体" w:hint="eastAsia"/>
          <w:sz w:val="28"/>
          <w:szCs w:val="28"/>
        </w:rPr>
        <w:t>计算机科学与技术</w:t>
      </w:r>
      <w:r>
        <w:rPr>
          <w:rFonts w:ascii="仿宋_GB2312" w:eastAsia="仿宋_GB2312" w:hAnsi="宋体" w:hint="eastAsia"/>
          <w:sz w:val="28"/>
          <w:szCs w:val="28"/>
        </w:rPr>
        <w:t>学科</w:t>
      </w:r>
      <w:r w:rsidRPr="001A3675">
        <w:rPr>
          <w:rFonts w:ascii="仿宋_GB2312" w:eastAsia="仿宋_GB2312" w:hAnsi="宋体" w:hint="eastAsia"/>
          <w:sz w:val="28"/>
          <w:szCs w:val="28"/>
        </w:rPr>
        <w:t>按照“理工结合、学科交叉”的人才培养模式，以广州超算中心“天河二号”超级计算机平台为依托，在高性能计算、大数据与人工智能等三个优势领域的若干研究方向实现重大技术创新</w:t>
      </w:r>
      <w:r w:rsidRPr="001A3675">
        <w:rPr>
          <w:rFonts w:ascii="仿宋_GB2312" w:eastAsia="仿宋_GB2312" w:hAnsi="Calibri" w:hint="eastAsia"/>
          <w:sz w:val="28"/>
          <w:szCs w:val="28"/>
        </w:rPr>
        <w:t>。</w:t>
      </w:r>
      <w:r w:rsidRPr="001A3675">
        <w:rPr>
          <w:rFonts w:ascii="仿宋_GB2312" w:eastAsia="仿宋_GB2312" w:hAnsi="宋体" w:hint="eastAsia"/>
          <w:sz w:val="28"/>
          <w:szCs w:val="28"/>
        </w:rPr>
        <w:t>计算机科学与技术涉及数学、物理、通信、电子等学科的基础知识，围绕计算机系统的设计与制造，利用计算机进行信息获取、表示、存储、处理、传输和运用等领域方向，开展理论、原理、方法、技术、系统和应用等方面的研究。</w:t>
      </w:r>
    </w:p>
    <w:p w:rsidR="00AA3E86" w:rsidRPr="00693A0A" w:rsidRDefault="00AA3DAC" w:rsidP="00E6083A">
      <w:pPr>
        <w:widowControl/>
        <w:spacing w:beforeLines="100" w:before="312" w:afterLines="50" w:after="156" w:line="500" w:lineRule="exact"/>
        <w:rPr>
          <w:rFonts w:eastAsia="仿宋_GB2312"/>
          <w:b/>
          <w:kern w:val="0"/>
          <w:sz w:val="28"/>
          <w:szCs w:val="20"/>
        </w:rPr>
      </w:pPr>
      <w:r w:rsidRPr="00693A0A">
        <w:rPr>
          <w:rFonts w:eastAsia="仿宋_GB2312"/>
          <w:b/>
          <w:kern w:val="0"/>
          <w:sz w:val="28"/>
          <w:szCs w:val="20"/>
        </w:rPr>
        <w:t>二、培养目标</w:t>
      </w:r>
    </w:p>
    <w:p w:rsidR="00AA3E86" w:rsidRPr="009A7D82" w:rsidRDefault="00AA3DAC" w:rsidP="009A7D82">
      <w:pPr>
        <w:spacing w:line="500" w:lineRule="exact"/>
        <w:ind w:firstLineChars="200" w:firstLine="560"/>
        <w:rPr>
          <w:rFonts w:ascii="仿宋_GB2312" w:eastAsia="仿宋_GB2312" w:hAnsi="宋体"/>
          <w:sz w:val="28"/>
          <w:szCs w:val="28"/>
        </w:rPr>
      </w:pPr>
      <w:r w:rsidRPr="009A7D82">
        <w:rPr>
          <w:rFonts w:ascii="仿宋_GB2312" w:eastAsia="仿宋_GB2312" w:hAnsi="宋体"/>
          <w:sz w:val="28"/>
          <w:szCs w:val="28"/>
        </w:rPr>
        <w:t>本专业培养德、智、体全面发展的高级计算机科学与技术理论及应用研究人才，要求学生进一步学习与掌握马列主义、毛泽东思想和邓小平理论，热爱祖国，遵纪守法，品德良好；系统深入地掌握计算机软件、计算机科学理论和有关计算机系统结构、计算机应用技术方面的专业知识；能熟练地运用科学的研究方法，独立在该领域从事创造性的理论及应用研究；至少能用一种外语熟练地阅读专业书刊；有严谨求实的科研作风，能胜任高等院校、科研单位、及政府部门的教学、科研和管理工作。</w:t>
      </w:r>
    </w:p>
    <w:p w:rsidR="00AA3E86" w:rsidRPr="00693A0A" w:rsidRDefault="00AA3DAC" w:rsidP="00E6083A">
      <w:pPr>
        <w:widowControl/>
        <w:spacing w:beforeLines="100" w:before="312" w:afterLines="50" w:after="156" w:line="500" w:lineRule="exact"/>
        <w:rPr>
          <w:rFonts w:eastAsia="仿宋_GB2312"/>
          <w:b/>
          <w:kern w:val="0"/>
          <w:sz w:val="28"/>
          <w:szCs w:val="20"/>
        </w:rPr>
      </w:pPr>
      <w:r w:rsidRPr="00693A0A">
        <w:rPr>
          <w:rFonts w:eastAsia="仿宋_GB2312"/>
          <w:b/>
          <w:kern w:val="0"/>
          <w:sz w:val="28"/>
          <w:szCs w:val="20"/>
        </w:rPr>
        <w:t>三、学制与学习年限</w:t>
      </w:r>
    </w:p>
    <w:p w:rsidR="00AA3E86" w:rsidRPr="008420EB" w:rsidRDefault="00AA3DAC" w:rsidP="008420EB">
      <w:pPr>
        <w:spacing w:line="500" w:lineRule="exact"/>
        <w:ind w:firstLineChars="200" w:firstLine="560"/>
        <w:rPr>
          <w:rFonts w:ascii="仿宋_GB2312" w:eastAsia="仿宋_GB2312" w:hAnsi="宋体"/>
          <w:sz w:val="28"/>
          <w:szCs w:val="28"/>
        </w:rPr>
      </w:pPr>
      <w:r w:rsidRPr="008420EB">
        <w:rPr>
          <w:rFonts w:ascii="仿宋_GB2312" w:eastAsia="仿宋_GB2312" w:hAnsi="宋体"/>
          <w:sz w:val="28"/>
          <w:szCs w:val="28"/>
        </w:rPr>
        <w:t>学制三年</w:t>
      </w:r>
      <w:r w:rsidR="007D2F37" w:rsidRPr="00010225">
        <w:rPr>
          <w:rFonts w:ascii="仿宋_GB2312" w:eastAsia="仿宋_GB2312" w:hAnsi="华文仿宋" w:hint="eastAsia"/>
          <w:sz w:val="28"/>
          <w:szCs w:val="28"/>
        </w:rPr>
        <w:t>；每学年由两个学期组成。</w:t>
      </w:r>
    </w:p>
    <w:p w:rsidR="00AA3E86" w:rsidRPr="008420EB" w:rsidRDefault="00AA3DAC" w:rsidP="008420EB">
      <w:pPr>
        <w:spacing w:line="500" w:lineRule="exact"/>
        <w:ind w:firstLineChars="200" w:firstLine="560"/>
        <w:rPr>
          <w:rFonts w:ascii="仿宋_GB2312" w:eastAsia="仿宋_GB2312" w:hAnsi="宋体"/>
          <w:sz w:val="28"/>
          <w:szCs w:val="28"/>
        </w:rPr>
      </w:pPr>
      <w:r w:rsidRPr="008420EB">
        <w:rPr>
          <w:rFonts w:ascii="仿宋_GB2312" w:eastAsia="仿宋_GB2312" w:hAnsi="宋体"/>
          <w:sz w:val="28"/>
          <w:szCs w:val="28"/>
        </w:rPr>
        <w:t>因特殊情况不能按时完成学业者，由导师提出，经所在学院、直属系同意，研究生院批准，可适当延长学习年限，每次申请延长不超过1年，从博士研究入学时间算起最长学习年限不超过7年。</w:t>
      </w:r>
    </w:p>
    <w:p w:rsidR="00AA3E86" w:rsidRPr="00693A0A" w:rsidRDefault="00AA3DAC" w:rsidP="00E6083A">
      <w:pPr>
        <w:widowControl/>
        <w:spacing w:beforeLines="100" w:before="312" w:afterLines="50" w:after="156" w:line="500" w:lineRule="exact"/>
        <w:rPr>
          <w:rFonts w:eastAsia="仿宋_GB2312"/>
          <w:b/>
          <w:kern w:val="0"/>
          <w:sz w:val="28"/>
          <w:szCs w:val="20"/>
        </w:rPr>
      </w:pPr>
      <w:r w:rsidRPr="00693A0A">
        <w:rPr>
          <w:rFonts w:eastAsia="仿宋_GB2312"/>
          <w:b/>
          <w:kern w:val="0"/>
          <w:sz w:val="28"/>
          <w:szCs w:val="20"/>
        </w:rPr>
        <w:lastRenderedPageBreak/>
        <w:t>四、研究方向</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本方案适用于以下二级学科（方向）：</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1、计算机系统结构</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网络技术与高性能计算</w:t>
      </w:r>
      <w:r>
        <w:rPr>
          <w:rFonts w:ascii="仿宋_GB2312" w:eastAsia="仿宋_GB2312" w:hAnsi="华文仿宋" w:hint="eastAsia"/>
          <w:sz w:val="28"/>
          <w:szCs w:val="28"/>
        </w:rPr>
        <w:t>，</w:t>
      </w:r>
      <w:r w:rsidRPr="002E54BE">
        <w:rPr>
          <w:rFonts w:ascii="仿宋_GB2312" w:eastAsia="仿宋_GB2312" w:hAnsi="华文仿宋" w:hint="eastAsia"/>
          <w:sz w:val="28"/>
          <w:szCs w:val="28"/>
        </w:rPr>
        <w:t>计算机网络</w:t>
      </w:r>
      <w:r>
        <w:rPr>
          <w:rFonts w:ascii="仿宋_GB2312" w:eastAsia="仿宋_GB2312" w:hAnsi="华文仿宋" w:hint="eastAsia"/>
          <w:sz w:val="28"/>
          <w:szCs w:val="28"/>
        </w:rPr>
        <w:t>，</w:t>
      </w:r>
      <w:r w:rsidRPr="002E54BE">
        <w:rPr>
          <w:rFonts w:ascii="仿宋_GB2312" w:eastAsia="仿宋_GB2312" w:hAnsi="华文仿宋" w:hint="eastAsia"/>
          <w:sz w:val="28"/>
          <w:szCs w:val="28"/>
        </w:rPr>
        <w:t>可信计算与系统性能评价</w:t>
      </w:r>
      <w:r>
        <w:rPr>
          <w:rFonts w:ascii="仿宋_GB2312" w:eastAsia="仿宋_GB2312" w:hAnsi="华文仿宋" w:hint="eastAsia"/>
          <w:sz w:val="28"/>
          <w:szCs w:val="28"/>
        </w:rPr>
        <w:t>，</w:t>
      </w:r>
      <w:r w:rsidRPr="002E54BE">
        <w:rPr>
          <w:rFonts w:ascii="仿宋_GB2312" w:eastAsia="仿宋_GB2312" w:hAnsi="华文仿宋" w:hint="eastAsia"/>
          <w:sz w:val="28"/>
          <w:szCs w:val="28"/>
        </w:rPr>
        <w:t>CPU设计</w:t>
      </w:r>
      <w:r>
        <w:rPr>
          <w:rFonts w:ascii="仿宋_GB2312" w:eastAsia="仿宋_GB2312" w:hAnsi="华文仿宋" w:hint="eastAsia"/>
          <w:sz w:val="28"/>
          <w:szCs w:val="28"/>
        </w:rPr>
        <w:t>，</w:t>
      </w:r>
      <w:r w:rsidRPr="002E54BE">
        <w:rPr>
          <w:rFonts w:ascii="仿宋_GB2312" w:eastAsia="仿宋_GB2312" w:hAnsi="华文仿宋" w:hint="eastAsia"/>
          <w:sz w:val="28"/>
          <w:szCs w:val="28"/>
        </w:rPr>
        <w:t>网络与信息系统安全</w:t>
      </w:r>
      <w:r>
        <w:rPr>
          <w:rFonts w:ascii="仿宋_GB2312" w:eastAsia="仿宋_GB2312" w:hAnsi="华文仿宋" w:hint="eastAsia"/>
          <w:sz w:val="28"/>
          <w:szCs w:val="28"/>
        </w:rPr>
        <w:t>等。</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2、计算机软件与理论</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计算机科学理论</w:t>
      </w:r>
      <w:r>
        <w:rPr>
          <w:rFonts w:ascii="仿宋_GB2312" w:eastAsia="仿宋_GB2312" w:hAnsi="华文仿宋" w:hint="eastAsia"/>
          <w:sz w:val="28"/>
          <w:szCs w:val="28"/>
        </w:rPr>
        <w:t>，</w:t>
      </w:r>
      <w:r w:rsidRPr="002E54BE">
        <w:rPr>
          <w:rFonts w:ascii="仿宋_GB2312" w:eastAsia="仿宋_GB2312" w:hAnsi="华文仿宋" w:hint="eastAsia"/>
          <w:sz w:val="28"/>
          <w:szCs w:val="28"/>
        </w:rPr>
        <w:t>计算机图形学、可视化及CAD技术</w:t>
      </w:r>
      <w:r>
        <w:rPr>
          <w:rFonts w:ascii="仿宋_GB2312" w:eastAsia="仿宋_GB2312" w:hAnsi="华文仿宋" w:hint="eastAsia"/>
          <w:sz w:val="28"/>
          <w:szCs w:val="28"/>
        </w:rPr>
        <w:t>，</w:t>
      </w:r>
      <w:r w:rsidRPr="002E54BE">
        <w:rPr>
          <w:rFonts w:ascii="仿宋_GB2312" w:eastAsia="仿宋_GB2312" w:hAnsi="华文仿宋" w:hint="eastAsia"/>
          <w:sz w:val="28"/>
          <w:szCs w:val="28"/>
        </w:rPr>
        <w:t>计算机与VLSI设计自动化</w:t>
      </w:r>
      <w:r>
        <w:rPr>
          <w:rFonts w:ascii="仿宋_GB2312" w:eastAsia="仿宋_GB2312" w:hAnsi="华文仿宋" w:hint="eastAsia"/>
          <w:sz w:val="28"/>
          <w:szCs w:val="28"/>
        </w:rPr>
        <w:t>，</w:t>
      </w:r>
      <w:r w:rsidRPr="002E54BE">
        <w:rPr>
          <w:rFonts w:ascii="仿宋_GB2312" w:eastAsia="仿宋_GB2312" w:hAnsi="华文仿宋" w:hint="eastAsia"/>
          <w:sz w:val="28"/>
          <w:szCs w:val="28"/>
        </w:rPr>
        <w:t>生物计算及量子计算</w:t>
      </w:r>
      <w:r>
        <w:rPr>
          <w:rFonts w:ascii="仿宋_GB2312" w:eastAsia="仿宋_GB2312" w:hAnsi="华文仿宋" w:hint="eastAsia"/>
          <w:sz w:val="28"/>
          <w:szCs w:val="28"/>
        </w:rPr>
        <w:t>，</w:t>
      </w:r>
      <w:r w:rsidRPr="002E54BE">
        <w:rPr>
          <w:rFonts w:ascii="仿宋_GB2312" w:eastAsia="仿宋_GB2312" w:hAnsi="华文仿宋" w:hint="eastAsia"/>
          <w:sz w:val="28"/>
          <w:szCs w:val="28"/>
        </w:rPr>
        <w:t>数据工程及知识工程</w:t>
      </w:r>
      <w:r>
        <w:rPr>
          <w:rFonts w:ascii="仿宋_GB2312" w:eastAsia="仿宋_GB2312" w:hAnsi="华文仿宋" w:hint="eastAsia"/>
          <w:sz w:val="28"/>
          <w:szCs w:val="28"/>
        </w:rPr>
        <w:t>，</w:t>
      </w:r>
      <w:r w:rsidRPr="002E54BE">
        <w:rPr>
          <w:rFonts w:ascii="仿宋_GB2312" w:eastAsia="仿宋_GB2312" w:hAnsi="华文仿宋" w:hint="eastAsia"/>
          <w:sz w:val="28"/>
          <w:szCs w:val="28"/>
        </w:rPr>
        <w:t>软件工程</w:t>
      </w:r>
      <w:r>
        <w:rPr>
          <w:rFonts w:ascii="仿宋_GB2312" w:eastAsia="仿宋_GB2312" w:hAnsi="华文仿宋" w:hint="eastAsia"/>
          <w:sz w:val="28"/>
          <w:szCs w:val="28"/>
        </w:rPr>
        <w:t>，</w:t>
      </w:r>
      <w:r w:rsidRPr="002E54BE">
        <w:rPr>
          <w:rFonts w:ascii="仿宋_GB2312" w:eastAsia="仿宋_GB2312" w:hAnsi="华文仿宋" w:hint="eastAsia"/>
          <w:sz w:val="28"/>
          <w:szCs w:val="28"/>
        </w:rPr>
        <w:t>软件理论与系统</w:t>
      </w:r>
      <w:r>
        <w:rPr>
          <w:rFonts w:ascii="仿宋_GB2312" w:eastAsia="仿宋_GB2312" w:hAnsi="华文仿宋" w:hint="eastAsia"/>
          <w:sz w:val="28"/>
          <w:szCs w:val="28"/>
        </w:rPr>
        <w:t>等。</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3、计算机应用技术</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人工智能</w:t>
      </w:r>
      <w:r>
        <w:rPr>
          <w:rFonts w:ascii="仿宋_GB2312" w:eastAsia="仿宋_GB2312" w:hAnsi="华文仿宋" w:hint="eastAsia"/>
          <w:sz w:val="28"/>
          <w:szCs w:val="28"/>
        </w:rPr>
        <w:t>，</w:t>
      </w:r>
      <w:r w:rsidRPr="002E54BE">
        <w:rPr>
          <w:rFonts w:ascii="仿宋_GB2312" w:eastAsia="仿宋_GB2312" w:hAnsi="华文仿宋" w:hint="eastAsia"/>
          <w:sz w:val="28"/>
          <w:szCs w:val="28"/>
        </w:rPr>
        <w:t>人机交互与普适计算</w:t>
      </w:r>
      <w:r>
        <w:rPr>
          <w:rFonts w:ascii="仿宋_GB2312" w:eastAsia="仿宋_GB2312" w:hAnsi="华文仿宋" w:hint="eastAsia"/>
          <w:sz w:val="28"/>
          <w:szCs w:val="28"/>
        </w:rPr>
        <w:t>，</w:t>
      </w:r>
      <w:r w:rsidRPr="002E54BE">
        <w:rPr>
          <w:rFonts w:ascii="仿宋_GB2312" w:eastAsia="仿宋_GB2312" w:hAnsi="华文仿宋" w:hint="eastAsia"/>
          <w:sz w:val="28"/>
          <w:szCs w:val="28"/>
        </w:rPr>
        <w:t>计算机视觉与媒体信息处理</w:t>
      </w:r>
      <w:r>
        <w:rPr>
          <w:rFonts w:ascii="仿宋_GB2312" w:eastAsia="仿宋_GB2312" w:hAnsi="华文仿宋" w:hint="eastAsia"/>
          <w:sz w:val="28"/>
          <w:szCs w:val="28"/>
        </w:rPr>
        <w:t>，</w:t>
      </w:r>
      <w:r w:rsidRPr="002E54BE">
        <w:rPr>
          <w:rFonts w:ascii="仿宋_GB2312" w:eastAsia="仿宋_GB2312" w:hAnsi="华文仿宋" w:hint="eastAsia"/>
          <w:sz w:val="28"/>
          <w:szCs w:val="28"/>
        </w:rPr>
        <w:t>智能控制及机器人</w:t>
      </w:r>
      <w:r>
        <w:rPr>
          <w:rFonts w:ascii="仿宋_GB2312" w:eastAsia="仿宋_GB2312" w:hAnsi="华文仿宋" w:hint="eastAsia"/>
          <w:sz w:val="28"/>
          <w:szCs w:val="28"/>
        </w:rPr>
        <w:t>等。</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4、计算机网络与信息安全</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计算机网络系统的设计与实现</w:t>
      </w:r>
      <w:r>
        <w:rPr>
          <w:rFonts w:ascii="仿宋_GB2312" w:eastAsia="仿宋_GB2312" w:hAnsi="华文仿宋" w:hint="eastAsia"/>
          <w:sz w:val="28"/>
          <w:szCs w:val="28"/>
        </w:rPr>
        <w:t>，</w:t>
      </w:r>
      <w:r w:rsidRPr="002E54BE">
        <w:rPr>
          <w:rFonts w:ascii="仿宋_GB2312" w:eastAsia="仿宋_GB2312" w:hAnsi="华文仿宋" w:hint="eastAsia"/>
          <w:sz w:val="28"/>
          <w:szCs w:val="28"/>
        </w:rPr>
        <w:t>信息系统安全</w:t>
      </w:r>
      <w:r>
        <w:rPr>
          <w:rFonts w:ascii="仿宋_GB2312" w:eastAsia="仿宋_GB2312" w:hAnsi="华文仿宋" w:hint="eastAsia"/>
          <w:sz w:val="28"/>
          <w:szCs w:val="28"/>
        </w:rPr>
        <w:t>等。</w:t>
      </w:r>
    </w:p>
    <w:p w:rsidR="00AA3E86" w:rsidRPr="009A7D82" w:rsidRDefault="00AA3DAC" w:rsidP="00E6083A">
      <w:pPr>
        <w:widowControl/>
        <w:spacing w:beforeLines="100" w:before="312" w:afterLines="50" w:after="156" w:line="500" w:lineRule="exact"/>
        <w:rPr>
          <w:rFonts w:eastAsia="仿宋_GB2312"/>
          <w:b/>
          <w:kern w:val="0"/>
          <w:sz w:val="28"/>
          <w:szCs w:val="20"/>
        </w:rPr>
      </w:pPr>
      <w:r w:rsidRPr="00693A0A">
        <w:rPr>
          <w:rFonts w:eastAsia="仿宋_GB2312"/>
          <w:b/>
          <w:kern w:val="0"/>
          <w:sz w:val="28"/>
          <w:szCs w:val="20"/>
        </w:rPr>
        <w:t>五、培养方式</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1</w:t>
      </w:r>
      <w:r w:rsidR="00FC1524" w:rsidRPr="002E54BE">
        <w:rPr>
          <w:rFonts w:ascii="仿宋_GB2312" w:eastAsia="仿宋_GB2312" w:hAnsi="华文仿宋" w:hint="eastAsia"/>
          <w:sz w:val="28"/>
          <w:szCs w:val="28"/>
        </w:rPr>
        <w:t>、</w:t>
      </w:r>
      <w:r w:rsidRPr="00FC1524">
        <w:rPr>
          <w:rFonts w:ascii="仿宋_GB2312" w:eastAsia="仿宋_GB2312" w:hAnsi="宋体"/>
          <w:sz w:val="28"/>
          <w:szCs w:val="28"/>
        </w:rPr>
        <w:t>博士生的培养工作采取导师负责制，指导方式可采取导师指导和指导小组或指导委员会集体培养相结合的方式。必要时可由导师提名，经学位分委员会批准，聘请一名副导师；也可由导师组织指导小组，报系备案。副导师必须具有正高级职称或具有博士学位的副高级职称，指导小组成员必须具有副高级以上职称或具有博士学位的讲师。</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2</w:t>
      </w:r>
      <w:r w:rsidR="00FC1524" w:rsidRPr="002E54BE">
        <w:rPr>
          <w:rFonts w:ascii="仿宋_GB2312" w:eastAsia="仿宋_GB2312" w:hAnsi="华文仿宋" w:hint="eastAsia"/>
          <w:sz w:val="28"/>
          <w:szCs w:val="28"/>
        </w:rPr>
        <w:t>、</w:t>
      </w:r>
      <w:r w:rsidRPr="00FC1524">
        <w:rPr>
          <w:rFonts w:ascii="仿宋_GB2312" w:eastAsia="仿宋_GB2312" w:hAnsi="宋体"/>
          <w:sz w:val="28"/>
          <w:szCs w:val="28"/>
        </w:rPr>
        <w:t>跨一级学科（或交叉领域）培养博士生时，应从相关学科中聘请副导师协助指导，并由学位分委员会审批。</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3</w:t>
      </w:r>
      <w:r w:rsidR="00FC1524" w:rsidRPr="002E54BE">
        <w:rPr>
          <w:rFonts w:ascii="仿宋_GB2312" w:eastAsia="仿宋_GB2312" w:hAnsi="华文仿宋" w:hint="eastAsia"/>
          <w:sz w:val="28"/>
          <w:szCs w:val="28"/>
        </w:rPr>
        <w:t>、</w:t>
      </w:r>
      <w:r w:rsidRPr="00FC1524">
        <w:rPr>
          <w:rFonts w:ascii="仿宋_GB2312" w:eastAsia="仿宋_GB2312" w:hAnsi="宋体"/>
          <w:sz w:val="28"/>
          <w:szCs w:val="28"/>
        </w:rPr>
        <w:t>建立规范化的学术交流和学术报告制度，按期检查培养环节的完成情况。</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4</w:t>
      </w:r>
      <w:r w:rsidR="00FC1524" w:rsidRPr="002E54BE">
        <w:rPr>
          <w:rFonts w:ascii="仿宋_GB2312" w:eastAsia="仿宋_GB2312" w:hAnsi="华文仿宋" w:hint="eastAsia"/>
          <w:sz w:val="28"/>
          <w:szCs w:val="28"/>
        </w:rPr>
        <w:t>、</w:t>
      </w:r>
      <w:r w:rsidRPr="00FC1524">
        <w:rPr>
          <w:rFonts w:ascii="仿宋_GB2312" w:eastAsia="仿宋_GB2312" w:hAnsi="宋体"/>
          <w:sz w:val="28"/>
          <w:szCs w:val="28"/>
        </w:rPr>
        <w:t>导师应有适于培养博士生的研究课题和充足的研究经费。导</w:t>
      </w:r>
      <w:r w:rsidRPr="00FC1524">
        <w:rPr>
          <w:rFonts w:ascii="仿宋_GB2312" w:eastAsia="仿宋_GB2312" w:hAnsi="宋体"/>
          <w:sz w:val="28"/>
          <w:szCs w:val="28"/>
        </w:rPr>
        <w:lastRenderedPageBreak/>
        <w:t>师（副导师或指导小组）应与博士生定期交流，关心博士生的思想品德、学术进展和综合素质。促进博士生德、智、体全面发展。</w:t>
      </w:r>
    </w:p>
    <w:p w:rsidR="00AA3E86" w:rsidRPr="00693A0A" w:rsidRDefault="00AA3DAC" w:rsidP="00E6083A">
      <w:pPr>
        <w:widowControl/>
        <w:spacing w:beforeLines="100" w:before="312" w:afterLines="50" w:after="156" w:line="500" w:lineRule="exact"/>
        <w:rPr>
          <w:rFonts w:eastAsia="仿宋_GB2312"/>
          <w:b/>
          <w:kern w:val="0"/>
          <w:sz w:val="28"/>
          <w:szCs w:val="20"/>
        </w:rPr>
      </w:pPr>
      <w:r w:rsidRPr="00693A0A">
        <w:rPr>
          <w:rFonts w:eastAsia="仿宋_GB2312"/>
          <w:b/>
          <w:kern w:val="0"/>
          <w:sz w:val="28"/>
          <w:szCs w:val="20"/>
        </w:rPr>
        <w:t>六、课程设置与学分要求</w:t>
      </w:r>
    </w:p>
    <w:p w:rsidR="00FC1524" w:rsidRDefault="00FC1524" w:rsidP="00FC1524">
      <w:pPr>
        <w:adjustRightInd w:val="0"/>
        <w:snapToGrid w:val="0"/>
        <w:spacing w:line="500" w:lineRule="exact"/>
        <w:ind w:firstLineChars="200" w:firstLine="560"/>
        <w:jc w:val="left"/>
        <w:rPr>
          <w:rFonts w:ascii="仿宋_GB2312" w:eastAsia="仿宋_GB2312" w:hAnsi="宋体"/>
          <w:sz w:val="28"/>
          <w:szCs w:val="28"/>
        </w:rPr>
      </w:pPr>
      <w:bookmarkStart w:id="0" w:name="OLE_LINK5"/>
      <w:r w:rsidRPr="00010225">
        <w:rPr>
          <w:rFonts w:ascii="仿宋_GB2312" w:eastAsia="仿宋_GB2312" w:hAnsi="宋体" w:hint="eastAsia"/>
          <w:sz w:val="28"/>
          <w:szCs w:val="28"/>
        </w:rPr>
        <w:t>1、</w:t>
      </w:r>
      <w:r>
        <w:rPr>
          <w:rFonts w:ascii="仿宋_GB2312" w:eastAsia="仿宋_GB2312" w:hAnsi="宋体" w:hint="eastAsia"/>
          <w:sz w:val="28"/>
          <w:szCs w:val="28"/>
        </w:rPr>
        <w:t>课程设置</w:t>
      </w:r>
    </w:p>
    <w:p w:rsidR="00FC1524" w:rsidRDefault="00FC1524" w:rsidP="00FC1524">
      <w:pPr>
        <w:adjustRightInd w:val="0"/>
        <w:snapToGrid w:val="0"/>
        <w:spacing w:line="500" w:lineRule="exact"/>
        <w:ind w:firstLineChars="200" w:firstLine="560"/>
        <w:jc w:val="left"/>
        <w:rPr>
          <w:rFonts w:ascii="仿宋_GB2312" w:eastAsia="仿宋_GB2312" w:hAnsi="宋体"/>
          <w:sz w:val="28"/>
          <w:szCs w:val="28"/>
        </w:rPr>
      </w:pPr>
      <w:r w:rsidRPr="00A65B00">
        <w:rPr>
          <w:rFonts w:ascii="仿宋_GB2312" w:eastAsia="仿宋_GB2312" w:hAnsi="宋体" w:hint="eastAsia"/>
          <w:sz w:val="28"/>
          <w:szCs w:val="28"/>
        </w:rPr>
        <w:t>课程</w:t>
      </w:r>
      <w:r>
        <w:rPr>
          <w:rFonts w:ascii="仿宋_GB2312" w:eastAsia="仿宋_GB2312" w:hAnsi="宋体" w:hint="eastAsia"/>
          <w:sz w:val="28"/>
          <w:szCs w:val="28"/>
        </w:rPr>
        <w:t>设置</w:t>
      </w:r>
      <w:r w:rsidRPr="00A65B00">
        <w:rPr>
          <w:rFonts w:ascii="仿宋_GB2312" w:eastAsia="仿宋_GB2312" w:hAnsi="宋体"/>
          <w:sz w:val="28"/>
          <w:szCs w:val="28"/>
        </w:rPr>
        <w:t>包括</w:t>
      </w:r>
      <w:r w:rsidRPr="00A65B00">
        <w:rPr>
          <w:rFonts w:ascii="仿宋_GB2312" w:eastAsia="仿宋_GB2312" w:hAnsi="宋体" w:hint="eastAsia"/>
          <w:sz w:val="28"/>
          <w:szCs w:val="28"/>
        </w:rPr>
        <w:t>：</w:t>
      </w:r>
      <w:r w:rsidRPr="00A65B00">
        <w:rPr>
          <w:rFonts w:ascii="仿宋_GB2312" w:eastAsia="仿宋_GB2312" w:hAnsi="宋体"/>
          <w:sz w:val="28"/>
          <w:szCs w:val="28"/>
        </w:rPr>
        <w:t>必修课（</w:t>
      </w:r>
      <w:r>
        <w:rPr>
          <w:rFonts w:ascii="仿宋_GB2312" w:eastAsia="仿宋_GB2312" w:hAnsi="宋体" w:hint="eastAsia"/>
          <w:sz w:val="28"/>
          <w:szCs w:val="28"/>
        </w:rPr>
        <w:t>包括</w:t>
      </w:r>
      <w:r w:rsidRPr="008C428B">
        <w:rPr>
          <w:rFonts w:ascii="仿宋_GB2312" w:eastAsia="仿宋_GB2312" w:hAnsi="宋体"/>
          <w:sz w:val="28"/>
          <w:szCs w:val="28"/>
        </w:rPr>
        <w:t>公共必修课</w:t>
      </w:r>
      <w:r>
        <w:rPr>
          <w:rFonts w:ascii="仿宋_GB2312" w:eastAsia="仿宋_GB2312" w:hAnsi="宋体" w:hint="eastAsia"/>
          <w:sz w:val="28"/>
          <w:szCs w:val="28"/>
        </w:rPr>
        <w:t>、</w:t>
      </w:r>
      <w:r>
        <w:rPr>
          <w:rFonts w:ascii="仿宋_GB2312" w:eastAsia="仿宋_GB2312" w:hAnsi="宋体"/>
          <w:sz w:val="28"/>
          <w:szCs w:val="28"/>
        </w:rPr>
        <w:t>博士必修课</w:t>
      </w:r>
      <w:r>
        <w:rPr>
          <w:rFonts w:ascii="仿宋_GB2312" w:eastAsia="仿宋_GB2312" w:hAnsi="宋体" w:hint="eastAsia"/>
          <w:sz w:val="28"/>
          <w:szCs w:val="28"/>
        </w:rPr>
        <w:t>，</w:t>
      </w:r>
      <w:r>
        <w:rPr>
          <w:rFonts w:ascii="仿宋_GB2312" w:eastAsia="仿宋_GB2312" w:hAnsi="宋体"/>
          <w:sz w:val="28"/>
          <w:szCs w:val="28"/>
        </w:rPr>
        <w:t>如下表</w:t>
      </w:r>
      <w:r>
        <w:rPr>
          <w:rFonts w:ascii="仿宋_GB2312" w:eastAsia="仿宋_GB2312" w:hAnsi="宋体" w:hint="eastAsia"/>
          <w:sz w:val="28"/>
          <w:szCs w:val="28"/>
        </w:rPr>
        <w:t>1</w:t>
      </w:r>
      <w:r w:rsidRPr="00A65B00">
        <w:rPr>
          <w:rFonts w:ascii="仿宋_GB2312" w:eastAsia="仿宋_GB2312" w:hAnsi="宋体"/>
          <w:sz w:val="28"/>
          <w:szCs w:val="28"/>
        </w:rPr>
        <w:t>）</w:t>
      </w:r>
      <w:r w:rsidRPr="00A65B00">
        <w:rPr>
          <w:rFonts w:ascii="仿宋_GB2312" w:eastAsia="仿宋_GB2312" w:hAnsi="宋体" w:hint="eastAsia"/>
          <w:sz w:val="28"/>
          <w:szCs w:val="28"/>
        </w:rPr>
        <w:t>，</w:t>
      </w:r>
      <w:r w:rsidRPr="00A65B00">
        <w:rPr>
          <w:rFonts w:ascii="仿宋_GB2312" w:eastAsia="仿宋_GB2312" w:hAnsi="宋体"/>
          <w:sz w:val="28"/>
          <w:szCs w:val="28"/>
        </w:rPr>
        <w:t>选修课（</w:t>
      </w:r>
      <w:r w:rsidRPr="00A65B00">
        <w:rPr>
          <w:rFonts w:ascii="仿宋_GB2312" w:eastAsia="仿宋_GB2312" w:hAnsi="宋体" w:hint="eastAsia"/>
          <w:sz w:val="28"/>
          <w:szCs w:val="28"/>
        </w:rPr>
        <w:t>如</w:t>
      </w:r>
      <w:r>
        <w:rPr>
          <w:rFonts w:ascii="仿宋_GB2312" w:eastAsia="仿宋_GB2312" w:hAnsi="宋体" w:hint="eastAsia"/>
          <w:sz w:val="28"/>
          <w:szCs w:val="28"/>
        </w:rPr>
        <w:t>附录1</w:t>
      </w:r>
      <w:r w:rsidRPr="00A65B00">
        <w:rPr>
          <w:rFonts w:ascii="仿宋_GB2312" w:eastAsia="仿宋_GB2312" w:hAnsi="宋体"/>
          <w:sz w:val="28"/>
          <w:szCs w:val="28"/>
        </w:rPr>
        <w:t>）</w:t>
      </w:r>
      <w:r>
        <w:rPr>
          <w:rFonts w:ascii="仿宋_GB2312" w:eastAsia="仿宋_GB2312" w:hAnsi="宋体" w:hint="eastAsia"/>
          <w:sz w:val="28"/>
          <w:szCs w:val="28"/>
        </w:rPr>
        <w:t>。</w:t>
      </w:r>
    </w:p>
    <w:p w:rsidR="00FC1524" w:rsidRDefault="00FC1524" w:rsidP="00E6083A">
      <w:pPr>
        <w:widowControl/>
        <w:spacing w:beforeLines="50" w:before="156" w:afterLines="50" w:after="156" w:line="500" w:lineRule="exact"/>
        <w:jc w:val="center"/>
        <w:rPr>
          <w:rFonts w:ascii="仿宋_GB2312" w:eastAsia="仿宋_GB2312" w:hAnsi="宋体"/>
          <w:sz w:val="28"/>
          <w:szCs w:val="28"/>
        </w:rPr>
      </w:pPr>
      <w:r>
        <w:rPr>
          <w:rFonts w:ascii="仿宋_GB2312" w:eastAsia="仿宋_GB2312" w:hAnsi="宋体" w:hint="eastAsia"/>
          <w:sz w:val="28"/>
          <w:szCs w:val="28"/>
        </w:rPr>
        <w:t>表1：</w:t>
      </w:r>
      <w:r>
        <w:rPr>
          <w:rFonts w:ascii="仿宋_GB2312" w:eastAsia="仿宋_GB2312" w:hAnsi="宋体"/>
          <w:sz w:val="28"/>
          <w:szCs w:val="28"/>
        </w:rPr>
        <w:t>本专业必修课</w:t>
      </w:r>
      <w:r>
        <w:rPr>
          <w:rFonts w:ascii="仿宋_GB2312" w:eastAsia="仿宋_GB2312" w:hAnsi="宋体" w:hint="eastAsia"/>
          <w:sz w:val="28"/>
          <w:szCs w:val="28"/>
        </w:rPr>
        <w:t>一</w:t>
      </w:r>
      <w:r>
        <w:rPr>
          <w:rFonts w:ascii="仿宋_GB2312" w:eastAsia="仿宋_GB2312" w:hAnsi="宋体"/>
          <w:sz w:val="28"/>
          <w:szCs w:val="28"/>
        </w:rPr>
        <w:t>览表</w:t>
      </w:r>
    </w:p>
    <w:tbl>
      <w:tblPr>
        <w:tblW w:w="8755"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
        <w:gridCol w:w="563"/>
        <w:gridCol w:w="1134"/>
        <w:gridCol w:w="2976"/>
        <w:gridCol w:w="709"/>
        <w:gridCol w:w="709"/>
        <w:gridCol w:w="1417"/>
        <w:gridCol w:w="709"/>
      </w:tblGrid>
      <w:tr w:rsidR="00FC1524" w:rsidRPr="007110DB" w:rsidTr="0024511A">
        <w:trPr>
          <w:trHeight w:val="524"/>
        </w:trPr>
        <w:tc>
          <w:tcPr>
            <w:tcW w:w="1101" w:type="dxa"/>
            <w:gridSpan w:val="2"/>
            <w:tcBorders>
              <w:top w:val="single" w:sz="12" w:space="0" w:color="auto"/>
              <w:left w:val="single" w:sz="12" w:space="0" w:color="auto"/>
              <w:bottom w:val="single" w:sz="12" w:space="0" w:color="auto"/>
            </w:tcBorders>
            <w:shd w:val="clear" w:color="auto" w:fill="F2F2F2" w:themeFill="background1" w:themeFillShade="F2"/>
            <w:vAlign w:val="center"/>
          </w:tcPr>
          <w:p w:rsidR="00FC1524" w:rsidRPr="008C428B" w:rsidRDefault="00FC1524" w:rsidP="0024511A">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课程性质</w:t>
            </w:r>
          </w:p>
        </w:tc>
        <w:tc>
          <w:tcPr>
            <w:tcW w:w="1134" w:type="dxa"/>
            <w:tcBorders>
              <w:top w:val="single" w:sz="12" w:space="0" w:color="auto"/>
              <w:bottom w:val="single" w:sz="12" w:space="0" w:color="auto"/>
            </w:tcBorders>
            <w:shd w:val="clear" w:color="auto" w:fill="F2F2F2" w:themeFill="background1" w:themeFillShade="F2"/>
            <w:vAlign w:val="center"/>
          </w:tcPr>
          <w:p w:rsidR="00FC1524" w:rsidRPr="008C428B" w:rsidRDefault="00FC1524" w:rsidP="0024511A">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课程代码</w:t>
            </w:r>
          </w:p>
        </w:tc>
        <w:tc>
          <w:tcPr>
            <w:tcW w:w="2976" w:type="dxa"/>
            <w:tcBorders>
              <w:top w:val="single" w:sz="12" w:space="0" w:color="auto"/>
              <w:bottom w:val="single" w:sz="12" w:space="0" w:color="auto"/>
            </w:tcBorders>
            <w:shd w:val="clear" w:color="auto" w:fill="F2F2F2" w:themeFill="background1" w:themeFillShade="F2"/>
            <w:vAlign w:val="center"/>
          </w:tcPr>
          <w:p w:rsidR="00FC1524" w:rsidRPr="008C428B" w:rsidRDefault="00FC1524" w:rsidP="0024511A">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课程名称/英文名称</w:t>
            </w:r>
          </w:p>
        </w:tc>
        <w:tc>
          <w:tcPr>
            <w:tcW w:w="709" w:type="dxa"/>
            <w:tcBorders>
              <w:top w:val="single" w:sz="12" w:space="0" w:color="auto"/>
              <w:bottom w:val="single" w:sz="12" w:space="0" w:color="auto"/>
            </w:tcBorders>
            <w:shd w:val="clear" w:color="auto" w:fill="F2F2F2" w:themeFill="background1" w:themeFillShade="F2"/>
            <w:vAlign w:val="center"/>
          </w:tcPr>
          <w:p w:rsidR="00FC1524" w:rsidRPr="008C428B" w:rsidRDefault="00FC1524" w:rsidP="0024511A">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FC1524" w:rsidRPr="008C428B" w:rsidRDefault="00FC1524" w:rsidP="0024511A">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学分</w:t>
            </w:r>
          </w:p>
        </w:tc>
        <w:tc>
          <w:tcPr>
            <w:tcW w:w="1417" w:type="dxa"/>
            <w:tcBorders>
              <w:top w:val="single" w:sz="12" w:space="0" w:color="auto"/>
              <w:bottom w:val="single" w:sz="12" w:space="0" w:color="auto"/>
            </w:tcBorders>
            <w:shd w:val="clear" w:color="auto" w:fill="F2F2F2" w:themeFill="background1" w:themeFillShade="F2"/>
            <w:vAlign w:val="center"/>
          </w:tcPr>
          <w:p w:rsidR="00FC1524" w:rsidRPr="008C428B" w:rsidRDefault="00FC1524" w:rsidP="0024511A">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课程负责人</w:t>
            </w:r>
          </w:p>
        </w:tc>
        <w:tc>
          <w:tcPr>
            <w:tcW w:w="709" w:type="dxa"/>
            <w:tcBorders>
              <w:top w:val="single" w:sz="12" w:space="0" w:color="auto"/>
              <w:bottom w:val="single" w:sz="12" w:space="0" w:color="auto"/>
              <w:right w:val="single" w:sz="12" w:space="0" w:color="auto"/>
            </w:tcBorders>
            <w:shd w:val="clear" w:color="auto" w:fill="F2F2F2" w:themeFill="background1" w:themeFillShade="F2"/>
            <w:vAlign w:val="center"/>
          </w:tcPr>
          <w:p w:rsidR="00FC1524" w:rsidRPr="008C428B" w:rsidRDefault="00FC1524" w:rsidP="0024511A">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备注</w:t>
            </w:r>
          </w:p>
        </w:tc>
      </w:tr>
      <w:tr w:rsidR="00FC1524" w:rsidRPr="007110DB" w:rsidTr="0024511A">
        <w:trPr>
          <w:trHeight w:hRule="exact" w:val="1021"/>
        </w:trPr>
        <w:tc>
          <w:tcPr>
            <w:tcW w:w="538" w:type="dxa"/>
            <w:vMerge w:val="restart"/>
            <w:tcBorders>
              <w:top w:val="single" w:sz="12" w:space="0" w:color="auto"/>
              <w:left w:val="single" w:sz="12" w:space="0" w:color="auto"/>
            </w:tcBorders>
            <w:shd w:val="clear" w:color="auto" w:fill="auto"/>
            <w:vAlign w:val="center"/>
          </w:tcPr>
          <w:p w:rsidR="00FC1524" w:rsidRDefault="00FC1524" w:rsidP="00FC1524">
            <w:pPr>
              <w:jc w:val="center"/>
              <w:rPr>
                <w:rFonts w:eastAsia="仿宋_GB2312"/>
                <w:szCs w:val="21"/>
              </w:rPr>
            </w:pPr>
            <w:r w:rsidRPr="008C428B">
              <w:rPr>
                <w:rFonts w:eastAsia="仿宋_GB2312"/>
                <w:szCs w:val="21"/>
              </w:rPr>
              <w:t>必修课</w:t>
            </w:r>
          </w:p>
          <w:p w:rsidR="009532CC" w:rsidRPr="007110DB" w:rsidRDefault="009532CC" w:rsidP="00FC1524">
            <w:pPr>
              <w:jc w:val="center"/>
              <w:rPr>
                <w:rFonts w:eastAsia="仿宋_GB2312"/>
                <w:sz w:val="18"/>
                <w:szCs w:val="18"/>
              </w:rPr>
            </w:pPr>
          </w:p>
        </w:tc>
        <w:tc>
          <w:tcPr>
            <w:tcW w:w="563" w:type="dxa"/>
            <w:vMerge w:val="restart"/>
            <w:tcBorders>
              <w:top w:val="single" w:sz="12" w:space="0" w:color="auto"/>
            </w:tcBorders>
            <w:shd w:val="clear" w:color="auto" w:fill="auto"/>
            <w:vAlign w:val="center"/>
          </w:tcPr>
          <w:p w:rsidR="00FC1524" w:rsidRPr="008C428B" w:rsidRDefault="00FC1524" w:rsidP="00FC1524">
            <w:pPr>
              <w:jc w:val="center"/>
              <w:rPr>
                <w:rFonts w:eastAsia="仿宋_GB2312"/>
                <w:szCs w:val="21"/>
              </w:rPr>
            </w:pPr>
            <w:r w:rsidRPr="008C428B">
              <w:rPr>
                <w:rFonts w:eastAsia="仿宋_GB2312"/>
                <w:szCs w:val="21"/>
              </w:rPr>
              <w:t>公共课</w:t>
            </w:r>
          </w:p>
        </w:tc>
        <w:tc>
          <w:tcPr>
            <w:tcW w:w="1134" w:type="dxa"/>
            <w:tcBorders>
              <w:top w:val="single" w:sz="12" w:space="0" w:color="auto"/>
            </w:tcBorders>
            <w:shd w:val="clear" w:color="auto" w:fill="auto"/>
            <w:vAlign w:val="center"/>
          </w:tcPr>
          <w:p w:rsidR="00FC1524" w:rsidRPr="00693A0A" w:rsidRDefault="00FC1524" w:rsidP="00FC1524">
            <w:pPr>
              <w:spacing w:line="500" w:lineRule="exact"/>
              <w:jc w:val="center"/>
              <w:rPr>
                <w:rFonts w:eastAsia="仿宋_GB2312"/>
                <w:sz w:val="18"/>
                <w:szCs w:val="18"/>
              </w:rPr>
            </w:pPr>
            <w:r w:rsidRPr="00693A0A">
              <w:rPr>
                <w:rFonts w:eastAsia="仿宋_GB2312"/>
                <w:sz w:val="18"/>
                <w:szCs w:val="18"/>
              </w:rPr>
              <w:t>MAR7001</w:t>
            </w:r>
          </w:p>
        </w:tc>
        <w:tc>
          <w:tcPr>
            <w:tcW w:w="2976" w:type="dxa"/>
            <w:tcBorders>
              <w:top w:val="single" w:sz="12" w:space="0" w:color="auto"/>
            </w:tcBorders>
            <w:shd w:val="clear" w:color="auto" w:fill="auto"/>
            <w:vAlign w:val="center"/>
          </w:tcPr>
          <w:p w:rsidR="00FC1524" w:rsidRDefault="00FC1524" w:rsidP="00FC1524">
            <w:pPr>
              <w:jc w:val="left"/>
              <w:rPr>
                <w:rFonts w:eastAsia="仿宋_GB2312"/>
                <w:szCs w:val="21"/>
              </w:rPr>
            </w:pPr>
            <w:r w:rsidRPr="008C428B">
              <w:rPr>
                <w:rFonts w:eastAsia="仿宋_GB2312"/>
                <w:szCs w:val="21"/>
              </w:rPr>
              <w:t>中国马克思主义与当代</w:t>
            </w:r>
          </w:p>
          <w:p w:rsidR="008017C6" w:rsidRPr="008C428B" w:rsidRDefault="008017C6" w:rsidP="00FC1524">
            <w:pPr>
              <w:jc w:val="left"/>
              <w:rPr>
                <w:rFonts w:eastAsia="仿宋_GB2312"/>
                <w:szCs w:val="21"/>
              </w:rPr>
            </w:pPr>
            <w:r w:rsidRPr="008017C6">
              <w:rPr>
                <w:rFonts w:eastAsia="仿宋_GB2312"/>
                <w:szCs w:val="21"/>
              </w:rPr>
              <w:t>Chinese Marxism and Contemporary China</w:t>
            </w:r>
          </w:p>
        </w:tc>
        <w:tc>
          <w:tcPr>
            <w:tcW w:w="709" w:type="dxa"/>
            <w:tcBorders>
              <w:top w:val="single" w:sz="12" w:space="0" w:color="auto"/>
            </w:tcBorders>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60</w:t>
            </w:r>
          </w:p>
        </w:tc>
        <w:tc>
          <w:tcPr>
            <w:tcW w:w="709" w:type="dxa"/>
            <w:tcBorders>
              <w:top w:val="single" w:sz="12" w:space="0" w:color="auto"/>
            </w:tcBorders>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3</w:t>
            </w:r>
          </w:p>
        </w:tc>
        <w:tc>
          <w:tcPr>
            <w:tcW w:w="1417" w:type="dxa"/>
            <w:tcBorders>
              <w:top w:val="single" w:sz="12" w:space="0" w:color="auto"/>
            </w:tcBorders>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马克思主义学院</w:t>
            </w:r>
          </w:p>
        </w:tc>
        <w:tc>
          <w:tcPr>
            <w:tcW w:w="709" w:type="dxa"/>
            <w:tcBorders>
              <w:top w:val="single" w:sz="12" w:space="0" w:color="auto"/>
              <w:right w:val="single" w:sz="12" w:space="0" w:color="auto"/>
            </w:tcBorders>
            <w:shd w:val="clear" w:color="auto" w:fill="auto"/>
            <w:vAlign w:val="center"/>
          </w:tcPr>
          <w:p w:rsidR="009532CC" w:rsidRPr="009532CC" w:rsidRDefault="009532CC" w:rsidP="00E6083A">
            <w:pPr>
              <w:spacing w:line="500" w:lineRule="exact"/>
              <w:rPr>
                <w:rFonts w:eastAsia="仿宋_GB2312"/>
                <w:sz w:val="13"/>
                <w:szCs w:val="13"/>
              </w:rPr>
            </w:pPr>
          </w:p>
        </w:tc>
      </w:tr>
      <w:tr w:rsidR="00FC1524" w:rsidRPr="007110DB" w:rsidTr="0024511A">
        <w:trPr>
          <w:trHeight w:hRule="exact" w:val="1021"/>
        </w:trPr>
        <w:tc>
          <w:tcPr>
            <w:tcW w:w="538" w:type="dxa"/>
            <w:vMerge/>
            <w:tcBorders>
              <w:left w:val="single" w:sz="12" w:space="0" w:color="auto"/>
            </w:tcBorders>
            <w:shd w:val="clear" w:color="auto" w:fill="auto"/>
            <w:vAlign w:val="center"/>
          </w:tcPr>
          <w:p w:rsidR="00FC1524" w:rsidRPr="007110DB" w:rsidRDefault="00FC1524" w:rsidP="00FC1524">
            <w:pPr>
              <w:spacing w:line="500" w:lineRule="exact"/>
              <w:jc w:val="center"/>
              <w:rPr>
                <w:rFonts w:eastAsia="仿宋_GB2312"/>
                <w:sz w:val="18"/>
                <w:szCs w:val="18"/>
              </w:rPr>
            </w:pPr>
          </w:p>
        </w:tc>
        <w:tc>
          <w:tcPr>
            <w:tcW w:w="563" w:type="dxa"/>
            <w:vMerge/>
            <w:shd w:val="clear" w:color="auto" w:fill="auto"/>
            <w:vAlign w:val="center"/>
          </w:tcPr>
          <w:p w:rsidR="00FC1524" w:rsidRPr="008C428B" w:rsidRDefault="00FC1524" w:rsidP="00FC1524">
            <w:pPr>
              <w:jc w:val="center"/>
              <w:rPr>
                <w:rFonts w:eastAsia="仿宋_GB2312"/>
                <w:szCs w:val="21"/>
              </w:rPr>
            </w:pPr>
          </w:p>
        </w:tc>
        <w:tc>
          <w:tcPr>
            <w:tcW w:w="1134" w:type="dxa"/>
            <w:shd w:val="clear" w:color="auto" w:fill="auto"/>
            <w:vAlign w:val="center"/>
          </w:tcPr>
          <w:p w:rsidR="00FC1524" w:rsidRPr="00693A0A" w:rsidRDefault="00FC1524" w:rsidP="00FC1524">
            <w:pPr>
              <w:spacing w:line="500" w:lineRule="exact"/>
              <w:jc w:val="center"/>
              <w:rPr>
                <w:rFonts w:eastAsia="仿宋_GB2312"/>
                <w:sz w:val="18"/>
                <w:szCs w:val="18"/>
              </w:rPr>
            </w:pPr>
            <w:r w:rsidRPr="00693A0A">
              <w:rPr>
                <w:rFonts w:eastAsia="仿宋_GB2312"/>
                <w:sz w:val="18"/>
                <w:szCs w:val="18"/>
              </w:rPr>
              <w:t>FL-7001</w:t>
            </w:r>
          </w:p>
        </w:tc>
        <w:tc>
          <w:tcPr>
            <w:tcW w:w="2976" w:type="dxa"/>
            <w:shd w:val="clear" w:color="auto" w:fill="auto"/>
            <w:vAlign w:val="center"/>
          </w:tcPr>
          <w:p w:rsidR="00FC1524" w:rsidRDefault="00FC1524" w:rsidP="00FC1524">
            <w:pPr>
              <w:jc w:val="left"/>
              <w:rPr>
                <w:rFonts w:eastAsia="仿宋_GB2312"/>
                <w:szCs w:val="21"/>
              </w:rPr>
            </w:pPr>
            <w:r w:rsidRPr="008C428B">
              <w:rPr>
                <w:rFonts w:eastAsia="仿宋_GB2312"/>
                <w:szCs w:val="21"/>
              </w:rPr>
              <w:t>第一外国语（英语）</w:t>
            </w:r>
          </w:p>
          <w:p w:rsidR="00FC1524" w:rsidRPr="008C428B" w:rsidRDefault="00FC1524" w:rsidP="00FC1524">
            <w:pPr>
              <w:jc w:val="left"/>
              <w:rPr>
                <w:rFonts w:eastAsia="仿宋_GB2312"/>
                <w:szCs w:val="21"/>
              </w:rPr>
            </w:pPr>
            <w:r w:rsidRPr="008C428B">
              <w:rPr>
                <w:rFonts w:eastAsia="仿宋_GB2312"/>
                <w:szCs w:val="21"/>
              </w:rPr>
              <w:t>First Foreign Language(English)</w:t>
            </w:r>
          </w:p>
        </w:tc>
        <w:tc>
          <w:tcPr>
            <w:tcW w:w="709" w:type="dxa"/>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120</w:t>
            </w:r>
          </w:p>
        </w:tc>
        <w:tc>
          <w:tcPr>
            <w:tcW w:w="709" w:type="dxa"/>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5</w:t>
            </w:r>
          </w:p>
        </w:tc>
        <w:tc>
          <w:tcPr>
            <w:tcW w:w="1417" w:type="dxa"/>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外国语学院</w:t>
            </w:r>
          </w:p>
        </w:tc>
        <w:tc>
          <w:tcPr>
            <w:tcW w:w="709" w:type="dxa"/>
            <w:tcBorders>
              <w:right w:val="single" w:sz="12" w:space="0" w:color="auto"/>
            </w:tcBorders>
            <w:shd w:val="clear" w:color="auto" w:fill="auto"/>
            <w:vAlign w:val="center"/>
          </w:tcPr>
          <w:p w:rsidR="00FC1524" w:rsidRPr="007110DB" w:rsidRDefault="00FC1524" w:rsidP="00FC1524">
            <w:pPr>
              <w:spacing w:line="500" w:lineRule="exact"/>
              <w:jc w:val="center"/>
              <w:rPr>
                <w:rFonts w:eastAsia="仿宋_GB2312"/>
                <w:sz w:val="18"/>
                <w:szCs w:val="18"/>
              </w:rPr>
            </w:pPr>
          </w:p>
        </w:tc>
      </w:tr>
      <w:tr w:rsidR="00FC1524" w:rsidRPr="007110DB" w:rsidTr="0024511A">
        <w:trPr>
          <w:trHeight w:hRule="exact" w:val="1021"/>
        </w:trPr>
        <w:tc>
          <w:tcPr>
            <w:tcW w:w="538" w:type="dxa"/>
            <w:vMerge/>
            <w:tcBorders>
              <w:left w:val="single" w:sz="12" w:space="0" w:color="auto"/>
            </w:tcBorders>
            <w:shd w:val="clear" w:color="auto" w:fill="auto"/>
            <w:vAlign w:val="center"/>
          </w:tcPr>
          <w:p w:rsidR="00FC1524" w:rsidRPr="007110DB" w:rsidRDefault="00FC1524" w:rsidP="00FC1524">
            <w:pPr>
              <w:spacing w:line="500" w:lineRule="exact"/>
              <w:jc w:val="center"/>
              <w:rPr>
                <w:rFonts w:eastAsia="仿宋_GB2312"/>
                <w:sz w:val="18"/>
                <w:szCs w:val="18"/>
              </w:rPr>
            </w:pPr>
            <w:bookmarkStart w:id="1" w:name="OLE_LINK3" w:colFirst="2" w:colLast="6"/>
          </w:p>
        </w:tc>
        <w:tc>
          <w:tcPr>
            <w:tcW w:w="563" w:type="dxa"/>
            <w:vMerge w:val="restart"/>
            <w:shd w:val="clear" w:color="auto" w:fill="auto"/>
            <w:vAlign w:val="center"/>
          </w:tcPr>
          <w:p w:rsidR="00FC1524" w:rsidRPr="008C428B" w:rsidRDefault="00FC1524" w:rsidP="00FC1524">
            <w:pPr>
              <w:jc w:val="center"/>
              <w:rPr>
                <w:rFonts w:eastAsia="仿宋_GB2312"/>
                <w:szCs w:val="21"/>
              </w:rPr>
            </w:pPr>
            <w:r w:rsidRPr="008C428B">
              <w:rPr>
                <w:rFonts w:eastAsia="仿宋_GB2312"/>
                <w:szCs w:val="21"/>
              </w:rPr>
              <w:t>基础理论课</w:t>
            </w:r>
          </w:p>
        </w:tc>
        <w:tc>
          <w:tcPr>
            <w:tcW w:w="1134" w:type="dxa"/>
            <w:shd w:val="clear" w:color="auto" w:fill="auto"/>
            <w:vAlign w:val="center"/>
          </w:tcPr>
          <w:p w:rsidR="00FC1524" w:rsidRPr="00693A0A" w:rsidRDefault="00FC1524" w:rsidP="00FC1524">
            <w:pPr>
              <w:spacing w:line="500" w:lineRule="exact"/>
              <w:jc w:val="center"/>
              <w:rPr>
                <w:rFonts w:eastAsia="仿宋_GB2312"/>
                <w:sz w:val="18"/>
                <w:szCs w:val="18"/>
              </w:rPr>
            </w:pPr>
            <w:r w:rsidRPr="00693A0A">
              <w:rPr>
                <w:rFonts w:eastAsia="仿宋_GB2312"/>
                <w:sz w:val="18"/>
                <w:szCs w:val="18"/>
              </w:rPr>
              <w:t>DCS7101</w:t>
            </w:r>
          </w:p>
        </w:tc>
        <w:tc>
          <w:tcPr>
            <w:tcW w:w="2976" w:type="dxa"/>
            <w:shd w:val="clear" w:color="auto" w:fill="auto"/>
            <w:vAlign w:val="center"/>
          </w:tcPr>
          <w:p w:rsidR="00FC1524" w:rsidRDefault="00FC1524" w:rsidP="00FC1524">
            <w:pPr>
              <w:jc w:val="left"/>
              <w:rPr>
                <w:rFonts w:eastAsia="仿宋_GB2312"/>
                <w:szCs w:val="21"/>
              </w:rPr>
            </w:pPr>
            <w:r w:rsidRPr="008C428B">
              <w:rPr>
                <w:rFonts w:eastAsia="仿宋_GB2312"/>
                <w:szCs w:val="21"/>
              </w:rPr>
              <w:t>计算复杂性理论</w:t>
            </w:r>
          </w:p>
          <w:p w:rsidR="00FC1524" w:rsidRPr="008C428B" w:rsidRDefault="00FC1524" w:rsidP="00FC1524">
            <w:pPr>
              <w:jc w:val="left"/>
              <w:rPr>
                <w:rFonts w:eastAsia="仿宋_GB2312"/>
                <w:szCs w:val="21"/>
              </w:rPr>
            </w:pPr>
            <w:r w:rsidRPr="008C428B">
              <w:rPr>
                <w:rFonts w:eastAsia="仿宋_GB2312"/>
                <w:szCs w:val="21"/>
              </w:rPr>
              <w:t>Theory of Computational Complexity</w:t>
            </w:r>
          </w:p>
        </w:tc>
        <w:tc>
          <w:tcPr>
            <w:tcW w:w="709" w:type="dxa"/>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54</w:t>
            </w:r>
          </w:p>
        </w:tc>
        <w:tc>
          <w:tcPr>
            <w:tcW w:w="709" w:type="dxa"/>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3</w:t>
            </w:r>
          </w:p>
        </w:tc>
        <w:tc>
          <w:tcPr>
            <w:tcW w:w="1417" w:type="dxa"/>
            <w:shd w:val="clear" w:color="auto" w:fill="auto"/>
            <w:vAlign w:val="center"/>
          </w:tcPr>
          <w:p w:rsidR="00FC1524" w:rsidRPr="00481EC5" w:rsidRDefault="00FC1524" w:rsidP="00FC1524">
            <w:pPr>
              <w:jc w:val="center"/>
              <w:rPr>
                <w:rFonts w:eastAsia="仿宋_GB2312"/>
                <w:szCs w:val="21"/>
              </w:rPr>
            </w:pPr>
            <w:r w:rsidRPr="00E42806">
              <w:rPr>
                <w:rFonts w:eastAsia="仿宋_GB2312" w:hint="eastAsia"/>
                <w:szCs w:val="21"/>
              </w:rPr>
              <w:t>网络空间安全研究所</w:t>
            </w:r>
          </w:p>
        </w:tc>
        <w:tc>
          <w:tcPr>
            <w:tcW w:w="709" w:type="dxa"/>
            <w:tcBorders>
              <w:right w:val="single" w:sz="12" w:space="0" w:color="auto"/>
            </w:tcBorders>
            <w:shd w:val="clear" w:color="auto" w:fill="auto"/>
            <w:vAlign w:val="center"/>
          </w:tcPr>
          <w:p w:rsidR="00FC1524" w:rsidRPr="007110DB" w:rsidRDefault="00FC1524" w:rsidP="00FC1524">
            <w:pPr>
              <w:spacing w:line="300" w:lineRule="exact"/>
              <w:jc w:val="center"/>
              <w:rPr>
                <w:rFonts w:eastAsia="仿宋_GB2312"/>
                <w:sz w:val="18"/>
                <w:szCs w:val="18"/>
              </w:rPr>
            </w:pPr>
          </w:p>
        </w:tc>
      </w:tr>
      <w:bookmarkEnd w:id="1"/>
      <w:tr w:rsidR="00FC1524" w:rsidRPr="007110DB" w:rsidTr="0024511A">
        <w:trPr>
          <w:trHeight w:hRule="exact" w:val="1021"/>
        </w:trPr>
        <w:tc>
          <w:tcPr>
            <w:tcW w:w="538" w:type="dxa"/>
            <w:vMerge/>
            <w:tcBorders>
              <w:left w:val="single" w:sz="12" w:space="0" w:color="auto"/>
            </w:tcBorders>
            <w:shd w:val="clear" w:color="auto" w:fill="auto"/>
            <w:vAlign w:val="center"/>
          </w:tcPr>
          <w:p w:rsidR="00FC1524" w:rsidRPr="007110DB" w:rsidRDefault="00FC1524" w:rsidP="00FC1524">
            <w:pPr>
              <w:spacing w:line="500" w:lineRule="exact"/>
              <w:jc w:val="center"/>
              <w:rPr>
                <w:rFonts w:eastAsia="仿宋_GB2312"/>
                <w:sz w:val="18"/>
                <w:szCs w:val="18"/>
              </w:rPr>
            </w:pPr>
          </w:p>
        </w:tc>
        <w:tc>
          <w:tcPr>
            <w:tcW w:w="563" w:type="dxa"/>
            <w:vMerge/>
            <w:shd w:val="clear" w:color="auto" w:fill="auto"/>
            <w:vAlign w:val="center"/>
          </w:tcPr>
          <w:p w:rsidR="00FC1524" w:rsidRPr="008C428B" w:rsidRDefault="00FC1524" w:rsidP="00FC1524">
            <w:pPr>
              <w:jc w:val="center"/>
              <w:rPr>
                <w:rFonts w:eastAsia="仿宋_GB2312"/>
                <w:szCs w:val="21"/>
              </w:rPr>
            </w:pPr>
          </w:p>
        </w:tc>
        <w:tc>
          <w:tcPr>
            <w:tcW w:w="1134" w:type="dxa"/>
            <w:shd w:val="clear" w:color="auto" w:fill="auto"/>
            <w:vAlign w:val="center"/>
          </w:tcPr>
          <w:p w:rsidR="00FC1524" w:rsidRPr="00693A0A" w:rsidRDefault="00FC1524" w:rsidP="00FC1524">
            <w:pPr>
              <w:spacing w:line="500" w:lineRule="exact"/>
              <w:jc w:val="center"/>
              <w:rPr>
                <w:rFonts w:eastAsia="仿宋_GB2312"/>
                <w:sz w:val="18"/>
                <w:szCs w:val="18"/>
              </w:rPr>
            </w:pPr>
            <w:r w:rsidRPr="00FC1524">
              <w:rPr>
                <w:rFonts w:eastAsia="仿宋_GB2312"/>
                <w:sz w:val="18"/>
                <w:szCs w:val="18"/>
              </w:rPr>
              <w:t>DCS7103</w:t>
            </w:r>
          </w:p>
        </w:tc>
        <w:tc>
          <w:tcPr>
            <w:tcW w:w="2976" w:type="dxa"/>
            <w:shd w:val="clear" w:color="auto" w:fill="auto"/>
            <w:vAlign w:val="center"/>
          </w:tcPr>
          <w:p w:rsidR="00FC1524" w:rsidRDefault="00FC1524" w:rsidP="00FC1524">
            <w:pPr>
              <w:jc w:val="left"/>
              <w:rPr>
                <w:rFonts w:eastAsia="仿宋_GB2312"/>
                <w:szCs w:val="21"/>
              </w:rPr>
            </w:pPr>
            <w:r w:rsidRPr="008C428B">
              <w:rPr>
                <w:rFonts w:eastAsia="仿宋_GB2312"/>
                <w:szCs w:val="21"/>
              </w:rPr>
              <w:t>计算机科学与技术前沿专题</w:t>
            </w:r>
          </w:p>
          <w:p w:rsidR="00FC1524" w:rsidRPr="008C428B" w:rsidRDefault="00FC1524" w:rsidP="00FC1524">
            <w:pPr>
              <w:jc w:val="left"/>
              <w:rPr>
                <w:rFonts w:eastAsia="仿宋_GB2312"/>
                <w:szCs w:val="21"/>
              </w:rPr>
            </w:pPr>
            <w:r w:rsidRPr="008C428B">
              <w:rPr>
                <w:rFonts w:eastAsia="仿宋_GB2312"/>
                <w:szCs w:val="21"/>
              </w:rPr>
              <w:t>Frontiers of Computer Science and Technology</w:t>
            </w:r>
          </w:p>
        </w:tc>
        <w:tc>
          <w:tcPr>
            <w:tcW w:w="709" w:type="dxa"/>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72</w:t>
            </w:r>
          </w:p>
        </w:tc>
        <w:tc>
          <w:tcPr>
            <w:tcW w:w="709" w:type="dxa"/>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4</w:t>
            </w:r>
          </w:p>
        </w:tc>
        <w:tc>
          <w:tcPr>
            <w:tcW w:w="1417" w:type="dxa"/>
            <w:shd w:val="clear" w:color="auto" w:fill="auto"/>
            <w:vAlign w:val="center"/>
          </w:tcPr>
          <w:p w:rsidR="00FC1524" w:rsidRPr="00481EC5" w:rsidRDefault="00FC1524" w:rsidP="00FC1524">
            <w:pPr>
              <w:jc w:val="center"/>
              <w:rPr>
                <w:rFonts w:eastAsia="仿宋_GB2312"/>
                <w:szCs w:val="21"/>
              </w:rPr>
            </w:pPr>
            <w:r>
              <w:rPr>
                <w:rFonts w:eastAsia="仿宋_GB2312" w:hint="eastAsia"/>
                <w:szCs w:val="21"/>
              </w:rPr>
              <w:t>导师</w:t>
            </w:r>
            <w:r w:rsidRPr="00481EC5">
              <w:rPr>
                <w:rFonts w:eastAsia="仿宋_GB2312"/>
                <w:szCs w:val="21"/>
              </w:rPr>
              <w:t>组</w:t>
            </w:r>
          </w:p>
        </w:tc>
        <w:tc>
          <w:tcPr>
            <w:tcW w:w="709" w:type="dxa"/>
            <w:tcBorders>
              <w:right w:val="single" w:sz="12" w:space="0" w:color="auto"/>
            </w:tcBorders>
            <w:shd w:val="clear" w:color="auto" w:fill="auto"/>
            <w:vAlign w:val="center"/>
          </w:tcPr>
          <w:p w:rsidR="00FC1524" w:rsidRPr="007110DB" w:rsidRDefault="00FC1524" w:rsidP="00FC1524">
            <w:pPr>
              <w:spacing w:line="300" w:lineRule="exact"/>
              <w:jc w:val="center"/>
              <w:rPr>
                <w:rFonts w:eastAsia="仿宋_GB2312"/>
                <w:sz w:val="18"/>
                <w:szCs w:val="18"/>
              </w:rPr>
            </w:pPr>
          </w:p>
        </w:tc>
      </w:tr>
      <w:tr w:rsidR="00FC1524" w:rsidRPr="007110DB" w:rsidTr="0024511A">
        <w:trPr>
          <w:trHeight w:hRule="exact" w:val="1021"/>
        </w:trPr>
        <w:tc>
          <w:tcPr>
            <w:tcW w:w="538" w:type="dxa"/>
            <w:vMerge/>
            <w:tcBorders>
              <w:left w:val="single" w:sz="12" w:space="0" w:color="auto"/>
            </w:tcBorders>
            <w:shd w:val="clear" w:color="auto" w:fill="auto"/>
            <w:vAlign w:val="center"/>
          </w:tcPr>
          <w:p w:rsidR="00FC1524" w:rsidRPr="007110DB" w:rsidRDefault="00FC1524" w:rsidP="00FC1524">
            <w:pPr>
              <w:spacing w:line="500" w:lineRule="exact"/>
              <w:jc w:val="center"/>
              <w:rPr>
                <w:rFonts w:eastAsia="仿宋_GB2312"/>
                <w:sz w:val="18"/>
                <w:szCs w:val="18"/>
              </w:rPr>
            </w:pPr>
            <w:bookmarkStart w:id="2" w:name="OLE_LINK4" w:colFirst="2" w:colLast="6"/>
            <w:bookmarkStart w:id="3" w:name="OLE_LINK2" w:colFirst="2" w:colLast="6"/>
          </w:p>
        </w:tc>
        <w:tc>
          <w:tcPr>
            <w:tcW w:w="563" w:type="dxa"/>
            <w:vMerge w:val="restart"/>
            <w:shd w:val="clear" w:color="auto" w:fill="auto"/>
            <w:vAlign w:val="center"/>
          </w:tcPr>
          <w:p w:rsidR="00FC1524" w:rsidRPr="008C428B" w:rsidRDefault="00FC1524" w:rsidP="00FC1524">
            <w:pPr>
              <w:jc w:val="center"/>
              <w:rPr>
                <w:rFonts w:eastAsia="仿宋_GB2312"/>
                <w:szCs w:val="21"/>
              </w:rPr>
            </w:pPr>
            <w:r w:rsidRPr="008C428B">
              <w:rPr>
                <w:rFonts w:eastAsia="仿宋_GB2312"/>
                <w:szCs w:val="21"/>
              </w:rPr>
              <w:t>专业课</w:t>
            </w:r>
          </w:p>
        </w:tc>
        <w:tc>
          <w:tcPr>
            <w:tcW w:w="1134" w:type="dxa"/>
            <w:shd w:val="clear" w:color="auto" w:fill="auto"/>
            <w:vAlign w:val="center"/>
          </w:tcPr>
          <w:p w:rsidR="00FC1524" w:rsidRPr="00693A0A" w:rsidRDefault="00FC1524" w:rsidP="00FC1524">
            <w:pPr>
              <w:spacing w:line="500" w:lineRule="exact"/>
              <w:jc w:val="center"/>
              <w:rPr>
                <w:rFonts w:eastAsia="仿宋_GB2312"/>
                <w:sz w:val="18"/>
                <w:szCs w:val="18"/>
              </w:rPr>
            </w:pPr>
            <w:r w:rsidRPr="00693A0A">
              <w:rPr>
                <w:rFonts w:eastAsia="仿宋_GB2312"/>
                <w:sz w:val="18"/>
                <w:szCs w:val="18"/>
              </w:rPr>
              <w:t>DCS</w:t>
            </w:r>
            <w:r w:rsidR="000D719A">
              <w:rPr>
                <w:rFonts w:eastAsia="仿宋_GB2312" w:hint="eastAsia"/>
                <w:sz w:val="18"/>
                <w:szCs w:val="18"/>
              </w:rPr>
              <w:t>7159</w:t>
            </w:r>
          </w:p>
        </w:tc>
        <w:tc>
          <w:tcPr>
            <w:tcW w:w="2976" w:type="dxa"/>
            <w:shd w:val="clear" w:color="auto" w:fill="auto"/>
            <w:vAlign w:val="center"/>
          </w:tcPr>
          <w:p w:rsidR="00FC1524" w:rsidRDefault="00FC1524" w:rsidP="00FC1524">
            <w:pPr>
              <w:jc w:val="left"/>
              <w:rPr>
                <w:rFonts w:eastAsia="仿宋_GB2312"/>
                <w:szCs w:val="21"/>
              </w:rPr>
            </w:pPr>
            <w:r w:rsidRPr="008C428B">
              <w:rPr>
                <w:rFonts w:eastAsia="仿宋_GB2312"/>
                <w:szCs w:val="21"/>
              </w:rPr>
              <w:t>随机过程</w:t>
            </w:r>
            <w:r w:rsidRPr="008C428B">
              <w:rPr>
                <w:rFonts w:eastAsia="仿宋_GB2312"/>
                <w:szCs w:val="21"/>
              </w:rPr>
              <w:t xml:space="preserve"> </w:t>
            </w:r>
          </w:p>
          <w:p w:rsidR="00FC1524" w:rsidRPr="008C428B" w:rsidRDefault="00FC1524" w:rsidP="00FC1524">
            <w:pPr>
              <w:jc w:val="left"/>
              <w:rPr>
                <w:rFonts w:eastAsia="仿宋_GB2312"/>
                <w:szCs w:val="21"/>
              </w:rPr>
            </w:pPr>
            <w:r w:rsidRPr="008C428B">
              <w:rPr>
                <w:rFonts w:eastAsia="仿宋_GB2312"/>
                <w:szCs w:val="21"/>
              </w:rPr>
              <w:t>Stochastic Process</w:t>
            </w:r>
          </w:p>
        </w:tc>
        <w:tc>
          <w:tcPr>
            <w:tcW w:w="709" w:type="dxa"/>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54</w:t>
            </w:r>
          </w:p>
        </w:tc>
        <w:tc>
          <w:tcPr>
            <w:tcW w:w="709" w:type="dxa"/>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3</w:t>
            </w:r>
          </w:p>
        </w:tc>
        <w:tc>
          <w:tcPr>
            <w:tcW w:w="1417" w:type="dxa"/>
            <w:shd w:val="clear" w:color="auto" w:fill="auto"/>
            <w:vAlign w:val="center"/>
          </w:tcPr>
          <w:p w:rsidR="00FC1524" w:rsidRPr="00481EC5" w:rsidRDefault="00FC1524" w:rsidP="00FC1524">
            <w:pPr>
              <w:jc w:val="center"/>
              <w:rPr>
                <w:rFonts w:eastAsia="仿宋_GB2312"/>
                <w:szCs w:val="21"/>
              </w:rPr>
            </w:pPr>
            <w:r w:rsidRPr="00E42806">
              <w:rPr>
                <w:rFonts w:eastAsia="仿宋_GB2312" w:hint="eastAsia"/>
                <w:szCs w:val="21"/>
              </w:rPr>
              <w:t>网络空间安全研究所</w:t>
            </w:r>
          </w:p>
        </w:tc>
        <w:tc>
          <w:tcPr>
            <w:tcW w:w="709" w:type="dxa"/>
            <w:vMerge w:val="restart"/>
            <w:tcBorders>
              <w:right w:val="single" w:sz="12" w:space="0" w:color="auto"/>
            </w:tcBorders>
            <w:shd w:val="clear" w:color="auto" w:fill="auto"/>
            <w:vAlign w:val="center"/>
          </w:tcPr>
          <w:p w:rsidR="00FC1524" w:rsidRPr="007110DB" w:rsidRDefault="00207669" w:rsidP="00FC1524">
            <w:pPr>
              <w:jc w:val="center"/>
              <w:rPr>
                <w:rFonts w:eastAsia="仿宋_GB2312" w:hint="eastAsia"/>
                <w:sz w:val="18"/>
                <w:szCs w:val="18"/>
              </w:rPr>
            </w:pPr>
            <w:r>
              <w:rPr>
                <w:rFonts w:eastAsia="仿宋_GB2312" w:hint="eastAsia"/>
                <w:szCs w:val="21"/>
              </w:rPr>
              <w:t>可</w:t>
            </w:r>
            <w:r>
              <w:rPr>
                <w:rFonts w:eastAsia="仿宋_GB2312"/>
                <w:szCs w:val="21"/>
              </w:rPr>
              <w:t>选</w:t>
            </w:r>
            <w:bookmarkStart w:id="4" w:name="_GoBack"/>
            <w:bookmarkEnd w:id="4"/>
          </w:p>
        </w:tc>
      </w:tr>
      <w:tr w:rsidR="00FC1524" w:rsidRPr="007110DB" w:rsidTr="0024511A">
        <w:trPr>
          <w:trHeight w:hRule="exact" w:val="1021"/>
        </w:trPr>
        <w:tc>
          <w:tcPr>
            <w:tcW w:w="538" w:type="dxa"/>
            <w:vMerge/>
            <w:tcBorders>
              <w:left w:val="single" w:sz="12" w:space="0" w:color="auto"/>
            </w:tcBorders>
            <w:shd w:val="clear" w:color="auto" w:fill="auto"/>
            <w:vAlign w:val="center"/>
          </w:tcPr>
          <w:p w:rsidR="00FC1524" w:rsidRPr="007110DB" w:rsidRDefault="00FC1524" w:rsidP="00FC1524">
            <w:pPr>
              <w:spacing w:line="500" w:lineRule="exact"/>
              <w:jc w:val="center"/>
              <w:rPr>
                <w:rFonts w:eastAsia="仿宋_GB2312"/>
                <w:sz w:val="18"/>
                <w:szCs w:val="18"/>
              </w:rPr>
            </w:pPr>
          </w:p>
        </w:tc>
        <w:tc>
          <w:tcPr>
            <w:tcW w:w="563" w:type="dxa"/>
            <w:vMerge/>
            <w:shd w:val="clear" w:color="auto" w:fill="auto"/>
            <w:vAlign w:val="center"/>
          </w:tcPr>
          <w:p w:rsidR="00FC1524" w:rsidRPr="007110DB" w:rsidRDefault="00FC1524" w:rsidP="00FC1524">
            <w:pPr>
              <w:spacing w:line="500" w:lineRule="exact"/>
              <w:jc w:val="center"/>
              <w:rPr>
                <w:rFonts w:eastAsia="仿宋_GB2312"/>
                <w:sz w:val="18"/>
                <w:szCs w:val="18"/>
              </w:rPr>
            </w:pPr>
          </w:p>
        </w:tc>
        <w:tc>
          <w:tcPr>
            <w:tcW w:w="1134" w:type="dxa"/>
            <w:shd w:val="clear" w:color="auto" w:fill="auto"/>
            <w:vAlign w:val="center"/>
          </w:tcPr>
          <w:p w:rsidR="00FC1524" w:rsidRPr="00693A0A" w:rsidRDefault="00FC1524" w:rsidP="00FC1524">
            <w:pPr>
              <w:spacing w:line="500" w:lineRule="exact"/>
              <w:jc w:val="center"/>
              <w:rPr>
                <w:rFonts w:eastAsia="仿宋_GB2312"/>
                <w:sz w:val="18"/>
                <w:szCs w:val="18"/>
              </w:rPr>
            </w:pPr>
            <w:r w:rsidRPr="00693A0A">
              <w:rPr>
                <w:rFonts w:eastAsia="仿宋_GB2312"/>
                <w:sz w:val="18"/>
                <w:szCs w:val="18"/>
              </w:rPr>
              <w:t>DCS</w:t>
            </w:r>
            <w:r w:rsidR="000D719A">
              <w:rPr>
                <w:rFonts w:eastAsia="仿宋_GB2312" w:hint="eastAsia"/>
                <w:sz w:val="18"/>
                <w:szCs w:val="18"/>
              </w:rPr>
              <w:t>716</w:t>
            </w:r>
            <w:r w:rsidR="009A1C55">
              <w:rPr>
                <w:rFonts w:eastAsia="仿宋_GB2312" w:hint="eastAsia"/>
                <w:sz w:val="18"/>
                <w:szCs w:val="18"/>
              </w:rPr>
              <w:t>1</w:t>
            </w:r>
          </w:p>
        </w:tc>
        <w:tc>
          <w:tcPr>
            <w:tcW w:w="2976" w:type="dxa"/>
            <w:shd w:val="clear" w:color="auto" w:fill="auto"/>
            <w:vAlign w:val="center"/>
          </w:tcPr>
          <w:p w:rsidR="00FC1524" w:rsidRDefault="00FC1524" w:rsidP="00FC1524">
            <w:pPr>
              <w:jc w:val="left"/>
              <w:rPr>
                <w:rFonts w:eastAsia="仿宋_GB2312"/>
                <w:szCs w:val="21"/>
              </w:rPr>
            </w:pPr>
            <w:r w:rsidRPr="008C428B">
              <w:rPr>
                <w:rFonts w:eastAsia="仿宋_GB2312"/>
                <w:szCs w:val="21"/>
              </w:rPr>
              <w:t>矩阵分析</w:t>
            </w:r>
          </w:p>
          <w:p w:rsidR="00FC1524" w:rsidRPr="008C428B" w:rsidRDefault="00FC1524" w:rsidP="00FC1524">
            <w:pPr>
              <w:jc w:val="left"/>
              <w:rPr>
                <w:rFonts w:eastAsia="仿宋_GB2312"/>
                <w:szCs w:val="21"/>
              </w:rPr>
            </w:pPr>
            <w:r w:rsidRPr="008C428B">
              <w:rPr>
                <w:rFonts w:eastAsia="仿宋_GB2312"/>
                <w:szCs w:val="21"/>
              </w:rPr>
              <w:t>Matrix Analysis</w:t>
            </w:r>
          </w:p>
        </w:tc>
        <w:tc>
          <w:tcPr>
            <w:tcW w:w="709" w:type="dxa"/>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54</w:t>
            </w:r>
          </w:p>
        </w:tc>
        <w:tc>
          <w:tcPr>
            <w:tcW w:w="709" w:type="dxa"/>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3</w:t>
            </w:r>
          </w:p>
        </w:tc>
        <w:tc>
          <w:tcPr>
            <w:tcW w:w="1417" w:type="dxa"/>
            <w:shd w:val="clear" w:color="auto" w:fill="auto"/>
            <w:vAlign w:val="center"/>
          </w:tcPr>
          <w:p w:rsidR="00FC1524" w:rsidRPr="00481EC5" w:rsidRDefault="00FC1524" w:rsidP="00FC1524">
            <w:pPr>
              <w:jc w:val="center"/>
              <w:rPr>
                <w:rFonts w:eastAsia="仿宋_GB2312"/>
                <w:szCs w:val="21"/>
              </w:rPr>
            </w:pPr>
            <w:r w:rsidRPr="00E42806">
              <w:rPr>
                <w:rFonts w:eastAsia="仿宋_GB2312" w:hint="eastAsia"/>
                <w:szCs w:val="21"/>
              </w:rPr>
              <w:t>智能科学与技术研究所</w:t>
            </w:r>
          </w:p>
        </w:tc>
        <w:tc>
          <w:tcPr>
            <w:tcW w:w="709" w:type="dxa"/>
            <w:vMerge/>
            <w:tcBorders>
              <w:right w:val="single" w:sz="12" w:space="0" w:color="auto"/>
            </w:tcBorders>
            <w:shd w:val="clear" w:color="auto" w:fill="auto"/>
            <w:vAlign w:val="center"/>
          </w:tcPr>
          <w:p w:rsidR="00FC1524" w:rsidRPr="007110DB" w:rsidRDefault="00FC1524" w:rsidP="00FC1524">
            <w:pPr>
              <w:spacing w:line="500" w:lineRule="exact"/>
              <w:jc w:val="center"/>
              <w:rPr>
                <w:rFonts w:eastAsia="仿宋_GB2312"/>
                <w:sz w:val="18"/>
                <w:szCs w:val="18"/>
              </w:rPr>
            </w:pPr>
          </w:p>
        </w:tc>
      </w:tr>
      <w:bookmarkEnd w:id="2"/>
      <w:bookmarkEnd w:id="3"/>
      <w:tr w:rsidR="00FC1524" w:rsidRPr="007110DB" w:rsidTr="0024511A">
        <w:trPr>
          <w:trHeight w:hRule="exact" w:val="1021"/>
        </w:trPr>
        <w:tc>
          <w:tcPr>
            <w:tcW w:w="538" w:type="dxa"/>
            <w:vMerge/>
            <w:tcBorders>
              <w:left w:val="single" w:sz="12" w:space="0" w:color="auto"/>
            </w:tcBorders>
            <w:shd w:val="clear" w:color="auto" w:fill="auto"/>
            <w:vAlign w:val="center"/>
          </w:tcPr>
          <w:p w:rsidR="00FC1524" w:rsidRPr="007110DB" w:rsidRDefault="00FC1524" w:rsidP="00FC1524">
            <w:pPr>
              <w:spacing w:line="500" w:lineRule="exact"/>
              <w:jc w:val="center"/>
              <w:rPr>
                <w:rFonts w:eastAsia="仿宋_GB2312"/>
                <w:sz w:val="18"/>
                <w:szCs w:val="18"/>
              </w:rPr>
            </w:pPr>
          </w:p>
        </w:tc>
        <w:tc>
          <w:tcPr>
            <w:tcW w:w="563" w:type="dxa"/>
            <w:vMerge/>
            <w:shd w:val="clear" w:color="auto" w:fill="auto"/>
            <w:vAlign w:val="center"/>
          </w:tcPr>
          <w:p w:rsidR="00FC1524" w:rsidRPr="007110DB" w:rsidRDefault="00FC1524" w:rsidP="00FC1524">
            <w:pPr>
              <w:spacing w:line="500" w:lineRule="exact"/>
              <w:jc w:val="center"/>
              <w:rPr>
                <w:rFonts w:eastAsia="仿宋_GB2312"/>
                <w:sz w:val="18"/>
                <w:szCs w:val="18"/>
              </w:rPr>
            </w:pPr>
          </w:p>
        </w:tc>
        <w:tc>
          <w:tcPr>
            <w:tcW w:w="1134" w:type="dxa"/>
            <w:shd w:val="clear" w:color="auto" w:fill="auto"/>
            <w:vAlign w:val="center"/>
          </w:tcPr>
          <w:p w:rsidR="00FC1524" w:rsidRPr="00693A0A" w:rsidRDefault="00FC1524" w:rsidP="00FC1524">
            <w:pPr>
              <w:spacing w:line="500" w:lineRule="exact"/>
              <w:jc w:val="center"/>
              <w:rPr>
                <w:rFonts w:eastAsia="仿宋_GB2312"/>
                <w:sz w:val="18"/>
                <w:szCs w:val="18"/>
              </w:rPr>
            </w:pPr>
            <w:r w:rsidRPr="00693A0A">
              <w:rPr>
                <w:rFonts w:eastAsia="仿宋_GB2312"/>
                <w:sz w:val="18"/>
                <w:szCs w:val="18"/>
              </w:rPr>
              <w:t>DCS7102</w:t>
            </w:r>
          </w:p>
        </w:tc>
        <w:tc>
          <w:tcPr>
            <w:tcW w:w="2976" w:type="dxa"/>
            <w:shd w:val="clear" w:color="auto" w:fill="auto"/>
            <w:vAlign w:val="center"/>
          </w:tcPr>
          <w:p w:rsidR="00FC1524" w:rsidRDefault="00FC1524" w:rsidP="00FC1524">
            <w:pPr>
              <w:jc w:val="left"/>
              <w:rPr>
                <w:rFonts w:eastAsia="仿宋_GB2312"/>
                <w:szCs w:val="21"/>
              </w:rPr>
            </w:pPr>
            <w:r w:rsidRPr="008C428B">
              <w:rPr>
                <w:rFonts w:eastAsia="仿宋_GB2312"/>
                <w:szCs w:val="21"/>
              </w:rPr>
              <w:t>最优化理论与算法</w:t>
            </w:r>
            <w:r w:rsidRPr="008C428B">
              <w:rPr>
                <w:rFonts w:eastAsia="仿宋_GB2312"/>
                <w:szCs w:val="21"/>
              </w:rPr>
              <w:t>Theory and Algorithms for </w:t>
            </w:r>
          </w:p>
          <w:p w:rsidR="00FC1524" w:rsidRPr="008C428B" w:rsidRDefault="00FC1524" w:rsidP="00FC1524">
            <w:pPr>
              <w:jc w:val="left"/>
              <w:rPr>
                <w:rFonts w:eastAsia="仿宋_GB2312"/>
                <w:szCs w:val="21"/>
              </w:rPr>
            </w:pPr>
            <w:r w:rsidRPr="008C428B">
              <w:rPr>
                <w:rFonts w:eastAsia="仿宋_GB2312"/>
                <w:szCs w:val="21"/>
              </w:rPr>
              <w:t>Optimization</w:t>
            </w:r>
          </w:p>
        </w:tc>
        <w:tc>
          <w:tcPr>
            <w:tcW w:w="709" w:type="dxa"/>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54</w:t>
            </w:r>
          </w:p>
        </w:tc>
        <w:tc>
          <w:tcPr>
            <w:tcW w:w="709" w:type="dxa"/>
            <w:shd w:val="clear" w:color="auto" w:fill="auto"/>
            <w:vAlign w:val="center"/>
          </w:tcPr>
          <w:p w:rsidR="00FC1524" w:rsidRPr="00481EC5" w:rsidRDefault="00FC1524" w:rsidP="00FC1524">
            <w:pPr>
              <w:jc w:val="center"/>
              <w:rPr>
                <w:rFonts w:eastAsia="仿宋_GB2312"/>
                <w:szCs w:val="21"/>
              </w:rPr>
            </w:pPr>
            <w:r w:rsidRPr="00481EC5">
              <w:rPr>
                <w:rFonts w:eastAsia="仿宋_GB2312"/>
                <w:szCs w:val="21"/>
              </w:rPr>
              <w:t>3</w:t>
            </w:r>
          </w:p>
        </w:tc>
        <w:tc>
          <w:tcPr>
            <w:tcW w:w="1417" w:type="dxa"/>
            <w:shd w:val="clear" w:color="auto" w:fill="auto"/>
            <w:vAlign w:val="center"/>
          </w:tcPr>
          <w:p w:rsidR="00FC1524" w:rsidRPr="00481EC5" w:rsidRDefault="00FC1524" w:rsidP="00FC1524">
            <w:pPr>
              <w:jc w:val="center"/>
              <w:rPr>
                <w:rFonts w:eastAsia="仿宋_GB2312"/>
                <w:szCs w:val="21"/>
              </w:rPr>
            </w:pPr>
            <w:r w:rsidRPr="00E42806">
              <w:rPr>
                <w:rFonts w:eastAsia="仿宋_GB2312" w:hint="eastAsia"/>
                <w:szCs w:val="21"/>
              </w:rPr>
              <w:t>数据科学研究所</w:t>
            </w:r>
          </w:p>
        </w:tc>
        <w:tc>
          <w:tcPr>
            <w:tcW w:w="709" w:type="dxa"/>
            <w:vMerge/>
            <w:tcBorders>
              <w:right w:val="single" w:sz="12" w:space="0" w:color="auto"/>
            </w:tcBorders>
            <w:shd w:val="clear" w:color="auto" w:fill="auto"/>
            <w:vAlign w:val="center"/>
          </w:tcPr>
          <w:p w:rsidR="00FC1524" w:rsidRPr="007110DB" w:rsidRDefault="00FC1524" w:rsidP="00FC1524">
            <w:pPr>
              <w:spacing w:line="500" w:lineRule="exact"/>
              <w:jc w:val="center"/>
              <w:rPr>
                <w:rFonts w:eastAsia="仿宋_GB2312"/>
                <w:sz w:val="18"/>
                <w:szCs w:val="18"/>
              </w:rPr>
            </w:pPr>
          </w:p>
        </w:tc>
      </w:tr>
    </w:tbl>
    <w:p w:rsidR="00FC1524" w:rsidRPr="00010225" w:rsidRDefault="00FC1524" w:rsidP="00E6083A">
      <w:pPr>
        <w:adjustRightInd w:val="0"/>
        <w:snapToGrid w:val="0"/>
        <w:spacing w:beforeLines="100" w:before="312"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sidRPr="00010225">
        <w:rPr>
          <w:rFonts w:ascii="仿宋_GB2312" w:eastAsia="仿宋_GB2312" w:hAnsi="宋体" w:hint="eastAsia"/>
          <w:sz w:val="28"/>
          <w:szCs w:val="28"/>
        </w:rPr>
        <w:t>、</w:t>
      </w:r>
      <w:r>
        <w:rPr>
          <w:rFonts w:ascii="仿宋_GB2312" w:eastAsia="仿宋_GB2312" w:hAnsi="宋体" w:hint="eastAsia"/>
          <w:sz w:val="28"/>
          <w:szCs w:val="28"/>
        </w:rPr>
        <w:t>学分</w:t>
      </w:r>
      <w:r>
        <w:rPr>
          <w:rFonts w:ascii="仿宋_GB2312" w:eastAsia="仿宋_GB2312" w:hAnsi="宋体"/>
          <w:sz w:val="28"/>
          <w:szCs w:val="28"/>
        </w:rPr>
        <w:t>要求</w:t>
      </w:r>
    </w:p>
    <w:p w:rsidR="00FC1524" w:rsidRPr="00481EC5" w:rsidRDefault="00FC1524" w:rsidP="00FC1524">
      <w:pPr>
        <w:adjustRightInd w:val="0"/>
        <w:snapToGrid w:val="0"/>
        <w:spacing w:line="500" w:lineRule="exact"/>
        <w:ind w:firstLineChars="200" w:firstLine="560"/>
        <w:rPr>
          <w:rFonts w:eastAsia="仿宋_GB2312"/>
          <w:sz w:val="24"/>
        </w:rPr>
      </w:pPr>
      <w:r>
        <w:rPr>
          <w:rFonts w:ascii="仿宋_GB2312" w:eastAsia="仿宋_GB2312" w:hAnsi="宋体" w:hint="eastAsia"/>
          <w:sz w:val="28"/>
          <w:szCs w:val="28"/>
        </w:rPr>
        <w:t>（</w:t>
      </w:r>
      <w:r w:rsidRPr="00244A6F">
        <w:rPr>
          <w:rFonts w:ascii="仿宋_GB2312" w:eastAsia="仿宋_GB2312" w:hAnsi="宋体" w:hint="eastAsia"/>
          <w:sz w:val="28"/>
          <w:szCs w:val="28"/>
        </w:rPr>
        <w:t>1</w:t>
      </w:r>
      <w:r>
        <w:rPr>
          <w:rFonts w:ascii="仿宋_GB2312" w:eastAsia="仿宋_GB2312" w:hAnsi="宋体" w:hint="eastAsia"/>
          <w:sz w:val="28"/>
          <w:szCs w:val="28"/>
        </w:rPr>
        <w:t>）本专业</w:t>
      </w:r>
      <w:r w:rsidRPr="008C428B">
        <w:rPr>
          <w:rFonts w:ascii="仿宋_GB2312" w:eastAsia="仿宋_GB2312" w:hAnsi="宋体"/>
          <w:sz w:val="28"/>
          <w:szCs w:val="28"/>
        </w:rPr>
        <w:t>必须修满18学分</w:t>
      </w:r>
      <w:r>
        <w:rPr>
          <w:rFonts w:ascii="仿宋_GB2312" w:eastAsia="仿宋_GB2312" w:hAnsi="宋体" w:hint="eastAsia"/>
          <w:sz w:val="28"/>
          <w:szCs w:val="28"/>
        </w:rPr>
        <w:t>，</w:t>
      </w:r>
      <w:r>
        <w:rPr>
          <w:rFonts w:ascii="仿宋_GB2312" w:eastAsia="仿宋_GB2312" w:hAnsi="宋体"/>
          <w:sz w:val="28"/>
          <w:szCs w:val="28"/>
        </w:rPr>
        <w:t>其中</w:t>
      </w:r>
      <w:r w:rsidRPr="008C428B">
        <w:rPr>
          <w:rFonts w:ascii="仿宋_GB2312" w:eastAsia="仿宋_GB2312" w:hAnsi="宋体"/>
          <w:sz w:val="28"/>
          <w:szCs w:val="28"/>
        </w:rPr>
        <w:t>公共必修课（8个学分）、博士必修课（10个学分）</w:t>
      </w:r>
      <w:r>
        <w:rPr>
          <w:rFonts w:ascii="仿宋_GB2312" w:eastAsia="仿宋_GB2312" w:hAnsi="宋体" w:hint="eastAsia"/>
          <w:sz w:val="28"/>
          <w:szCs w:val="28"/>
        </w:rPr>
        <w:t>。</w:t>
      </w:r>
    </w:p>
    <w:p w:rsidR="00FC1524" w:rsidRPr="00084641" w:rsidRDefault="00FC1524" w:rsidP="00FC1524">
      <w:pPr>
        <w:adjustRightInd w:val="0"/>
        <w:snapToGrid w:val="0"/>
        <w:spacing w:line="500" w:lineRule="exact"/>
        <w:ind w:firstLineChars="200" w:firstLine="560"/>
        <w:rPr>
          <w:rFonts w:ascii="仿宋_GB2312" w:eastAsia="仿宋_GB2312" w:hAnsi="宋体"/>
          <w:sz w:val="28"/>
          <w:szCs w:val="28"/>
        </w:rPr>
      </w:pPr>
      <w:bookmarkStart w:id="5" w:name="OLE_LINK1"/>
      <w:r>
        <w:rPr>
          <w:rFonts w:ascii="仿宋_GB2312" w:eastAsia="仿宋_GB2312" w:hAnsi="宋体" w:hint="eastAsia"/>
          <w:sz w:val="28"/>
          <w:szCs w:val="28"/>
        </w:rPr>
        <w:lastRenderedPageBreak/>
        <w:t>（</w:t>
      </w:r>
      <w:r w:rsidRPr="00084641">
        <w:rPr>
          <w:rFonts w:ascii="仿宋_GB2312" w:eastAsia="仿宋_GB2312" w:hAnsi="宋体"/>
          <w:sz w:val="28"/>
          <w:szCs w:val="28"/>
        </w:rPr>
        <w:t>2</w:t>
      </w:r>
      <w:r>
        <w:rPr>
          <w:rFonts w:ascii="仿宋_GB2312" w:eastAsia="仿宋_GB2312" w:hAnsi="宋体" w:hint="eastAsia"/>
          <w:sz w:val="28"/>
          <w:szCs w:val="28"/>
        </w:rPr>
        <w:t>）</w:t>
      </w:r>
      <w:r w:rsidRPr="00084641">
        <w:rPr>
          <w:rFonts w:ascii="仿宋_GB2312" w:eastAsia="仿宋_GB2312" w:hAnsi="宋体"/>
          <w:sz w:val="28"/>
          <w:szCs w:val="28"/>
        </w:rPr>
        <w:t>选修课：</w:t>
      </w:r>
      <w:bookmarkStart w:id="6" w:name="OLE_LINK6"/>
      <w:r w:rsidRPr="00084641">
        <w:rPr>
          <w:rFonts w:ascii="仿宋_GB2312" w:eastAsia="仿宋_GB2312" w:hAnsi="宋体"/>
          <w:sz w:val="28"/>
          <w:szCs w:val="28"/>
        </w:rPr>
        <w:t>要求</w:t>
      </w:r>
      <w:r>
        <w:rPr>
          <w:rFonts w:ascii="仿宋_GB2312" w:eastAsia="仿宋_GB2312" w:hAnsi="宋体" w:hint="eastAsia"/>
          <w:sz w:val="28"/>
          <w:szCs w:val="28"/>
        </w:rPr>
        <w:t>本</w:t>
      </w:r>
      <w:r>
        <w:rPr>
          <w:rFonts w:ascii="仿宋_GB2312" w:eastAsia="仿宋_GB2312" w:hAnsi="宋体"/>
          <w:sz w:val="28"/>
          <w:szCs w:val="28"/>
        </w:rPr>
        <w:t>专业博士生参与教学实践</w:t>
      </w:r>
      <w:r>
        <w:rPr>
          <w:rFonts w:ascii="仿宋_GB2312" w:eastAsia="仿宋_GB2312" w:hAnsi="宋体" w:hint="eastAsia"/>
          <w:sz w:val="28"/>
          <w:szCs w:val="28"/>
        </w:rPr>
        <w:t>；</w:t>
      </w:r>
      <w:r w:rsidRPr="00084641">
        <w:rPr>
          <w:rFonts w:ascii="仿宋_GB2312" w:eastAsia="仿宋_GB2312" w:hAnsi="宋体"/>
          <w:sz w:val="28"/>
          <w:szCs w:val="28"/>
        </w:rPr>
        <w:t>其它见课程清单</w:t>
      </w:r>
      <w:r>
        <w:rPr>
          <w:rFonts w:ascii="仿宋_GB2312" w:eastAsia="仿宋_GB2312" w:hAnsi="宋体" w:hint="eastAsia"/>
          <w:sz w:val="28"/>
          <w:szCs w:val="28"/>
        </w:rPr>
        <w:t>（附件1</w:t>
      </w:r>
      <w:r>
        <w:rPr>
          <w:rFonts w:ascii="仿宋_GB2312" w:eastAsia="仿宋_GB2312" w:hAnsi="宋体"/>
          <w:sz w:val="28"/>
          <w:szCs w:val="28"/>
        </w:rPr>
        <w:t>）</w:t>
      </w:r>
      <w:r w:rsidRPr="00084641">
        <w:rPr>
          <w:rFonts w:ascii="仿宋_GB2312" w:eastAsia="仿宋_GB2312" w:hAnsi="宋体"/>
          <w:sz w:val="28"/>
          <w:szCs w:val="28"/>
        </w:rPr>
        <w:t>，由导师指定。</w:t>
      </w:r>
      <w:r>
        <w:rPr>
          <w:rFonts w:ascii="仿宋_GB2312" w:eastAsia="仿宋_GB2312" w:hAnsi="宋体"/>
          <w:sz w:val="28"/>
          <w:szCs w:val="28"/>
        </w:rPr>
        <w:t>学院开</w:t>
      </w:r>
      <w:r>
        <w:rPr>
          <w:rFonts w:ascii="仿宋_GB2312" w:eastAsia="仿宋_GB2312" w:hAnsi="宋体" w:hint="eastAsia"/>
          <w:sz w:val="28"/>
          <w:szCs w:val="28"/>
        </w:rPr>
        <w:t>设</w:t>
      </w:r>
      <w:r w:rsidRPr="00084641">
        <w:rPr>
          <w:rFonts w:ascii="仿宋_GB2312" w:eastAsia="仿宋_GB2312" w:hAnsi="宋体"/>
          <w:sz w:val="28"/>
          <w:szCs w:val="28"/>
        </w:rPr>
        <w:t>的选修课，任何专业的学生都可以选</w:t>
      </w:r>
      <w:r>
        <w:rPr>
          <w:rFonts w:ascii="仿宋_GB2312" w:eastAsia="仿宋_GB2312" w:hAnsi="宋体" w:hint="eastAsia"/>
          <w:sz w:val="28"/>
          <w:szCs w:val="28"/>
        </w:rPr>
        <w:t>修</w:t>
      </w:r>
      <w:r w:rsidRPr="00084641">
        <w:rPr>
          <w:rFonts w:ascii="仿宋_GB2312" w:eastAsia="仿宋_GB2312" w:hAnsi="宋体"/>
          <w:sz w:val="28"/>
          <w:szCs w:val="28"/>
        </w:rPr>
        <w:t>。</w:t>
      </w:r>
    </w:p>
    <w:p w:rsidR="00AA3E86" w:rsidRPr="00693A0A" w:rsidRDefault="00FC1524" w:rsidP="00FC1524">
      <w:pPr>
        <w:adjustRightInd w:val="0"/>
        <w:snapToGrid w:val="0"/>
        <w:spacing w:line="500" w:lineRule="exact"/>
        <w:ind w:firstLineChars="200" w:firstLine="560"/>
        <w:rPr>
          <w:rFonts w:eastAsia="仿宋_GB2312"/>
          <w:sz w:val="24"/>
        </w:rPr>
      </w:pPr>
      <w:bookmarkStart w:id="7" w:name="OLE_LINK7"/>
      <w:bookmarkEnd w:id="6"/>
      <w:r>
        <w:rPr>
          <w:rFonts w:ascii="仿宋_GB2312" w:eastAsia="仿宋_GB2312" w:hAnsi="宋体" w:hint="eastAsia"/>
          <w:sz w:val="28"/>
          <w:szCs w:val="28"/>
        </w:rPr>
        <w:t>（</w:t>
      </w:r>
      <w:r w:rsidRPr="00084641">
        <w:rPr>
          <w:rFonts w:ascii="仿宋_GB2312" w:eastAsia="仿宋_GB2312" w:hAnsi="宋体"/>
          <w:sz w:val="28"/>
          <w:szCs w:val="28"/>
        </w:rPr>
        <w:t>3</w:t>
      </w:r>
      <w:r>
        <w:rPr>
          <w:rFonts w:ascii="仿宋_GB2312" w:eastAsia="仿宋_GB2312" w:hAnsi="宋体" w:hint="eastAsia"/>
          <w:sz w:val="28"/>
          <w:szCs w:val="28"/>
        </w:rPr>
        <w:t>）</w:t>
      </w:r>
      <w:r w:rsidRPr="00084641">
        <w:rPr>
          <w:rFonts w:ascii="仿宋_GB2312" w:eastAsia="仿宋_GB2312" w:hAnsi="宋体"/>
          <w:sz w:val="28"/>
          <w:szCs w:val="28"/>
        </w:rPr>
        <w:t>补修课：</w:t>
      </w:r>
      <w:bookmarkStart w:id="8" w:name="OLE_LINK9"/>
      <w:r w:rsidRPr="00084641">
        <w:rPr>
          <w:rFonts w:ascii="仿宋_GB2312" w:eastAsia="仿宋_GB2312" w:hAnsi="宋体"/>
          <w:sz w:val="28"/>
          <w:szCs w:val="28"/>
        </w:rPr>
        <w:t>补修课</w:t>
      </w:r>
      <w:r w:rsidRPr="00D70F75">
        <w:rPr>
          <w:rFonts w:eastAsia="仿宋_GB2312"/>
          <w:sz w:val="28"/>
          <w:szCs w:val="28"/>
        </w:rPr>
        <w:t>由导师或导师组负责开设。</w:t>
      </w:r>
      <w:r w:rsidRPr="003D1A82">
        <w:rPr>
          <w:rFonts w:eastAsia="仿宋_GB2312"/>
          <w:sz w:val="28"/>
          <w:szCs w:val="28"/>
        </w:rPr>
        <w:t>必须通过考试，不计学分。</w:t>
      </w:r>
      <w:r>
        <w:rPr>
          <w:rFonts w:eastAsia="仿宋_GB2312" w:hint="eastAsia"/>
          <w:sz w:val="28"/>
          <w:szCs w:val="28"/>
        </w:rPr>
        <w:t>要求在第一学年内完成</w:t>
      </w:r>
      <w:r w:rsidRPr="00084641">
        <w:rPr>
          <w:rFonts w:ascii="仿宋_GB2312" w:eastAsia="仿宋_GB2312" w:hAnsi="宋体"/>
          <w:sz w:val="28"/>
          <w:szCs w:val="28"/>
        </w:rPr>
        <w:t>。</w:t>
      </w:r>
      <w:bookmarkEnd w:id="0"/>
      <w:bookmarkEnd w:id="5"/>
      <w:bookmarkEnd w:id="7"/>
      <w:bookmarkEnd w:id="8"/>
    </w:p>
    <w:p w:rsidR="00AA3E86" w:rsidRPr="00693A0A" w:rsidRDefault="00AA3DAC" w:rsidP="00E6083A">
      <w:pPr>
        <w:widowControl/>
        <w:spacing w:beforeLines="100" w:before="312" w:afterLines="50" w:after="156" w:line="500" w:lineRule="exact"/>
        <w:rPr>
          <w:rFonts w:eastAsia="仿宋_GB2312"/>
          <w:b/>
          <w:kern w:val="0"/>
          <w:sz w:val="28"/>
          <w:szCs w:val="20"/>
        </w:rPr>
      </w:pPr>
      <w:r w:rsidRPr="00693A0A">
        <w:rPr>
          <w:rFonts w:eastAsia="仿宋_GB2312"/>
          <w:b/>
          <w:kern w:val="0"/>
          <w:sz w:val="28"/>
          <w:szCs w:val="20"/>
        </w:rPr>
        <w:t>七、培养环节与要求</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严格按照中山大学《学位与研究生教育工作手册》的有关规定执行，除完成课程学习任务并修满规定的学分外，要求博士研究生掌握坚实宽广的基础理论和系统深入的专业知识，具有独立从事科研工作的能力，有严谨求实的科学态度和学风，学位论文具有较高的创新性。具体保障措施如下：</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1</w:t>
      </w:r>
      <w:r>
        <w:rPr>
          <w:rFonts w:asciiTheme="minorHAnsi" w:eastAsia="仿宋_GB2312" w:hAnsiTheme="minorHAnsi" w:hint="eastAsia"/>
          <w:sz w:val="28"/>
          <w:szCs w:val="28"/>
        </w:rPr>
        <w:t>、</w:t>
      </w:r>
      <w:r w:rsidR="00AA3DAC" w:rsidRPr="00FC1524">
        <w:rPr>
          <w:rFonts w:ascii="仿宋_GB2312" w:eastAsia="仿宋_GB2312" w:hAnsi="宋体"/>
          <w:sz w:val="28"/>
          <w:szCs w:val="28"/>
        </w:rPr>
        <w:t>读书报告：学生在读期间应认真阅读国内外文献100篇以上，写出综述报告，由导师对研究生阅读文献进行检查。读书报告可结合开题报告进行。</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Theme="minorHAnsi" w:eastAsia="仿宋_GB2312" w:hAnsiTheme="minorHAnsi" w:hint="eastAsia"/>
          <w:sz w:val="28"/>
          <w:szCs w:val="28"/>
        </w:rPr>
        <w:t>、</w:t>
      </w:r>
      <w:r w:rsidR="00AA3DAC" w:rsidRPr="00FC1524">
        <w:rPr>
          <w:rFonts w:ascii="仿宋_GB2312" w:eastAsia="仿宋_GB2312" w:hAnsi="宋体"/>
          <w:sz w:val="28"/>
          <w:szCs w:val="28"/>
        </w:rPr>
        <w:t>学术活动：博士生在论文工作期间每学年至少做一次学术报告；至少有一次在全国性或国际学术会议上报告自己撰写的论文。博士生在学期间应参加30次以上学术报告，其中至少2次为跨二级学科的学术报告。</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Theme="minorHAnsi" w:eastAsia="仿宋_GB2312" w:hAnsiTheme="minorHAnsi" w:hint="eastAsia"/>
          <w:sz w:val="28"/>
          <w:szCs w:val="28"/>
        </w:rPr>
        <w:t>、</w:t>
      </w:r>
      <w:r w:rsidR="00AA3DAC" w:rsidRPr="00FC1524">
        <w:rPr>
          <w:rFonts w:ascii="仿宋_GB2312" w:eastAsia="仿宋_GB2312" w:hAnsi="宋体"/>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Theme="minorHAnsi" w:eastAsia="仿宋_GB2312" w:hAnsiTheme="minorHAnsi" w:hint="eastAsia"/>
          <w:sz w:val="28"/>
          <w:szCs w:val="28"/>
        </w:rPr>
        <w:t>、</w:t>
      </w:r>
      <w:r w:rsidR="00AA3DAC" w:rsidRPr="00FC1524">
        <w:rPr>
          <w:rFonts w:ascii="仿宋_GB2312" w:eastAsia="仿宋_GB2312" w:hAnsi="宋体"/>
          <w:sz w:val="28"/>
          <w:szCs w:val="28"/>
        </w:rPr>
        <w:t>中期检查：中期检查内容包括检查课程学习的学分是否满足要求，论文研究的进展情况等。对于学位论文中期检查不满足要求的学生，应给予书面警告，并在后期或学位论文答辩中重点督查。</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lastRenderedPageBreak/>
        <w:t>5</w:t>
      </w:r>
      <w:r>
        <w:rPr>
          <w:rFonts w:asciiTheme="minorHAnsi" w:eastAsia="仿宋_GB2312" w:hAnsiTheme="minorHAnsi" w:hint="eastAsia"/>
          <w:sz w:val="28"/>
          <w:szCs w:val="28"/>
        </w:rPr>
        <w:t>、</w:t>
      </w:r>
      <w:r w:rsidR="00AA3DAC" w:rsidRPr="00FC1524">
        <w:rPr>
          <w:rFonts w:ascii="仿宋_GB2312" w:eastAsia="仿宋_GB2312" w:hAnsi="宋体"/>
          <w:sz w:val="28"/>
          <w:szCs w:val="28"/>
        </w:rPr>
        <w:t>实践环节：要求全日制博士生按照学校的相关规定承担学院组织的助教工作。</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Theme="minorHAnsi" w:eastAsia="仿宋_GB2312" w:hAnsiTheme="minorHAnsi" w:hint="eastAsia"/>
          <w:sz w:val="28"/>
          <w:szCs w:val="28"/>
        </w:rPr>
        <w:t>、</w:t>
      </w:r>
      <w:r w:rsidR="00AA3DAC" w:rsidRPr="00FC1524">
        <w:rPr>
          <w:rFonts w:ascii="仿宋_GB2312" w:eastAsia="仿宋_GB2312" w:hAnsi="宋体"/>
          <w:sz w:val="28"/>
          <w:szCs w:val="28"/>
        </w:rPr>
        <w:t>论文预答辩：由指导小组组织预答辩，决定是否进入后续阶段。</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7</w:t>
      </w:r>
      <w:r>
        <w:rPr>
          <w:rFonts w:asciiTheme="minorHAnsi" w:eastAsia="仿宋_GB2312" w:hAnsiTheme="minorHAnsi" w:hint="eastAsia"/>
          <w:sz w:val="28"/>
          <w:szCs w:val="28"/>
        </w:rPr>
        <w:t>、</w:t>
      </w:r>
      <w:r w:rsidR="00AA3DAC" w:rsidRPr="00FC1524">
        <w:rPr>
          <w:rFonts w:ascii="仿宋_GB2312" w:eastAsia="仿宋_GB2312" w:hAnsi="宋体"/>
          <w:sz w:val="28"/>
          <w:szCs w:val="28"/>
        </w:rPr>
        <w:t>论文评阅：按中山大学《学位与研究生教育工作手册》有关规定执行。</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8</w:t>
      </w:r>
      <w:r>
        <w:rPr>
          <w:rFonts w:asciiTheme="minorHAnsi" w:eastAsia="仿宋_GB2312" w:hAnsiTheme="minorHAnsi" w:hint="eastAsia"/>
          <w:sz w:val="28"/>
          <w:szCs w:val="28"/>
        </w:rPr>
        <w:t>、</w:t>
      </w:r>
      <w:r w:rsidR="00AA3DAC" w:rsidRPr="00FC1524">
        <w:rPr>
          <w:rFonts w:ascii="仿宋_GB2312" w:eastAsia="仿宋_GB2312" w:hAnsi="宋体"/>
          <w:sz w:val="28"/>
          <w:szCs w:val="28"/>
        </w:rPr>
        <w:t>论文答辩：按中山大学《学位与研究生教育工作手册》有关规定执行。</w:t>
      </w:r>
    </w:p>
    <w:p w:rsidR="00AA3E86" w:rsidRPr="00693A0A" w:rsidRDefault="00AA3DAC" w:rsidP="00E6083A">
      <w:pPr>
        <w:widowControl/>
        <w:spacing w:beforeLines="100" w:before="312" w:afterLines="50" w:after="156" w:line="500" w:lineRule="exact"/>
        <w:rPr>
          <w:rFonts w:eastAsia="仿宋_GB2312"/>
          <w:b/>
          <w:kern w:val="0"/>
          <w:sz w:val="28"/>
          <w:szCs w:val="20"/>
        </w:rPr>
      </w:pPr>
      <w:r w:rsidRPr="00693A0A">
        <w:rPr>
          <w:rFonts w:eastAsia="仿宋_GB2312"/>
          <w:b/>
          <w:kern w:val="0"/>
          <w:sz w:val="28"/>
          <w:szCs w:val="20"/>
        </w:rPr>
        <w:t>八、学位论文</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博士学位论文应具有较高的创新性及学术水平，除满足学校的基本要求外，在攻读学位期间，博士生发表的学术成果的质量及数量必须满足学院相关规定的要求。</w:t>
      </w:r>
    </w:p>
    <w:p w:rsidR="00AA3E86" w:rsidRPr="00693A0A" w:rsidRDefault="00AA3DAC" w:rsidP="00E6083A">
      <w:pPr>
        <w:widowControl/>
        <w:spacing w:beforeLines="100" w:before="312" w:afterLines="50" w:after="156" w:line="500" w:lineRule="exact"/>
        <w:rPr>
          <w:rFonts w:eastAsia="仿宋_GB2312"/>
          <w:b/>
          <w:kern w:val="0"/>
          <w:sz w:val="28"/>
          <w:szCs w:val="20"/>
        </w:rPr>
      </w:pPr>
      <w:r w:rsidRPr="00693A0A">
        <w:rPr>
          <w:rFonts w:eastAsia="仿宋_GB2312"/>
          <w:b/>
          <w:kern w:val="0"/>
          <w:sz w:val="28"/>
          <w:szCs w:val="20"/>
        </w:rPr>
        <w:t>九、论文答辩与学位授予</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按《中山大学博士硕士学位授予工作细则》要求执行，有关学位论文的审核、论文的水平评价、对发表学术论文的要求等，在符合学校有关规定基本要求的前提下，统一参照数据科学与计算机学院博士生发表学术论文具体规定。</w:t>
      </w:r>
    </w:p>
    <w:p w:rsidR="00AA3E86" w:rsidRDefault="00AA3DAC" w:rsidP="00E6083A">
      <w:pPr>
        <w:widowControl/>
        <w:spacing w:beforeLines="100" w:before="312" w:afterLines="50" w:after="156" w:line="500" w:lineRule="exact"/>
        <w:rPr>
          <w:rFonts w:eastAsia="仿宋_GB2312"/>
          <w:b/>
          <w:kern w:val="0"/>
          <w:sz w:val="28"/>
          <w:szCs w:val="20"/>
        </w:rPr>
      </w:pPr>
      <w:r w:rsidRPr="00693A0A">
        <w:rPr>
          <w:rFonts w:eastAsia="仿宋_GB2312"/>
          <w:b/>
          <w:kern w:val="0"/>
          <w:sz w:val="28"/>
          <w:szCs w:val="20"/>
        </w:rPr>
        <w:t>十、必读和选读书目</w:t>
      </w:r>
    </w:p>
    <w:p w:rsidR="00FC1524" w:rsidRPr="00FC1524" w:rsidRDefault="00FC1524" w:rsidP="00E6083A">
      <w:pPr>
        <w:widowControl/>
        <w:spacing w:beforeLines="50" w:before="156" w:afterLines="50" w:after="156" w:line="500" w:lineRule="exact"/>
        <w:jc w:val="center"/>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2</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必读</w:t>
      </w:r>
      <w:r>
        <w:rPr>
          <w:rFonts w:ascii="仿宋_GB2312" w:eastAsia="仿宋_GB2312" w:hAnsi="宋体"/>
          <w:sz w:val="28"/>
          <w:szCs w:val="28"/>
        </w:rPr>
        <w:t>与选读</w:t>
      </w:r>
      <w:r>
        <w:rPr>
          <w:rFonts w:ascii="仿宋_GB2312" w:eastAsia="仿宋_GB2312" w:hAnsi="宋体" w:hint="eastAsia"/>
          <w:sz w:val="28"/>
          <w:szCs w:val="28"/>
        </w:rPr>
        <w:t>书目一</w:t>
      </w:r>
      <w:r>
        <w:rPr>
          <w:rFonts w:ascii="仿宋_GB2312" w:eastAsia="仿宋_GB2312" w:hAnsi="宋体"/>
          <w:sz w:val="28"/>
          <w:szCs w:val="28"/>
        </w:rPr>
        <w:t>览表</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006"/>
        <w:gridCol w:w="1559"/>
        <w:gridCol w:w="1134"/>
        <w:gridCol w:w="1134"/>
        <w:gridCol w:w="709"/>
      </w:tblGrid>
      <w:tr w:rsidR="00FC1524" w:rsidRPr="00465CBD" w:rsidTr="0024511A">
        <w:trPr>
          <w:trHeight w:val="567"/>
        </w:trPr>
        <w:tc>
          <w:tcPr>
            <w:tcW w:w="709"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vAlign w:val="center"/>
          </w:tcPr>
          <w:p w:rsidR="00FC1524" w:rsidRPr="00465CBD" w:rsidRDefault="00FC1524" w:rsidP="0024511A">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序号</w:t>
            </w:r>
          </w:p>
        </w:tc>
        <w:tc>
          <w:tcPr>
            <w:tcW w:w="3006"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FC1524" w:rsidRPr="00465CBD" w:rsidRDefault="00FC1524" w:rsidP="0024511A">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著作或期刊名</w:t>
            </w:r>
          </w:p>
        </w:tc>
        <w:tc>
          <w:tcPr>
            <w:tcW w:w="1559"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FC1524" w:rsidRPr="00465CBD" w:rsidRDefault="00FC1524" w:rsidP="0024511A">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作者及出版社</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FC1524" w:rsidRPr="00465CBD" w:rsidRDefault="00FC1524" w:rsidP="0024511A">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必(选)读</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FC1524" w:rsidRPr="00465CBD" w:rsidRDefault="00FC1524" w:rsidP="0024511A">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考核方式</w:t>
            </w:r>
          </w:p>
        </w:tc>
        <w:tc>
          <w:tcPr>
            <w:tcW w:w="709"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vAlign w:val="center"/>
          </w:tcPr>
          <w:p w:rsidR="00FC1524" w:rsidRPr="00465CBD" w:rsidRDefault="00FC1524" w:rsidP="0024511A">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备注</w:t>
            </w:r>
          </w:p>
        </w:tc>
      </w:tr>
      <w:tr w:rsidR="00FC1524" w:rsidRPr="00465CBD" w:rsidTr="0024511A">
        <w:trPr>
          <w:trHeight w:val="567"/>
        </w:trPr>
        <w:tc>
          <w:tcPr>
            <w:tcW w:w="709" w:type="dxa"/>
            <w:tcBorders>
              <w:top w:val="single" w:sz="12" w:space="0" w:color="auto"/>
              <w:left w:val="single" w:sz="12" w:space="0" w:color="auto"/>
              <w:bottom w:val="single" w:sz="4"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1</w:t>
            </w:r>
          </w:p>
        </w:tc>
        <w:tc>
          <w:tcPr>
            <w:tcW w:w="3006" w:type="dxa"/>
            <w:tcBorders>
              <w:top w:val="single" w:sz="12" w:space="0" w:color="auto"/>
              <w:left w:val="single" w:sz="4" w:space="0" w:color="auto"/>
              <w:bottom w:val="single" w:sz="4" w:space="0" w:color="auto"/>
              <w:right w:val="single" w:sz="4" w:space="0" w:color="auto"/>
            </w:tcBorders>
            <w:vAlign w:val="center"/>
          </w:tcPr>
          <w:p w:rsidR="00FC1524" w:rsidRPr="00465CBD" w:rsidRDefault="00FC1524" w:rsidP="0024511A">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IEEE/IET/ACM等相关刊物</w:t>
            </w:r>
          </w:p>
        </w:tc>
        <w:tc>
          <w:tcPr>
            <w:tcW w:w="1559" w:type="dxa"/>
            <w:tcBorders>
              <w:top w:val="single" w:sz="12" w:space="0" w:color="auto"/>
              <w:left w:val="single" w:sz="4" w:space="0" w:color="auto"/>
              <w:bottom w:val="single" w:sz="4"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IEEE/IET/ACM</w:t>
            </w:r>
          </w:p>
        </w:tc>
        <w:tc>
          <w:tcPr>
            <w:tcW w:w="1134" w:type="dxa"/>
            <w:tcBorders>
              <w:top w:val="single" w:sz="12" w:space="0" w:color="auto"/>
              <w:left w:val="single" w:sz="4" w:space="0" w:color="auto"/>
              <w:bottom w:val="single" w:sz="4"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12" w:space="0" w:color="auto"/>
              <w:left w:val="single" w:sz="4" w:space="0" w:color="auto"/>
              <w:bottom w:val="single" w:sz="4" w:space="0" w:color="auto"/>
              <w:right w:val="single" w:sz="4" w:space="0" w:color="auto"/>
            </w:tcBorders>
            <w:vAlign w:val="center"/>
          </w:tcPr>
          <w:p w:rsidR="00FC1524" w:rsidRPr="00465CBD" w:rsidRDefault="00FC1524" w:rsidP="0024511A">
            <w:pPr>
              <w:tabs>
                <w:tab w:val="left" w:pos="3348"/>
                <w:tab w:val="left" w:pos="4968"/>
              </w:tabs>
              <w:adjustRightInd w:val="0"/>
              <w:snapToGrid w:val="0"/>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12" w:space="0" w:color="auto"/>
              <w:left w:val="single" w:sz="4" w:space="0" w:color="auto"/>
              <w:bottom w:val="single" w:sz="4" w:space="0" w:color="auto"/>
              <w:right w:val="single" w:sz="12" w:space="0" w:color="auto"/>
            </w:tcBorders>
            <w:vAlign w:val="center"/>
          </w:tcPr>
          <w:p w:rsidR="00FC1524" w:rsidRPr="00465CBD" w:rsidRDefault="00FC1524" w:rsidP="0024511A">
            <w:pPr>
              <w:tabs>
                <w:tab w:val="left" w:pos="3348"/>
                <w:tab w:val="left" w:pos="4968"/>
              </w:tabs>
              <w:adjustRightInd w:val="0"/>
              <w:snapToGrid w:val="0"/>
              <w:jc w:val="center"/>
              <w:rPr>
                <w:rFonts w:ascii="仿宋_GB2312" w:eastAsia="仿宋_GB2312" w:hAnsi="宋体"/>
                <w:szCs w:val="21"/>
              </w:rPr>
            </w:pPr>
          </w:p>
        </w:tc>
      </w:tr>
      <w:tr w:rsidR="00FC1524" w:rsidRPr="00465CBD" w:rsidTr="0024511A">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2</w:t>
            </w:r>
          </w:p>
        </w:tc>
        <w:tc>
          <w:tcPr>
            <w:tcW w:w="3006" w:type="dxa"/>
            <w:tcBorders>
              <w:top w:val="single" w:sz="4" w:space="0" w:color="auto"/>
              <w:left w:val="single" w:sz="4" w:space="0" w:color="auto"/>
              <w:bottom w:val="single" w:sz="4" w:space="0" w:color="auto"/>
              <w:right w:val="single" w:sz="4" w:space="0" w:color="auto"/>
            </w:tcBorders>
            <w:vAlign w:val="center"/>
          </w:tcPr>
          <w:p w:rsidR="00FC1524" w:rsidRPr="00465CBD" w:rsidRDefault="00FC1524" w:rsidP="0024511A">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中国科学</w:t>
            </w:r>
          </w:p>
          <w:p w:rsidR="00FC1524" w:rsidRPr="00465CBD" w:rsidRDefault="00FC1524" w:rsidP="0024511A">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科学通报</w:t>
            </w:r>
          </w:p>
          <w:p w:rsidR="00FC1524" w:rsidRPr="00465CBD" w:rsidRDefault="00FC1524" w:rsidP="0024511A">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计算机学报</w:t>
            </w:r>
          </w:p>
          <w:p w:rsidR="00FC1524" w:rsidRDefault="00FC1524" w:rsidP="0024511A">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Journal of Computer Science and Technology</w:t>
            </w:r>
          </w:p>
          <w:p w:rsidR="00FC1524" w:rsidRPr="00465CBD" w:rsidRDefault="00FC1524" w:rsidP="0024511A">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软件学报</w:t>
            </w:r>
          </w:p>
          <w:p w:rsidR="00FC1524" w:rsidRPr="00465CBD" w:rsidRDefault="00FC1524" w:rsidP="0024511A">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lastRenderedPageBreak/>
              <w:t>计算机研究与发展</w:t>
            </w:r>
          </w:p>
          <w:p w:rsidR="00FC1524" w:rsidRPr="00465CBD" w:rsidRDefault="00FC1524" w:rsidP="0024511A">
            <w:pPr>
              <w:tabs>
                <w:tab w:val="left" w:pos="3348"/>
                <w:tab w:val="left" w:pos="4968"/>
              </w:tabs>
              <w:adjustRightInd w:val="0"/>
              <w:snapToGrid w:val="0"/>
              <w:ind w:firstLineChars="50" w:firstLine="105"/>
              <w:rPr>
                <w:rFonts w:ascii="仿宋_GB2312" w:eastAsia="仿宋_GB2312" w:hAnsi="宋体"/>
                <w:szCs w:val="21"/>
              </w:rPr>
            </w:pPr>
            <w:r w:rsidRPr="00465CBD">
              <w:rPr>
                <w:rFonts w:ascii="仿宋_GB2312" w:eastAsia="仿宋_GB2312" w:hAnsi="宋体" w:hint="eastAsia"/>
                <w:szCs w:val="21"/>
              </w:rPr>
              <w:t>等计算机类学报</w:t>
            </w:r>
          </w:p>
        </w:tc>
        <w:tc>
          <w:tcPr>
            <w:tcW w:w="1559" w:type="dxa"/>
            <w:tcBorders>
              <w:top w:val="single" w:sz="4" w:space="0" w:color="auto"/>
              <w:left w:val="single" w:sz="4" w:space="0" w:color="auto"/>
              <w:bottom w:val="single" w:sz="4"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FC1524" w:rsidRPr="00465CBD" w:rsidRDefault="00FC1524" w:rsidP="0024511A">
            <w:pPr>
              <w:tabs>
                <w:tab w:val="left" w:pos="3348"/>
                <w:tab w:val="left" w:pos="4968"/>
              </w:tabs>
              <w:adjustRightInd w:val="0"/>
              <w:snapToGrid w:val="0"/>
              <w:jc w:val="center"/>
              <w:rPr>
                <w:rFonts w:ascii="仿宋_GB2312" w:eastAsia="仿宋_GB2312" w:hAnsi="宋体"/>
                <w:szCs w:val="21"/>
              </w:rPr>
            </w:pPr>
          </w:p>
        </w:tc>
      </w:tr>
      <w:tr w:rsidR="00FC1524" w:rsidRPr="00465CBD" w:rsidTr="0024511A">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3</w:t>
            </w:r>
          </w:p>
        </w:tc>
        <w:tc>
          <w:tcPr>
            <w:tcW w:w="3006" w:type="dxa"/>
            <w:tcBorders>
              <w:top w:val="single" w:sz="4" w:space="0" w:color="auto"/>
              <w:left w:val="single" w:sz="4" w:space="0" w:color="auto"/>
              <w:bottom w:val="single" w:sz="4" w:space="0" w:color="auto"/>
              <w:right w:val="single" w:sz="4" w:space="0" w:color="auto"/>
            </w:tcBorders>
            <w:vAlign w:val="center"/>
          </w:tcPr>
          <w:p w:rsidR="00FC1524" w:rsidRPr="00465CBD" w:rsidRDefault="00FC1524" w:rsidP="0024511A">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电子学报</w:t>
            </w:r>
          </w:p>
          <w:p w:rsidR="00FC1524" w:rsidRPr="00465CBD" w:rsidRDefault="00FC1524" w:rsidP="0024511A">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通信学报</w:t>
            </w:r>
          </w:p>
          <w:p w:rsidR="00FC1524" w:rsidRPr="00465CBD" w:rsidRDefault="00FC1524" w:rsidP="0024511A">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自动化学报</w:t>
            </w:r>
          </w:p>
          <w:p w:rsidR="00FC1524" w:rsidRPr="00465CBD" w:rsidRDefault="00FC1524" w:rsidP="0024511A">
            <w:pPr>
              <w:tabs>
                <w:tab w:val="left" w:pos="3348"/>
                <w:tab w:val="left" w:pos="4968"/>
              </w:tabs>
              <w:adjustRightInd w:val="0"/>
              <w:snapToGrid w:val="0"/>
              <w:ind w:firstLineChars="50" w:firstLine="105"/>
              <w:jc w:val="left"/>
              <w:rPr>
                <w:rFonts w:ascii="仿宋_GB2312" w:eastAsia="仿宋_GB2312" w:hAnsi="宋体"/>
                <w:szCs w:val="21"/>
              </w:rPr>
            </w:pPr>
            <w:r w:rsidRPr="00465CBD">
              <w:rPr>
                <w:rFonts w:ascii="仿宋_GB2312" w:eastAsia="仿宋_GB2312" w:hAnsi="宋体" w:hint="eastAsia"/>
                <w:szCs w:val="21"/>
              </w:rPr>
              <w:t>等电子工程类学报</w:t>
            </w:r>
          </w:p>
        </w:tc>
        <w:tc>
          <w:tcPr>
            <w:tcW w:w="1559" w:type="dxa"/>
            <w:tcBorders>
              <w:top w:val="single" w:sz="4" w:space="0" w:color="auto"/>
              <w:left w:val="single" w:sz="4" w:space="0" w:color="auto"/>
              <w:bottom w:val="single" w:sz="4"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FC1524" w:rsidRPr="00465CBD" w:rsidRDefault="00FC1524" w:rsidP="0024511A">
            <w:pPr>
              <w:tabs>
                <w:tab w:val="left" w:pos="3348"/>
                <w:tab w:val="left" w:pos="4968"/>
              </w:tabs>
              <w:adjustRightInd w:val="0"/>
              <w:snapToGrid w:val="0"/>
              <w:jc w:val="center"/>
              <w:rPr>
                <w:rFonts w:ascii="仿宋_GB2312" w:eastAsia="仿宋_GB2312" w:hAnsi="宋体"/>
                <w:szCs w:val="21"/>
              </w:rPr>
            </w:pPr>
          </w:p>
        </w:tc>
      </w:tr>
      <w:tr w:rsidR="00FC1524" w:rsidRPr="00465CBD" w:rsidTr="0024511A">
        <w:trPr>
          <w:trHeight w:val="502"/>
        </w:trPr>
        <w:tc>
          <w:tcPr>
            <w:tcW w:w="709" w:type="dxa"/>
            <w:tcBorders>
              <w:top w:val="single" w:sz="4" w:space="0" w:color="auto"/>
              <w:left w:val="single" w:sz="12" w:space="0" w:color="auto"/>
              <w:bottom w:val="single" w:sz="12"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4</w:t>
            </w:r>
          </w:p>
        </w:tc>
        <w:tc>
          <w:tcPr>
            <w:tcW w:w="3006" w:type="dxa"/>
            <w:tcBorders>
              <w:top w:val="single" w:sz="4" w:space="0" w:color="auto"/>
              <w:left w:val="single" w:sz="4" w:space="0" w:color="auto"/>
              <w:bottom w:val="single" w:sz="12" w:space="0" w:color="auto"/>
              <w:right w:val="single" w:sz="4" w:space="0" w:color="auto"/>
            </w:tcBorders>
            <w:vAlign w:val="center"/>
          </w:tcPr>
          <w:p w:rsidR="00FC1524" w:rsidRPr="00465CBD" w:rsidRDefault="00FC1524" w:rsidP="0024511A">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导师指定的参考书目</w:t>
            </w:r>
          </w:p>
        </w:tc>
        <w:tc>
          <w:tcPr>
            <w:tcW w:w="1559" w:type="dxa"/>
            <w:tcBorders>
              <w:top w:val="single" w:sz="4" w:space="0" w:color="auto"/>
              <w:left w:val="single" w:sz="4" w:space="0" w:color="auto"/>
              <w:bottom w:val="single" w:sz="12"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p>
        </w:tc>
        <w:tc>
          <w:tcPr>
            <w:tcW w:w="1134" w:type="dxa"/>
            <w:tcBorders>
              <w:top w:val="single" w:sz="4" w:space="0" w:color="auto"/>
              <w:left w:val="single" w:sz="4" w:space="0" w:color="auto"/>
              <w:bottom w:val="single" w:sz="12"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必读</w:t>
            </w:r>
          </w:p>
        </w:tc>
        <w:tc>
          <w:tcPr>
            <w:tcW w:w="1134" w:type="dxa"/>
            <w:tcBorders>
              <w:top w:val="single" w:sz="4" w:space="0" w:color="auto"/>
              <w:left w:val="single" w:sz="4" w:space="0" w:color="auto"/>
              <w:bottom w:val="single" w:sz="12" w:space="0" w:color="auto"/>
              <w:right w:val="single" w:sz="4" w:space="0" w:color="auto"/>
            </w:tcBorders>
            <w:vAlign w:val="center"/>
          </w:tcPr>
          <w:p w:rsidR="00FC1524" w:rsidRPr="00465CBD" w:rsidRDefault="00FC1524" w:rsidP="0024511A">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12" w:space="0" w:color="auto"/>
              <w:right w:val="single" w:sz="12" w:space="0" w:color="auto"/>
            </w:tcBorders>
            <w:vAlign w:val="center"/>
          </w:tcPr>
          <w:p w:rsidR="00FC1524" w:rsidRPr="00465CBD" w:rsidRDefault="00FC1524" w:rsidP="0024511A">
            <w:pPr>
              <w:tabs>
                <w:tab w:val="left" w:pos="3348"/>
                <w:tab w:val="left" w:pos="4968"/>
              </w:tabs>
              <w:adjustRightInd w:val="0"/>
              <w:snapToGrid w:val="0"/>
              <w:jc w:val="center"/>
              <w:rPr>
                <w:rFonts w:ascii="仿宋_GB2312" w:eastAsia="仿宋_GB2312" w:hAnsi="宋体"/>
                <w:szCs w:val="21"/>
              </w:rPr>
            </w:pPr>
          </w:p>
        </w:tc>
      </w:tr>
    </w:tbl>
    <w:p w:rsidR="00AA3E86" w:rsidRPr="00693A0A" w:rsidRDefault="00AA3E86">
      <w:pPr>
        <w:spacing w:line="360" w:lineRule="exact"/>
        <w:rPr>
          <w:rFonts w:eastAsia="仿宋_GB2312"/>
          <w:sz w:val="24"/>
        </w:rPr>
      </w:pPr>
    </w:p>
    <w:p w:rsidR="002C09CD" w:rsidRPr="00D70F75" w:rsidRDefault="002C09CD" w:rsidP="002C09CD">
      <w:pPr>
        <w:snapToGrid w:val="0"/>
        <w:spacing w:line="500" w:lineRule="exact"/>
        <w:ind w:firstLineChars="1525" w:firstLine="4270"/>
        <w:rPr>
          <w:rFonts w:eastAsia="仿宋_GB2312"/>
          <w:color w:val="000000"/>
          <w:sz w:val="28"/>
          <w:szCs w:val="28"/>
        </w:rPr>
      </w:pPr>
      <w:r w:rsidRPr="00D70F75">
        <w:rPr>
          <w:rFonts w:eastAsia="仿宋_GB2312"/>
          <w:bCs/>
          <w:color w:val="000000"/>
          <w:sz w:val="28"/>
          <w:szCs w:val="28"/>
        </w:rPr>
        <w:t>学科负责人</w:t>
      </w:r>
      <w:r w:rsidRPr="00D70F75">
        <w:rPr>
          <w:rFonts w:eastAsia="仿宋_GB2312"/>
          <w:bCs/>
          <w:color w:val="000000"/>
          <w:sz w:val="28"/>
          <w:szCs w:val="28"/>
        </w:rPr>
        <w:t xml:space="preserve">: </w:t>
      </w:r>
    </w:p>
    <w:p w:rsidR="00FC1524" w:rsidRPr="00130AC7" w:rsidRDefault="002C09CD" w:rsidP="00130AC7">
      <w:pPr>
        <w:snapToGrid w:val="0"/>
        <w:spacing w:line="500" w:lineRule="exact"/>
        <w:ind w:firstLineChars="1525" w:firstLine="4270"/>
        <w:rPr>
          <w:rFonts w:eastAsiaTheme="minorEastAsia"/>
          <w:color w:val="000000"/>
          <w:sz w:val="28"/>
          <w:szCs w:val="28"/>
        </w:rPr>
      </w:pPr>
      <w:r w:rsidRPr="00D70F75">
        <w:rPr>
          <w:rFonts w:eastAsia="仿宋_GB2312"/>
          <w:color w:val="000000"/>
          <w:sz w:val="28"/>
          <w:szCs w:val="28"/>
        </w:rPr>
        <w:t>修订</w:t>
      </w:r>
      <w:r w:rsidRPr="00D70F75">
        <w:rPr>
          <w:rFonts w:eastAsia="仿宋_GB2312"/>
          <w:color w:val="000000"/>
          <w:sz w:val="28"/>
          <w:szCs w:val="28"/>
          <w:lang w:eastAsia="zh-TW"/>
        </w:rPr>
        <w:t>日期：</w:t>
      </w:r>
      <w:r w:rsidRPr="00D70F75">
        <w:rPr>
          <w:rFonts w:eastAsia="仿宋_GB2312"/>
          <w:color w:val="000000"/>
          <w:sz w:val="28"/>
          <w:szCs w:val="28"/>
        </w:rPr>
        <w:t>2017</w:t>
      </w:r>
      <w:r w:rsidRPr="00D70F75">
        <w:rPr>
          <w:rFonts w:eastAsia="仿宋_GB2312"/>
          <w:color w:val="000000"/>
          <w:sz w:val="28"/>
          <w:szCs w:val="28"/>
          <w:lang w:eastAsia="zh-TW"/>
        </w:rPr>
        <w:t>年</w:t>
      </w:r>
      <w:r w:rsidRPr="00D70F75">
        <w:rPr>
          <w:rFonts w:eastAsia="仿宋_GB2312"/>
          <w:color w:val="000000"/>
          <w:sz w:val="28"/>
          <w:szCs w:val="28"/>
        </w:rPr>
        <w:t xml:space="preserve"> 6 </w:t>
      </w:r>
      <w:r w:rsidRPr="00D70F75">
        <w:rPr>
          <w:rFonts w:eastAsia="仿宋_GB2312"/>
          <w:color w:val="000000"/>
          <w:sz w:val="28"/>
          <w:szCs w:val="28"/>
          <w:lang w:eastAsia="zh-TW"/>
        </w:rPr>
        <w:t>月</w:t>
      </w:r>
      <w:r w:rsidRPr="00D70F75">
        <w:rPr>
          <w:rFonts w:eastAsia="仿宋_GB2312"/>
          <w:color w:val="000000"/>
          <w:sz w:val="28"/>
          <w:szCs w:val="28"/>
        </w:rPr>
        <w:t xml:space="preserve"> 30 </w:t>
      </w:r>
      <w:r w:rsidRPr="00D70F75">
        <w:rPr>
          <w:rFonts w:eastAsia="仿宋_GB2312"/>
          <w:color w:val="000000"/>
          <w:sz w:val="28"/>
          <w:szCs w:val="28"/>
          <w:lang w:eastAsia="zh-TW"/>
        </w:rPr>
        <w:t>日</w:t>
      </w:r>
    </w:p>
    <w:p w:rsidR="00FC1524" w:rsidRPr="007110DB" w:rsidRDefault="00FC1524" w:rsidP="00FC1524">
      <w:pPr>
        <w:widowControl/>
        <w:jc w:val="left"/>
        <w:rPr>
          <w:rFonts w:eastAsia="仿宋_GB2312"/>
          <w:b/>
          <w:sz w:val="28"/>
        </w:rPr>
      </w:pPr>
      <w:r w:rsidRPr="007110DB">
        <w:rPr>
          <w:rFonts w:eastAsia="仿宋_GB2312"/>
          <w:b/>
          <w:sz w:val="28"/>
        </w:rPr>
        <w:t>附件</w:t>
      </w:r>
      <w:r w:rsidRPr="007110DB">
        <w:rPr>
          <w:rFonts w:eastAsia="仿宋_GB2312"/>
          <w:b/>
          <w:sz w:val="28"/>
        </w:rPr>
        <w:t>1</w:t>
      </w:r>
      <w:r w:rsidRPr="007110DB">
        <w:rPr>
          <w:rFonts w:eastAsia="仿宋_GB2312"/>
          <w:b/>
          <w:sz w:val="28"/>
        </w:rPr>
        <w:t>：</w:t>
      </w:r>
    </w:p>
    <w:p w:rsidR="00FC1524" w:rsidRPr="00AC5DCF" w:rsidRDefault="00FC1524" w:rsidP="00E6083A">
      <w:pPr>
        <w:widowControl/>
        <w:spacing w:beforeLines="50" w:before="156" w:afterLines="50" w:after="156" w:line="500" w:lineRule="exact"/>
        <w:jc w:val="center"/>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3</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选</w:t>
      </w:r>
      <w:r>
        <w:rPr>
          <w:rFonts w:ascii="仿宋_GB2312" w:eastAsia="仿宋_GB2312" w:hAnsi="宋体"/>
          <w:sz w:val="28"/>
          <w:szCs w:val="28"/>
        </w:rPr>
        <w:t>修课</w:t>
      </w:r>
      <w:r>
        <w:rPr>
          <w:rFonts w:ascii="仿宋_GB2312" w:eastAsia="仿宋_GB2312" w:hAnsi="宋体" w:hint="eastAsia"/>
          <w:sz w:val="28"/>
          <w:szCs w:val="28"/>
        </w:rPr>
        <w:t>一</w:t>
      </w:r>
      <w:r>
        <w:rPr>
          <w:rFonts w:ascii="仿宋_GB2312" w:eastAsia="仿宋_GB2312" w:hAnsi="宋体"/>
          <w:sz w:val="28"/>
          <w:szCs w:val="28"/>
        </w:rPr>
        <w:t>览表</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0"/>
        <w:gridCol w:w="1125"/>
        <w:gridCol w:w="4638"/>
        <w:gridCol w:w="850"/>
        <w:gridCol w:w="900"/>
      </w:tblGrid>
      <w:tr w:rsidR="00FC1524" w:rsidRPr="007110DB" w:rsidTr="0024511A">
        <w:trPr>
          <w:trHeight w:val="250"/>
          <w:jc w:val="center"/>
        </w:trPr>
        <w:tc>
          <w:tcPr>
            <w:tcW w:w="860" w:type="dxa"/>
            <w:tcBorders>
              <w:top w:val="single" w:sz="12" w:space="0" w:color="auto"/>
              <w:left w:val="single" w:sz="12" w:space="0" w:color="auto"/>
              <w:bottom w:val="single" w:sz="12" w:space="0" w:color="auto"/>
            </w:tcBorders>
            <w:shd w:val="clear" w:color="auto" w:fill="F2F2F2" w:themeFill="background1" w:themeFillShade="F2"/>
            <w:vAlign w:val="center"/>
          </w:tcPr>
          <w:p w:rsidR="00FC1524" w:rsidRDefault="00FC1524" w:rsidP="0024511A">
            <w:pPr>
              <w:jc w:val="center"/>
              <w:rPr>
                <w:rFonts w:eastAsia="仿宋_GB2312"/>
                <w:b/>
                <w:szCs w:val="21"/>
              </w:rPr>
            </w:pPr>
            <w:r w:rsidRPr="007110DB">
              <w:rPr>
                <w:rFonts w:eastAsia="仿宋_GB2312"/>
                <w:b/>
                <w:szCs w:val="21"/>
              </w:rPr>
              <w:t>课程</w:t>
            </w:r>
          </w:p>
          <w:p w:rsidR="00FC1524" w:rsidRPr="007110DB" w:rsidRDefault="00FC1524" w:rsidP="0024511A">
            <w:pPr>
              <w:jc w:val="center"/>
              <w:rPr>
                <w:rFonts w:eastAsia="仿宋_GB2312"/>
                <w:b/>
                <w:szCs w:val="21"/>
              </w:rPr>
            </w:pPr>
            <w:r w:rsidRPr="007110DB">
              <w:rPr>
                <w:rFonts w:eastAsia="仿宋_GB2312"/>
                <w:b/>
                <w:szCs w:val="21"/>
              </w:rPr>
              <w:t>性质</w:t>
            </w:r>
          </w:p>
        </w:tc>
        <w:tc>
          <w:tcPr>
            <w:tcW w:w="1125" w:type="dxa"/>
            <w:tcBorders>
              <w:top w:val="single" w:sz="12" w:space="0" w:color="auto"/>
              <w:bottom w:val="single" w:sz="12" w:space="0" w:color="auto"/>
            </w:tcBorders>
            <w:shd w:val="clear" w:color="auto" w:fill="F2F2F2" w:themeFill="background1" w:themeFillShade="F2"/>
          </w:tcPr>
          <w:p w:rsidR="00FC1524" w:rsidRDefault="00FC1524" w:rsidP="0024511A">
            <w:pPr>
              <w:jc w:val="center"/>
              <w:rPr>
                <w:rFonts w:eastAsia="仿宋_GB2312"/>
                <w:b/>
                <w:szCs w:val="21"/>
              </w:rPr>
            </w:pPr>
            <w:r w:rsidRPr="007110DB">
              <w:rPr>
                <w:rFonts w:eastAsia="仿宋_GB2312"/>
                <w:b/>
                <w:szCs w:val="21"/>
              </w:rPr>
              <w:t>课程</w:t>
            </w:r>
          </w:p>
          <w:p w:rsidR="00FC1524" w:rsidRPr="007110DB" w:rsidRDefault="00FC1524" w:rsidP="0024511A">
            <w:pPr>
              <w:jc w:val="center"/>
              <w:rPr>
                <w:rFonts w:eastAsia="仿宋_GB2312"/>
                <w:b/>
                <w:szCs w:val="21"/>
              </w:rPr>
            </w:pPr>
            <w:r w:rsidRPr="007110DB">
              <w:rPr>
                <w:rFonts w:eastAsia="仿宋_GB2312"/>
                <w:b/>
                <w:szCs w:val="21"/>
              </w:rPr>
              <w:t>代码</w:t>
            </w:r>
          </w:p>
        </w:tc>
        <w:tc>
          <w:tcPr>
            <w:tcW w:w="4638" w:type="dxa"/>
            <w:tcBorders>
              <w:top w:val="single" w:sz="12" w:space="0" w:color="auto"/>
              <w:bottom w:val="single" w:sz="12" w:space="0" w:color="auto"/>
            </w:tcBorders>
            <w:shd w:val="clear" w:color="auto" w:fill="F2F2F2" w:themeFill="background1" w:themeFillShade="F2"/>
            <w:vAlign w:val="center"/>
          </w:tcPr>
          <w:p w:rsidR="00FC1524" w:rsidRDefault="00FC1524" w:rsidP="0024511A">
            <w:pPr>
              <w:jc w:val="center"/>
              <w:rPr>
                <w:rFonts w:eastAsia="仿宋_GB2312"/>
                <w:b/>
                <w:szCs w:val="21"/>
              </w:rPr>
            </w:pPr>
            <w:r w:rsidRPr="007110DB">
              <w:rPr>
                <w:rFonts w:eastAsia="仿宋_GB2312"/>
                <w:b/>
                <w:szCs w:val="21"/>
              </w:rPr>
              <w:t>课程</w:t>
            </w:r>
          </w:p>
          <w:p w:rsidR="00FC1524" w:rsidRPr="007110DB" w:rsidRDefault="00FC1524" w:rsidP="0024511A">
            <w:pPr>
              <w:jc w:val="center"/>
              <w:rPr>
                <w:rFonts w:eastAsia="仿宋_GB2312"/>
                <w:b/>
                <w:szCs w:val="21"/>
              </w:rPr>
            </w:pPr>
            <w:r w:rsidRPr="007110DB">
              <w:rPr>
                <w:rFonts w:eastAsia="仿宋_GB2312"/>
                <w:b/>
                <w:szCs w:val="21"/>
              </w:rPr>
              <w:t>名称</w:t>
            </w:r>
          </w:p>
        </w:tc>
        <w:tc>
          <w:tcPr>
            <w:tcW w:w="850" w:type="dxa"/>
            <w:tcBorders>
              <w:top w:val="single" w:sz="12" w:space="0" w:color="auto"/>
              <w:bottom w:val="single" w:sz="12" w:space="0" w:color="auto"/>
            </w:tcBorders>
            <w:shd w:val="clear" w:color="auto" w:fill="F2F2F2" w:themeFill="background1" w:themeFillShade="F2"/>
            <w:vAlign w:val="center"/>
          </w:tcPr>
          <w:p w:rsidR="00FC1524" w:rsidRPr="007110DB" w:rsidRDefault="00FC1524" w:rsidP="0024511A">
            <w:pPr>
              <w:jc w:val="center"/>
              <w:rPr>
                <w:rFonts w:eastAsia="仿宋_GB2312"/>
                <w:b/>
                <w:szCs w:val="21"/>
              </w:rPr>
            </w:pPr>
            <w:r w:rsidRPr="007110DB">
              <w:rPr>
                <w:rFonts w:eastAsia="仿宋_GB2312"/>
                <w:b/>
                <w:szCs w:val="21"/>
              </w:rPr>
              <w:t>学分</w:t>
            </w:r>
          </w:p>
        </w:tc>
        <w:tc>
          <w:tcPr>
            <w:tcW w:w="900" w:type="dxa"/>
            <w:tcBorders>
              <w:top w:val="single" w:sz="12" w:space="0" w:color="auto"/>
              <w:bottom w:val="single" w:sz="12" w:space="0" w:color="auto"/>
              <w:right w:val="single" w:sz="12" w:space="0" w:color="auto"/>
            </w:tcBorders>
            <w:shd w:val="clear" w:color="auto" w:fill="F2F2F2" w:themeFill="background1" w:themeFillShade="F2"/>
            <w:vAlign w:val="center"/>
          </w:tcPr>
          <w:p w:rsidR="00FC1524" w:rsidRDefault="00FC1524" w:rsidP="0024511A">
            <w:pPr>
              <w:jc w:val="center"/>
              <w:rPr>
                <w:rFonts w:eastAsia="仿宋_GB2312"/>
                <w:b/>
                <w:szCs w:val="21"/>
              </w:rPr>
            </w:pPr>
            <w:r w:rsidRPr="007110DB">
              <w:rPr>
                <w:rFonts w:eastAsia="仿宋_GB2312"/>
                <w:b/>
                <w:szCs w:val="21"/>
              </w:rPr>
              <w:t>考核</w:t>
            </w:r>
          </w:p>
          <w:p w:rsidR="00FC1524" w:rsidRPr="007110DB" w:rsidRDefault="00FC1524" w:rsidP="0024511A">
            <w:pPr>
              <w:jc w:val="center"/>
              <w:rPr>
                <w:rFonts w:eastAsia="仿宋_GB2312"/>
                <w:b/>
                <w:szCs w:val="21"/>
              </w:rPr>
            </w:pPr>
            <w:r w:rsidRPr="007110DB">
              <w:rPr>
                <w:rFonts w:eastAsia="仿宋_GB2312"/>
                <w:b/>
                <w:szCs w:val="21"/>
              </w:rPr>
              <w:t>方式</w:t>
            </w:r>
          </w:p>
        </w:tc>
      </w:tr>
      <w:tr w:rsidR="00FC1524" w:rsidRPr="007110DB" w:rsidTr="00FC1524">
        <w:trPr>
          <w:trHeight w:val="250"/>
          <w:jc w:val="center"/>
        </w:trPr>
        <w:tc>
          <w:tcPr>
            <w:tcW w:w="860" w:type="dxa"/>
            <w:vMerge w:val="restart"/>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选修</w:t>
            </w:r>
            <w:r>
              <w:rPr>
                <w:rFonts w:eastAsia="仿宋_GB2312" w:hint="eastAsia"/>
                <w:szCs w:val="21"/>
              </w:rPr>
              <w:t>课</w:t>
            </w:r>
          </w:p>
        </w:tc>
        <w:tc>
          <w:tcPr>
            <w:tcW w:w="1125" w:type="dxa"/>
            <w:tcBorders>
              <w:left w:val="single" w:sz="4" w:space="0" w:color="auto"/>
              <w:right w:val="single" w:sz="4" w:space="0" w:color="auto"/>
            </w:tcBorders>
            <w:vAlign w:val="center"/>
          </w:tcPr>
          <w:p w:rsidR="00FC1524" w:rsidRPr="00693A0A" w:rsidRDefault="00FC1524" w:rsidP="001C4910">
            <w:pPr>
              <w:rPr>
                <w:rFonts w:eastAsia="仿宋_GB2312"/>
                <w:sz w:val="20"/>
                <w:szCs w:val="20"/>
              </w:rPr>
            </w:pPr>
            <w:r w:rsidRPr="00693A0A">
              <w:rPr>
                <w:rFonts w:eastAsia="仿宋_GB2312"/>
                <w:sz w:val="20"/>
                <w:szCs w:val="20"/>
              </w:rPr>
              <w:t>DCS</w:t>
            </w:r>
            <w:r w:rsidR="00E6083A">
              <w:rPr>
                <w:rFonts w:eastAsia="仿宋_GB2312" w:hint="eastAsia"/>
                <w:sz w:val="20"/>
                <w:szCs w:val="20"/>
              </w:rPr>
              <w:t>5119</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数字图像处理</w:t>
            </w:r>
          </w:p>
          <w:p w:rsidR="00FC1524" w:rsidRPr="007110DB" w:rsidRDefault="00FC1524" w:rsidP="00B85D08">
            <w:pPr>
              <w:rPr>
                <w:rFonts w:eastAsia="仿宋_GB2312"/>
                <w:sz w:val="20"/>
                <w:szCs w:val="20"/>
              </w:rPr>
            </w:pPr>
            <w:r w:rsidRPr="007110DB">
              <w:rPr>
                <w:rFonts w:eastAsia="仿宋_GB2312"/>
                <w:sz w:val="20"/>
                <w:szCs w:val="20"/>
              </w:rPr>
              <w:t>Digital Image Processing</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6118</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程序设计理论</w:t>
            </w:r>
          </w:p>
          <w:p w:rsidR="00FC1524" w:rsidRPr="007110DB" w:rsidRDefault="00FC1524" w:rsidP="00B85D08">
            <w:pPr>
              <w:rPr>
                <w:rFonts w:eastAsia="仿宋_GB2312"/>
                <w:sz w:val="20"/>
                <w:szCs w:val="20"/>
              </w:rPr>
            </w:pPr>
            <w:r w:rsidRPr="007110DB">
              <w:rPr>
                <w:rFonts w:eastAsia="仿宋_GB2312"/>
                <w:sz w:val="20"/>
                <w:szCs w:val="20"/>
              </w:rPr>
              <w:t>Programming Theory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4</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DCS7</w:t>
            </w:r>
            <w:r w:rsidR="00E6083A">
              <w:rPr>
                <w:rFonts w:eastAsia="仿宋_GB2312" w:hint="eastAsia"/>
                <w:sz w:val="20"/>
                <w:szCs w:val="20"/>
              </w:rPr>
              <w:t>6119</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软件体系结构</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Software Architecture</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5105</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数据挖掘</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Data Mining</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6120</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软件工具与环境</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Software Tools and Environment</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5112</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高级数据库技术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Advanced Database Technology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6121</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基于内容的多媒体信息检索</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Content Based Multimedia Information Retrieval</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6122</w:t>
            </w:r>
          </w:p>
        </w:tc>
        <w:tc>
          <w:tcPr>
            <w:tcW w:w="4638" w:type="dxa"/>
            <w:tcBorders>
              <w:top w:val="single" w:sz="4" w:space="0" w:color="auto"/>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Linux</w:t>
            </w:r>
            <w:r w:rsidRPr="007110DB">
              <w:rPr>
                <w:rFonts w:eastAsia="仿宋_GB2312"/>
                <w:sz w:val="20"/>
                <w:szCs w:val="20"/>
              </w:rPr>
              <w:t>应用与开发技术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Linux Application and Development Technology</w:t>
            </w:r>
          </w:p>
        </w:tc>
        <w:tc>
          <w:tcPr>
            <w:tcW w:w="850" w:type="dxa"/>
            <w:tcBorders>
              <w:top w:val="single" w:sz="4" w:space="0" w:color="auto"/>
            </w:tcBorders>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top w:val="single" w:sz="4" w:space="0" w:color="auto"/>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6123</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工作流管理技术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Workflow Management Technology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6124</w:t>
            </w:r>
          </w:p>
        </w:tc>
        <w:tc>
          <w:tcPr>
            <w:tcW w:w="4638" w:type="dxa"/>
            <w:tcBorders>
              <w:top w:val="single" w:sz="4" w:space="0" w:color="auto"/>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量子计算与量子信息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Quantum Computation and Quantum Information</w:t>
            </w:r>
          </w:p>
        </w:tc>
        <w:tc>
          <w:tcPr>
            <w:tcW w:w="850" w:type="dxa"/>
            <w:tcBorders>
              <w:top w:val="single" w:sz="4" w:space="0" w:color="auto"/>
            </w:tcBorders>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top w:val="single" w:sz="4" w:space="0" w:color="auto"/>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E6083A" w:rsidP="00FC1524">
            <w:pPr>
              <w:rPr>
                <w:rFonts w:eastAsia="仿宋_GB2312"/>
              </w:rPr>
            </w:pPr>
            <w:r>
              <w:rPr>
                <w:rFonts w:eastAsia="仿宋_GB2312"/>
                <w:sz w:val="20"/>
                <w:szCs w:val="20"/>
              </w:rPr>
              <w:t>DCS6125</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形式语言与自动机理论</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Formal Language and Automata Theory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6126</w:t>
            </w:r>
          </w:p>
        </w:tc>
        <w:tc>
          <w:tcPr>
            <w:tcW w:w="4638" w:type="dxa"/>
            <w:tcBorders>
              <w:left w:val="single" w:sz="4" w:space="0" w:color="auto"/>
            </w:tcBorders>
            <w:vAlign w:val="center"/>
          </w:tcPr>
          <w:p w:rsidR="00FC1524" w:rsidRPr="007110DB" w:rsidRDefault="00FC1524" w:rsidP="00B85D08">
            <w:pPr>
              <w:rPr>
                <w:rFonts w:eastAsia="仿宋_GB2312"/>
                <w:sz w:val="20"/>
                <w:szCs w:val="20"/>
              </w:rPr>
            </w:pPr>
            <w:r w:rsidRPr="007110DB">
              <w:rPr>
                <w:rFonts w:eastAsia="仿宋_GB2312"/>
                <w:sz w:val="20"/>
                <w:szCs w:val="20"/>
              </w:rPr>
              <w:t>计算机和网络系统性能分析</w:t>
            </w:r>
            <w:r w:rsidRPr="007110DB">
              <w:rPr>
                <w:rFonts w:eastAsia="仿宋_GB2312"/>
                <w:sz w:val="20"/>
                <w:szCs w:val="20"/>
              </w:rPr>
              <w:t xml:space="preserve">  Performance Analysis of Computer and Network Systems</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6127</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嵌入式媒体技术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Embedded Media Technology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6128</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软计算建模与优化方法</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Soft Computing Modeling and Optimization Method</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6129</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可视化建模方法和技术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Visual Modeling Methods and Techniques</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6130</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网络编码及应用</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Network Coding and Its Application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6131</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生物分子计算</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Bio Molecular Computation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6132</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智能算法专题</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Intelligent algorithms</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6133</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高性能计算机系统体系结构</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High Performance Computer System Architecture</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6134</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数据库与知识库</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Database and Knowledge Base</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6135</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函数程序设计与程序验证</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Function Programming and Program Verification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6136</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软件工程与</w:t>
            </w:r>
            <w:r w:rsidRPr="007110DB">
              <w:rPr>
                <w:rFonts w:eastAsia="仿宋_GB2312"/>
                <w:sz w:val="20"/>
                <w:szCs w:val="20"/>
              </w:rPr>
              <w:t xml:space="preserve">CMM  </w:t>
            </w:r>
          </w:p>
          <w:p w:rsidR="00FC1524" w:rsidRPr="007110DB" w:rsidRDefault="00FC1524" w:rsidP="00B85D08">
            <w:pPr>
              <w:rPr>
                <w:rFonts w:eastAsia="仿宋_GB2312"/>
                <w:sz w:val="20"/>
                <w:szCs w:val="20"/>
              </w:rPr>
            </w:pPr>
            <w:r w:rsidRPr="007110DB">
              <w:rPr>
                <w:rFonts w:eastAsia="仿宋_GB2312"/>
                <w:sz w:val="20"/>
                <w:szCs w:val="20"/>
              </w:rPr>
              <w:t>Software Engineering and CMM</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6137</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计算机辅助几何图形设计</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Computer Aided Geometric Design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6138</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计算机仿真计算</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Computer Simulation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6139</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共代数方法与软件体系结构</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Common Algebraic Method and Software Architecture</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6140</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图论算法</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Graph Theory Algorithm</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6141</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虚拟现实</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Virtual Reality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6142</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计算机游戏动画</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Computer Game Animation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130AC7">
        <w:trPr>
          <w:trHeight w:val="787"/>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6143</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现代智能计算方法导论</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Introduction to Modern Intelligent Computation Methods</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6144</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企业计算技术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Enterprise Computing Technology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5106</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网络协议设计</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Network protocol design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6145</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协同软件技术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Collaborative Software Technology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bottom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bottom w:val="single" w:sz="12" w:space="0" w:color="auto"/>
              <w:right w:val="single" w:sz="4" w:space="0" w:color="auto"/>
            </w:tcBorders>
            <w:vAlign w:val="center"/>
          </w:tcPr>
          <w:p w:rsidR="00FC1524" w:rsidRPr="00693A0A" w:rsidRDefault="00FC1524" w:rsidP="00FC1524">
            <w:pPr>
              <w:rPr>
                <w:rFonts w:eastAsia="仿宋_GB2312"/>
              </w:rPr>
            </w:pPr>
            <w:r w:rsidRPr="00693A0A">
              <w:rPr>
                <w:rFonts w:eastAsia="仿宋_GB2312"/>
                <w:sz w:val="20"/>
                <w:szCs w:val="20"/>
              </w:rPr>
              <w:t>DCS</w:t>
            </w:r>
            <w:r w:rsidR="00E6083A">
              <w:rPr>
                <w:rFonts w:eastAsia="仿宋_GB2312" w:hint="eastAsia"/>
                <w:sz w:val="20"/>
                <w:szCs w:val="20"/>
              </w:rPr>
              <w:t>6146</w:t>
            </w:r>
          </w:p>
        </w:tc>
        <w:tc>
          <w:tcPr>
            <w:tcW w:w="4638" w:type="dxa"/>
            <w:tcBorders>
              <w:left w:val="single" w:sz="4" w:space="0" w:color="auto"/>
              <w:bottom w:val="single" w:sz="12" w:space="0" w:color="auto"/>
            </w:tcBorders>
            <w:vAlign w:val="center"/>
          </w:tcPr>
          <w:p w:rsidR="00FC1524" w:rsidRDefault="00FC1524" w:rsidP="00B85D08">
            <w:pPr>
              <w:rPr>
                <w:rFonts w:eastAsia="仿宋_GB2312"/>
                <w:sz w:val="20"/>
                <w:szCs w:val="20"/>
              </w:rPr>
            </w:pPr>
            <w:r w:rsidRPr="007110DB">
              <w:rPr>
                <w:rFonts w:eastAsia="仿宋_GB2312"/>
                <w:sz w:val="20"/>
                <w:szCs w:val="20"/>
              </w:rPr>
              <w:t>模糊逻辑原理与应用</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Principle and Application of Fuzzy Logic</w:t>
            </w:r>
          </w:p>
        </w:tc>
        <w:tc>
          <w:tcPr>
            <w:tcW w:w="850" w:type="dxa"/>
            <w:tcBorders>
              <w:bottom w:val="single" w:sz="12" w:space="0" w:color="auto"/>
            </w:tcBorders>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bottom w:val="single" w:sz="12" w:space="0" w:color="auto"/>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bl>
    <w:p w:rsidR="00AA3E86" w:rsidRPr="00693A0A" w:rsidRDefault="00AA3E86" w:rsidP="00130AC7">
      <w:pPr>
        <w:spacing w:line="360" w:lineRule="auto"/>
        <w:ind w:right="630"/>
        <w:rPr>
          <w:rFonts w:eastAsia="仿宋_GB2312"/>
        </w:rPr>
      </w:pPr>
    </w:p>
    <w:sectPr w:rsidR="00AA3E86" w:rsidRPr="00693A0A" w:rsidSect="00AA3E8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142" w:rsidRDefault="003D0142" w:rsidP="00FD7868">
      <w:r>
        <w:separator/>
      </w:r>
    </w:p>
  </w:endnote>
  <w:endnote w:type="continuationSeparator" w:id="0">
    <w:p w:rsidR="003D0142" w:rsidRDefault="003D0142" w:rsidP="00FD7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Calibri">
    <w:altName w:val="Times New Roman"/>
    <w:panose1 w:val="020F0502020204030204"/>
    <w:charset w:val="00"/>
    <w:family w:val="swiss"/>
    <w:pitch w:val="variable"/>
    <w:sig w:usb0="E00002FF" w:usb1="4000A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524" w:rsidRPr="00C5571A" w:rsidRDefault="00002EFA" w:rsidP="00FC1524">
    <w:pPr>
      <w:pStyle w:val="a7"/>
      <w:jc w:val="center"/>
      <w:rPr>
        <w:caps/>
      </w:rPr>
    </w:pPr>
    <w:r w:rsidRPr="00C5571A">
      <w:rPr>
        <w:caps/>
      </w:rPr>
      <w:fldChar w:fldCharType="begin"/>
    </w:r>
    <w:r w:rsidR="00FC1524" w:rsidRPr="00C5571A">
      <w:rPr>
        <w:caps/>
      </w:rPr>
      <w:instrText>PAGE   \* MERGEFORMAT</w:instrText>
    </w:r>
    <w:r w:rsidRPr="00C5571A">
      <w:rPr>
        <w:caps/>
      </w:rPr>
      <w:fldChar w:fldCharType="separate"/>
    </w:r>
    <w:r w:rsidR="00207669" w:rsidRPr="00207669">
      <w:rPr>
        <w:caps/>
        <w:noProof/>
        <w:lang w:val="zh-CN"/>
      </w:rPr>
      <w:t>3</w:t>
    </w:r>
    <w:r w:rsidRPr="00C5571A">
      <w:rPr>
        <w:caps/>
      </w:rPr>
      <w:fldChar w:fldCharType="end"/>
    </w:r>
  </w:p>
  <w:p w:rsidR="00FC1524" w:rsidRDefault="00FC152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142" w:rsidRDefault="003D0142" w:rsidP="00FD7868">
      <w:r>
        <w:separator/>
      </w:r>
    </w:p>
  </w:footnote>
  <w:footnote w:type="continuationSeparator" w:id="0">
    <w:p w:rsidR="003D0142" w:rsidRDefault="003D0142" w:rsidP="00FD7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663D3"/>
    <w:multiLevelType w:val="multilevel"/>
    <w:tmpl w:val="2F3663D3"/>
    <w:lvl w:ilvl="0">
      <w:start w:val="1"/>
      <w:numFmt w:val="decimal"/>
      <w:lvlText w:val="%1、"/>
      <w:lvlJc w:val="left"/>
      <w:pPr>
        <w:ind w:left="720" w:hanging="72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14C5AFF"/>
    <w:multiLevelType w:val="multilevel"/>
    <w:tmpl w:val="314C5AFF"/>
    <w:lvl w:ilvl="0">
      <w:start w:val="1"/>
      <w:numFmt w:val="decimal"/>
      <w:lvlText w:val="%1、"/>
      <w:lvlJc w:val="left"/>
      <w:pPr>
        <w:ind w:left="90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2EFA"/>
    <w:rsid w:val="000312A3"/>
    <w:rsid w:val="0005705D"/>
    <w:rsid w:val="000A3BCE"/>
    <w:rsid w:val="000D4EA8"/>
    <w:rsid w:val="000D719A"/>
    <w:rsid w:val="000E51E0"/>
    <w:rsid w:val="0010749A"/>
    <w:rsid w:val="00130AC7"/>
    <w:rsid w:val="00136B24"/>
    <w:rsid w:val="00136DEA"/>
    <w:rsid w:val="00166091"/>
    <w:rsid w:val="00166EA7"/>
    <w:rsid w:val="00172A27"/>
    <w:rsid w:val="001A42B6"/>
    <w:rsid w:val="001C4910"/>
    <w:rsid w:val="001E086F"/>
    <w:rsid w:val="001F196E"/>
    <w:rsid w:val="00207669"/>
    <w:rsid w:val="00210274"/>
    <w:rsid w:val="00211172"/>
    <w:rsid w:val="00243214"/>
    <w:rsid w:val="00250EB5"/>
    <w:rsid w:val="00254909"/>
    <w:rsid w:val="00267D9F"/>
    <w:rsid w:val="00286656"/>
    <w:rsid w:val="0028778B"/>
    <w:rsid w:val="0029050F"/>
    <w:rsid w:val="00296268"/>
    <w:rsid w:val="002B36EE"/>
    <w:rsid w:val="002B58E5"/>
    <w:rsid w:val="002C09CD"/>
    <w:rsid w:val="002D62C2"/>
    <w:rsid w:val="00304625"/>
    <w:rsid w:val="0031544F"/>
    <w:rsid w:val="00323FAA"/>
    <w:rsid w:val="00327EA3"/>
    <w:rsid w:val="00355EE6"/>
    <w:rsid w:val="00370E62"/>
    <w:rsid w:val="0037759A"/>
    <w:rsid w:val="00377CD6"/>
    <w:rsid w:val="003800A0"/>
    <w:rsid w:val="003903AB"/>
    <w:rsid w:val="00393E64"/>
    <w:rsid w:val="003A3B33"/>
    <w:rsid w:val="003B3581"/>
    <w:rsid w:val="003B65C9"/>
    <w:rsid w:val="003C510D"/>
    <w:rsid w:val="003D0142"/>
    <w:rsid w:val="003E1125"/>
    <w:rsid w:val="003E492C"/>
    <w:rsid w:val="003E62C4"/>
    <w:rsid w:val="003E718A"/>
    <w:rsid w:val="00404133"/>
    <w:rsid w:val="00450A6C"/>
    <w:rsid w:val="004533C8"/>
    <w:rsid w:val="0045363F"/>
    <w:rsid w:val="00456D09"/>
    <w:rsid w:val="004647BB"/>
    <w:rsid w:val="00494445"/>
    <w:rsid w:val="0049567C"/>
    <w:rsid w:val="00495707"/>
    <w:rsid w:val="004C11BF"/>
    <w:rsid w:val="004D7ED8"/>
    <w:rsid w:val="004F1536"/>
    <w:rsid w:val="0050315F"/>
    <w:rsid w:val="00507E29"/>
    <w:rsid w:val="005161D9"/>
    <w:rsid w:val="005358DA"/>
    <w:rsid w:val="005628FD"/>
    <w:rsid w:val="0058381C"/>
    <w:rsid w:val="00597A0A"/>
    <w:rsid w:val="005A25E4"/>
    <w:rsid w:val="005B63F4"/>
    <w:rsid w:val="005B6F01"/>
    <w:rsid w:val="005E25A8"/>
    <w:rsid w:val="005F3BFA"/>
    <w:rsid w:val="00615FE8"/>
    <w:rsid w:val="00616C4D"/>
    <w:rsid w:val="006220C1"/>
    <w:rsid w:val="006224DF"/>
    <w:rsid w:val="006532E5"/>
    <w:rsid w:val="0066014C"/>
    <w:rsid w:val="00677220"/>
    <w:rsid w:val="00693A0A"/>
    <w:rsid w:val="006B513C"/>
    <w:rsid w:val="006C7370"/>
    <w:rsid w:val="006D7627"/>
    <w:rsid w:val="006E17C8"/>
    <w:rsid w:val="006F418E"/>
    <w:rsid w:val="006F5C30"/>
    <w:rsid w:val="00713112"/>
    <w:rsid w:val="00725B48"/>
    <w:rsid w:val="00741D6E"/>
    <w:rsid w:val="00755E58"/>
    <w:rsid w:val="007A5FCC"/>
    <w:rsid w:val="007B3C7E"/>
    <w:rsid w:val="007C1AB2"/>
    <w:rsid w:val="007D2F37"/>
    <w:rsid w:val="007E033C"/>
    <w:rsid w:val="007F4260"/>
    <w:rsid w:val="007F7A64"/>
    <w:rsid w:val="008017C6"/>
    <w:rsid w:val="008113A4"/>
    <w:rsid w:val="008155BE"/>
    <w:rsid w:val="008407A1"/>
    <w:rsid w:val="008420EB"/>
    <w:rsid w:val="008430F3"/>
    <w:rsid w:val="00843CB6"/>
    <w:rsid w:val="00895145"/>
    <w:rsid w:val="008B225A"/>
    <w:rsid w:val="008B240F"/>
    <w:rsid w:val="008B4BFD"/>
    <w:rsid w:val="008B4CA0"/>
    <w:rsid w:val="008D0663"/>
    <w:rsid w:val="008F4B73"/>
    <w:rsid w:val="009144AA"/>
    <w:rsid w:val="0091564A"/>
    <w:rsid w:val="009159B6"/>
    <w:rsid w:val="0092039B"/>
    <w:rsid w:val="00925C73"/>
    <w:rsid w:val="0093424A"/>
    <w:rsid w:val="009431DB"/>
    <w:rsid w:val="009532CC"/>
    <w:rsid w:val="00985F92"/>
    <w:rsid w:val="00990F14"/>
    <w:rsid w:val="009A1C55"/>
    <w:rsid w:val="009A7D82"/>
    <w:rsid w:val="009E0756"/>
    <w:rsid w:val="009E5444"/>
    <w:rsid w:val="009F3BCF"/>
    <w:rsid w:val="00A242E5"/>
    <w:rsid w:val="00A44890"/>
    <w:rsid w:val="00A52F32"/>
    <w:rsid w:val="00A7188B"/>
    <w:rsid w:val="00AA3DAC"/>
    <w:rsid w:val="00AA3E86"/>
    <w:rsid w:val="00AA4400"/>
    <w:rsid w:val="00AE26A8"/>
    <w:rsid w:val="00AE60B2"/>
    <w:rsid w:val="00AF675A"/>
    <w:rsid w:val="00B15176"/>
    <w:rsid w:val="00B33577"/>
    <w:rsid w:val="00B737D1"/>
    <w:rsid w:val="00B85D08"/>
    <w:rsid w:val="00B90AAA"/>
    <w:rsid w:val="00B92DAB"/>
    <w:rsid w:val="00BA3521"/>
    <w:rsid w:val="00BA5737"/>
    <w:rsid w:val="00BC08FD"/>
    <w:rsid w:val="00BD45EC"/>
    <w:rsid w:val="00C04D5D"/>
    <w:rsid w:val="00C13482"/>
    <w:rsid w:val="00C14D5D"/>
    <w:rsid w:val="00C225B8"/>
    <w:rsid w:val="00C33756"/>
    <w:rsid w:val="00C40F9C"/>
    <w:rsid w:val="00C719B6"/>
    <w:rsid w:val="00C73599"/>
    <w:rsid w:val="00CC4B1D"/>
    <w:rsid w:val="00CE1878"/>
    <w:rsid w:val="00CF132E"/>
    <w:rsid w:val="00CF4BB1"/>
    <w:rsid w:val="00D12652"/>
    <w:rsid w:val="00D222A7"/>
    <w:rsid w:val="00D31C81"/>
    <w:rsid w:val="00D35BB4"/>
    <w:rsid w:val="00D539DE"/>
    <w:rsid w:val="00D641BF"/>
    <w:rsid w:val="00D72283"/>
    <w:rsid w:val="00D72332"/>
    <w:rsid w:val="00DA4211"/>
    <w:rsid w:val="00DC43FE"/>
    <w:rsid w:val="00E10D2D"/>
    <w:rsid w:val="00E21616"/>
    <w:rsid w:val="00E24D37"/>
    <w:rsid w:val="00E31BA2"/>
    <w:rsid w:val="00E3459B"/>
    <w:rsid w:val="00E420EC"/>
    <w:rsid w:val="00E6083A"/>
    <w:rsid w:val="00E650FB"/>
    <w:rsid w:val="00EB1EDF"/>
    <w:rsid w:val="00EC1D4A"/>
    <w:rsid w:val="00ED1848"/>
    <w:rsid w:val="00ED275D"/>
    <w:rsid w:val="00EE0C20"/>
    <w:rsid w:val="00F20C02"/>
    <w:rsid w:val="00F63C29"/>
    <w:rsid w:val="00FA3BC4"/>
    <w:rsid w:val="00FC1524"/>
    <w:rsid w:val="00FC54D7"/>
    <w:rsid w:val="00FD23E6"/>
    <w:rsid w:val="00FD7868"/>
    <w:rsid w:val="00FE47F1"/>
    <w:rsid w:val="00FE7A42"/>
    <w:rsid w:val="231B7743"/>
    <w:rsid w:val="2DE70ACE"/>
    <w:rsid w:val="57AE5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9DEA9B"/>
  <w15:docId w15:val="{16077A5E-1A5D-4D1F-BF56-DF2DA060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E8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rsid w:val="00AA3E86"/>
    <w:pPr>
      <w:spacing w:line="300" w:lineRule="auto"/>
      <w:ind w:firstLine="420"/>
    </w:pPr>
  </w:style>
  <w:style w:type="paragraph" w:styleId="a5">
    <w:name w:val="Balloon Text"/>
    <w:basedOn w:val="a"/>
    <w:link w:val="a6"/>
    <w:semiHidden/>
    <w:qFormat/>
    <w:rsid w:val="00AA3E86"/>
    <w:rPr>
      <w:sz w:val="18"/>
      <w:szCs w:val="18"/>
    </w:rPr>
  </w:style>
  <w:style w:type="paragraph" w:styleId="a7">
    <w:name w:val="footer"/>
    <w:basedOn w:val="a"/>
    <w:link w:val="a8"/>
    <w:qFormat/>
    <w:rsid w:val="00AA3E86"/>
    <w:pPr>
      <w:tabs>
        <w:tab w:val="center" w:pos="4153"/>
        <w:tab w:val="right" w:pos="8306"/>
      </w:tabs>
      <w:snapToGrid w:val="0"/>
      <w:jc w:val="left"/>
    </w:pPr>
    <w:rPr>
      <w:sz w:val="18"/>
      <w:szCs w:val="18"/>
    </w:rPr>
  </w:style>
  <w:style w:type="paragraph" w:styleId="a9">
    <w:name w:val="header"/>
    <w:basedOn w:val="a"/>
    <w:link w:val="aa"/>
    <w:qFormat/>
    <w:rsid w:val="00AA3E86"/>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rsid w:val="00AA3E86"/>
    <w:pPr>
      <w:widowControl/>
      <w:spacing w:before="100" w:beforeAutospacing="1" w:after="100" w:afterAutospacing="1"/>
      <w:jc w:val="left"/>
    </w:pPr>
    <w:rPr>
      <w:rFonts w:ascii="宋体" w:hAnsi="宋体" w:cs="宋体"/>
      <w:kern w:val="0"/>
      <w:sz w:val="24"/>
    </w:rPr>
  </w:style>
  <w:style w:type="table" w:styleId="ac">
    <w:name w:val="Table Grid"/>
    <w:basedOn w:val="a1"/>
    <w:qFormat/>
    <w:rsid w:val="00AA3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脚 字符"/>
    <w:link w:val="a7"/>
    <w:qFormat/>
    <w:rsid w:val="00AA3E86"/>
    <w:rPr>
      <w:kern w:val="2"/>
      <w:sz w:val="18"/>
      <w:szCs w:val="18"/>
    </w:rPr>
  </w:style>
  <w:style w:type="character" w:customStyle="1" w:styleId="a4">
    <w:name w:val="正文文本缩进 字符"/>
    <w:link w:val="a3"/>
    <w:rsid w:val="00AA3E86"/>
    <w:rPr>
      <w:rFonts w:eastAsia="宋体"/>
      <w:kern w:val="2"/>
      <w:sz w:val="21"/>
      <w:szCs w:val="24"/>
      <w:lang w:val="en-US" w:eastAsia="zh-CN" w:bidi="ar-SA"/>
    </w:rPr>
  </w:style>
  <w:style w:type="character" w:customStyle="1" w:styleId="aa">
    <w:name w:val="页眉 字符"/>
    <w:link w:val="a9"/>
    <w:qFormat/>
    <w:rsid w:val="00AA3E86"/>
    <w:rPr>
      <w:kern w:val="2"/>
      <w:sz w:val="18"/>
      <w:szCs w:val="18"/>
    </w:rPr>
  </w:style>
  <w:style w:type="character" w:customStyle="1" w:styleId="a6">
    <w:name w:val="批注框文本 字符"/>
    <w:link w:val="a5"/>
    <w:semiHidden/>
    <w:qFormat/>
    <w:rsid w:val="00AA3E86"/>
    <w:rPr>
      <w:kern w:val="2"/>
      <w:sz w:val="18"/>
      <w:szCs w:val="18"/>
    </w:rPr>
  </w:style>
  <w:style w:type="character" w:customStyle="1" w:styleId="2">
    <w:name w:val="正文文本 (2)_"/>
    <w:link w:val="20"/>
    <w:qFormat/>
    <w:rsid w:val="00AA3E86"/>
    <w:rPr>
      <w:rFonts w:ascii="宋体" w:hAnsi="宋体" w:cs="宋体"/>
      <w:shd w:val="clear" w:color="auto" w:fill="FFFFFF"/>
    </w:rPr>
  </w:style>
  <w:style w:type="paragraph" w:customStyle="1" w:styleId="20">
    <w:name w:val="正文文本 (2)"/>
    <w:basedOn w:val="a"/>
    <w:link w:val="2"/>
    <w:qFormat/>
    <w:rsid w:val="00AA3E86"/>
    <w:pPr>
      <w:shd w:val="clear" w:color="auto" w:fill="FFFFFF"/>
      <w:spacing w:before="240" w:line="313" w:lineRule="exact"/>
      <w:jc w:val="distribute"/>
    </w:pPr>
    <w:rPr>
      <w:rFonts w:ascii="宋体" w:hAnsi="宋体" w:cs="宋体"/>
      <w:kern w:val="0"/>
      <w:sz w:val="20"/>
      <w:szCs w:val="20"/>
    </w:rPr>
  </w:style>
  <w:style w:type="paragraph" w:customStyle="1" w:styleId="1">
    <w:name w:val="列出段落1"/>
    <w:basedOn w:val="a"/>
    <w:uiPriority w:val="72"/>
    <w:qFormat/>
    <w:rsid w:val="00AA3E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9CA94D-C706-428F-9850-427A57519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750</Words>
  <Characters>4276</Characters>
  <Application>Microsoft Office Word</Application>
  <DocSecurity>0</DocSecurity>
  <Lines>35</Lines>
  <Paragraphs>10</Paragraphs>
  <ScaleCrop>false</ScaleCrop>
  <Company>zsu</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计算机软件与理论博士点培养方案</dc:title>
  <dc:creator>seeyun</dc:creator>
  <cp:lastModifiedBy>Administrator</cp:lastModifiedBy>
  <cp:revision>72</cp:revision>
  <cp:lastPrinted>2017-08-22T06:20:00Z</cp:lastPrinted>
  <dcterms:created xsi:type="dcterms:W3CDTF">2016-06-06T03:58:00Z</dcterms:created>
  <dcterms:modified xsi:type="dcterms:W3CDTF">2019-01-11T06:34:00Z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