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680" w:rsidRPr="001668FE" w:rsidRDefault="00FC0680" w:rsidP="00FC0680">
      <w:pPr>
        <w:pStyle w:val="NoSpacing"/>
        <w:rPr>
          <w:b/>
          <w:sz w:val="28"/>
          <w:szCs w:val="28"/>
        </w:rPr>
      </w:pPr>
      <w:r w:rsidRPr="001668FE">
        <w:rPr>
          <w:b/>
          <w:sz w:val="28"/>
          <w:szCs w:val="28"/>
        </w:rPr>
        <w:t>April 1, 2014</w:t>
      </w:r>
    </w:p>
    <w:p w:rsidR="00FC0680" w:rsidRPr="001668FE" w:rsidRDefault="00FC0680" w:rsidP="00FC0680">
      <w:pPr>
        <w:pStyle w:val="NoSpacing"/>
        <w:rPr>
          <w:b/>
          <w:sz w:val="28"/>
          <w:szCs w:val="28"/>
        </w:rPr>
      </w:pPr>
      <w:r w:rsidRPr="001668FE">
        <w:rPr>
          <w:b/>
          <w:sz w:val="28"/>
          <w:szCs w:val="28"/>
        </w:rPr>
        <w:t>Jeremy Li</w:t>
      </w:r>
    </w:p>
    <w:p w:rsidR="00FC0680" w:rsidRDefault="00FC0680" w:rsidP="00FC0680">
      <w:pPr>
        <w:pStyle w:val="NoSpacing"/>
      </w:pPr>
    </w:p>
    <w:p w:rsidR="00FC0680" w:rsidRDefault="00FC0680" w:rsidP="00FC0680">
      <w:pPr>
        <w:autoSpaceDE w:val="0"/>
        <w:autoSpaceDN w:val="0"/>
        <w:adjustRightInd w:val="0"/>
        <w:rPr>
          <w:rFonts w:cs="Arial"/>
        </w:rPr>
      </w:pPr>
      <w:r w:rsidRPr="00E7297F">
        <w:rPr>
          <w:rFonts w:cs="Arial"/>
        </w:rPr>
        <w:t>A Brocade Virtual Compute Block (VCB) is reference architecture for integrated infrastructure, designed to cost-effectively and quickly scale virtualization and cloud computing.</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sidRPr="00D3171F">
        <w:rPr>
          <w:rFonts w:cs="Arial"/>
        </w:rPr>
        <w:t>The trend is to switch form Ethernet box to an Ethernet fabric that is an Ethernet construct, a repository, where multiple physical switches</w:t>
      </w:r>
      <w:r>
        <w:rPr>
          <w:rFonts w:cs="Arial"/>
        </w:rPr>
        <w:t xml:space="preserve"> are </w:t>
      </w:r>
      <w:r w:rsidRPr="00D3171F">
        <w:rPr>
          <w:rFonts w:cs="Arial"/>
        </w:rPr>
        <w:t xml:space="preserve">interconnect with each other in addition to having software running on </w:t>
      </w:r>
      <w:r>
        <w:rPr>
          <w:rFonts w:cs="Arial"/>
        </w:rPr>
        <w:t>hardware</w:t>
      </w:r>
      <w:r w:rsidRPr="00D3171F">
        <w:rPr>
          <w:rFonts w:cs="Arial"/>
        </w:rPr>
        <w:t xml:space="preserve"> to form </w:t>
      </w:r>
      <w:r w:rsidRPr="00D3171F">
        <w:rPr>
          <w:rFonts w:cs="Arial"/>
          <w:u w:val="single"/>
        </w:rPr>
        <w:t>elastic, automated and simpler switch network</w:t>
      </w:r>
      <w:r w:rsidRPr="00D3171F">
        <w:rPr>
          <w:rFonts w:cs="Arial"/>
        </w:rPr>
        <w:t xml:space="preserve">.  </w:t>
      </w:r>
      <w:r w:rsidR="00B84784">
        <w:rPr>
          <w:rFonts w:cs="Arial"/>
        </w:rPr>
        <w:t>Most s</w:t>
      </w:r>
      <w:r w:rsidR="00B84784" w:rsidRPr="00D3171F">
        <w:rPr>
          <w:rFonts w:cs="Arial"/>
        </w:rPr>
        <w:t>impler</w:t>
      </w:r>
      <w:r w:rsidRPr="00D3171F">
        <w:rPr>
          <w:rFonts w:cs="Arial"/>
        </w:rPr>
        <w:t xml:space="preserve"> switches may not have an em</w:t>
      </w:r>
      <w:r>
        <w:rPr>
          <w:rFonts w:cs="Arial"/>
        </w:rPr>
        <w:t>b</w:t>
      </w:r>
      <w:r w:rsidRPr="00D3171F">
        <w:rPr>
          <w:rFonts w:cs="Arial"/>
        </w:rPr>
        <w:t>edded &amp; complicated software so that they will concentrate on accepting and passing packets quickly and let Controllers manage switches.</w:t>
      </w:r>
      <w:r>
        <w:rPr>
          <w:rFonts w:cs="Arial"/>
        </w:rPr>
        <w:t xml:space="preserve"> This idea led to create a Software Defined Network (SDN).</w:t>
      </w:r>
    </w:p>
    <w:p w:rsidR="009D7746" w:rsidRPr="00D3171F"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 xml:space="preserve">Brocade has </w:t>
      </w:r>
      <w:r w:rsidRPr="007E5833">
        <w:rPr>
          <w:rFonts w:cs="Arial"/>
        </w:rPr>
        <w:t>Virtual Cluster Switching (VCS), which was developed to provide a lossless, low latency, deterministic multi-path Ethernet network.</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 xml:space="preserve">Brocade claims that </w:t>
      </w:r>
      <w:r w:rsidRPr="00ED6A9F">
        <w:rPr>
          <w:rFonts w:cs="Arial"/>
        </w:rPr>
        <w:t>it offers linear scalability from hundreds to thousands of virtual machines (VMs) with dynamic allocation of compute and storage resources under its new Data Center</w:t>
      </w:r>
      <w:r>
        <w:rPr>
          <w:rFonts w:cs="Arial"/>
        </w:rPr>
        <w:t xml:space="preserve"> (DC)</w:t>
      </w:r>
      <w:r w:rsidRPr="00ED6A9F">
        <w:rPr>
          <w:rFonts w:cs="Arial"/>
        </w:rPr>
        <w:t xml:space="preserve"> </w:t>
      </w:r>
      <w:r>
        <w:rPr>
          <w:rFonts w:cs="Arial"/>
        </w:rPr>
        <w:t>Virtualization architecture.</w:t>
      </w:r>
    </w:p>
    <w:p w:rsidR="009D7746" w:rsidRDefault="009D7746" w:rsidP="00FC0680">
      <w:pPr>
        <w:autoSpaceDE w:val="0"/>
        <w:autoSpaceDN w:val="0"/>
        <w:adjustRightInd w:val="0"/>
        <w:rPr>
          <w:rFonts w:cs="Arial"/>
        </w:rPr>
      </w:pPr>
    </w:p>
    <w:p w:rsidR="00FC0680" w:rsidRDefault="00FC0680" w:rsidP="00FC0680">
      <w:pPr>
        <w:rPr>
          <w:rFonts w:cs="Arial"/>
        </w:rPr>
      </w:pPr>
      <w:r w:rsidRPr="005210FD">
        <w:rPr>
          <w:rFonts w:cs="Arial"/>
        </w:rPr>
        <w:t>If the scalability described by Brocade referenced above is true, Brocade’s VCS Ethernet Fabric that is comprised of VXD 8770 switches</w:t>
      </w:r>
      <w:r w:rsidR="00823240">
        <w:rPr>
          <w:rFonts w:cs="Arial"/>
        </w:rPr>
        <w:t>, as illustrated in the screenshot below</w:t>
      </w:r>
      <w:r w:rsidRPr="005210FD">
        <w:rPr>
          <w:rFonts w:cs="Arial"/>
        </w:rPr>
        <w:t xml:space="preserve"> (</w:t>
      </w:r>
      <w:r w:rsidR="00823240">
        <w:rPr>
          <w:rFonts w:cs="Arial"/>
        </w:rPr>
        <w:t xml:space="preserve">see </w:t>
      </w:r>
      <w:hyperlink r:id="rId9" w:history="1">
        <w:r>
          <w:rPr>
            <w:rStyle w:val="Hyperlink"/>
          </w:rPr>
          <w:t>Brocade’s VDX datasheet</w:t>
        </w:r>
      </w:hyperlink>
      <w:r w:rsidR="00823240">
        <w:t xml:space="preserve"> for details)</w:t>
      </w:r>
      <w:r>
        <w:t xml:space="preserve"> </w:t>
      </w:r>
      <w:r w:rsidRPr="005210FD">
        <w:rPr>
          <w:rFonts w:cs="Arial"/>
        </w:rPr>
        <w:t>will lower the TCO dramatically since most enterprises will not rely on third party tools such as</w:t>
      </w:r>
      <w:r>
        <w:rPr>
          <w:color w:val="1F497D"/>
        </w:rPr>
        <w:t xml:space="preserve"> </w:t>
      </w:r>
      <w:hyperlink r:id="rId10" w:history="1">
        <w:r>
          <w:rPr>
            <w:rStyle w:val="Hyperlink"/>
          </w:rPr>
          <w:t>VMTurbo</w:t>
        </w:r>
      </w:hyperlink>
      <w:r>
        <w:t xml:space="preserve"> </w:t>
      </w:r>
      <w:r w:rsidRPr="005210FD">
        <w:rPr>
          <w:rFonts w:cs="Arial"/>
        </w:rPr>
        <w:t>and etc.</w:t>
      </w:r>
    </w:p>
    <w:p w:rsidR="00B84784" w:rsidRDefault="00B84784" w:rsidP="00FC0680">
      <w:pPr>
        <w:rPr>
          <w:rFonts w:cs="Arial"/>
        </w:rPr>
      </w:pPr>
    </w:p>
    <w:p w:rsidR="00B84784" w:rsidRDefault="00823240" w:rsidP="00FC0680">
      <w:pPr>
        <w:rPr>
          <w:rFonts w:cs="Arial"/>
        </w:rPr>
      </w:pPr>
      <w:r>
        <w:rPr>
          <w:rFonts w:cs="Arial"/>
          <w:noProof/>
        </w:rPr>
        <w:drawing>
          <wp:inline distT="0" distB="0" distL="0" distR="0">
            <wp:extent cx="593407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9D7746" w:rsidRDefault="009D7746" w:rsidP="00FC0680">
      <w:pPr>
        <w:rPr>
          <w:rFonts w:cs="Arial"/>
        </w:rPr>
      </w:pPr>
    </w:p>
    <w:p w:rsidR="00FC0680" w:rsidRDefault="00FC0680" w:rsidP="00FC0680">
      <w:pPr>
        <w:autoSpaceDE w:val="0"/>
        <w:autoSpaceDN w:val="0"/>
        <w:adjustRightInd w:val="0"/>
        <w:rPr>
          <w:rFonts w:cs="Arial"/>
        </w:rPr>
      </w:pPr>
      <w:r w:rsidRPr="00D3171F">
        <w:rPr>
          <w:rFonts w:cs="Arial"/>
        </w:rPr>
        <w:t>In summary, Ethernet fabric is the reasons for “agility, simplicity, scalability, efficiency as well as automation”.</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lastRenderedPageBreak/>
        <w:t xml:space="preserve">Now, we have two major </w:t>
      </w:r>
      <w:r w:rsidRPr="00D3171F">
        <w:rPr>
          <w:rFonts w:cs="Arial"/>
        </w:rPr>
        <w:t>schools</w:t>
      </w:r>
      <w:r>
        <w:rPr>
          <w:rFonts w:cs="Arial"/>
        </w:rPr>
        <w:t xml:space="preserve"> that promote Ethernet fabric: </w:t>
      </w:r>
      <w:r w:rsidRPr="00D3171F">
        <w:rPr>
          <w:rFonts w:cs="Arial"/>
        </w:rPr>
        <w:t>Cisco’s and the rest of remaining switching companies</w:t>
      </w:r>
      <w:r>
        <w:rPr>
          <w:rFonts w:cs="Arial"/>
        </w:rPr>
        <w:t>, although many vendors have their own proprietary Ethernet fabric varieties.</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VPLS agreed with Jeremy how to move legacy three-tier architecture to Ethernet Fabric architecture by creating a new data center without disrupting its current legacy data center (DC) in the future because Jeremy mentioned the fact “since we</w:t>
      </w:r>
      <w:r w:rsidRPr="001F410A">
        <w:rPr>
          <w:rFonts w:cs="Arial"/>
        </w:rPr>
        <w:t xml:space="preserve"> are still relying on Cisco Spanning Tree Protocol</w:t>
      </w:r>
      <w:r>
        <w:rPr>
          <w:rFonts w:cs="Arial"/>
        </w:rPr>
        <w:t xml:space="preserve"> </w:t>
      </w:r>
      <w:r w:rsidR="00787D24">
        <w:rPr>
          <w:rFonts w:cs="Arial"/>
        </w:rPr>
        <w:t xml:space="preserve">(SPT) </w:t>
      </w:r>
      <w:r w:rsidRPr="001F410A">
        <w:rPr>
          <w:rFonts w:cs="Arial"/>
        </w:rPr>
        <w:t xml:space="preserve">that is instability, inefficiency and inability to scale due to </w:t>
      </w:r>
      <w:r>
        <w:rPr>
          <w:rFonts w:cs="Arial"/>
        </w:rPr>
        <w:t xml:space="preserve">its </w:t>
      </w:r>
      <w:r w:rsidRPr="001F410A">
        <w:rPr>
          <w:rFonts w:cs="Arial"/>
        </w:rPr>
        <w:t>single-roote</w:t>
      </w:r>
      <w:r>
        <w:rPr>
          <w:rFonts w:cs="Arial"/>
        </w:rPr>
        <w:t>d tree and single-path nature, meaning “</w:t>
      </w:r>
      <w:r w:rsidRPr="00673A42">
        <w:rPr>
          <w:rFonts w:cs="Arial"/>
        </w:rPr>
        <w:t>do not support virtualized traffic</w:t>
      </w:r>
      <w:r>
        <w:rPr>
          <w:rFonts w:cs="Arial"/>
        </w:rPr>
        <w:t>”, a new DC will address this problem, instead of upgrading our current DC to avoid any disruption.”</w:t>
      </w:r>
    </w:p>
    <w:p w:rsidR="00FC0680" w:rsidRDefault="00FC0680" w:rsidP="00FC0680">
      <w:pPr>
        <w:rPr>
          <w:rFonts w:cs="Arial"/>
        </w:rPr>
      </w:pPr>
    </w:p>
    <w:p w:rsidR="00FC0680" w:rsidRDefault="00FC0680" w:rsidP="00FC0680">
      <w:pPr>
        <w:autoSpaceDE w:val="0"/>
        <w:autoSpaceDN w:val="0"/>
        <w:adjustRightInd w:val="0"/>
        <w:rPr>
          <w:rFonts w:cs="Arial"/>
        </w:rPr>
      </w:pPr>
      <w:r>
        <w:rPr>
          <w:rFonts w:cs="Arial"/>
        </w:rPr>
        <w:t>Q1:</w:t>
      </w:r>
      <w:r>
        <w:rPr>
          <w:rFonts w:cs="Arial"/>
        </w:rPr>
        <w:tab/>
        <w:t>Can you tell me more about the major difference between Cisco’s approach and Brocade’s approach?</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A1:</w:t>
      </w:r>
      <w:r>
        <w:rPr>
          <w:rFonts w:cs="Arial"/>
        </w:rPr>
        <w:tab/>
        <w:t>Brocade offers 32 VDXs switches in single fabric with 8,000 ports capability to address the East–to-West traffic in modern data center.</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Its VDX switches are based on a</w:t>
      </w:r>
      <w:r w:rsidRPr="001C0F3C">
        <w:rPr>
          <w:rFonts w:cs="Arial"/>
        </w:rPr>
        <w:t> field-programmable gate array </w:t>
      </w:r>
      <w:r w:rsidRPr="002E4382">
        <w:rPr>
          <w:rFonts w:cs="Arial"/>
        </w:rPr>
        <w:t>(</w:t>
      </w:r>
      <w:r w:rsidRPr="001C0F3C">
        <w:rPr>
          <w:rFonts w:cs="Arial"/>
        </w:rPr>
        <w:t>FPGA</w:t>
      </w:r>
      <w:r w:rsidRPr="002E4382">
        <w:rPr>
          <w:rFonts w:cs="Arial"/>
        </w:rPr>
        <w:t>)</w:t>
      </w:r>
      <w:r>
        <w:rPr>
          <w:rFonts w:cs="Arial"/>
        </w:rPr>
        <w:t xml:space="preserve">, an ASIC chipset that </w:t>
      </w:r>
      <w:r w:rsidRPr="001C0F3C">
        <w:rPr>
          <w:rFonts w:cs="Arial"/>
        </w:rPr>
        <w:t>is an integrated circuit designed to be configured by a customer or a designe</w:t>
      </w:r>
      <w:r>
        <w:rPr>
          <w:rFonts w:cs="Arial"/>
        </w:rPr>
        <w:t>r to enhance its capability when a newer technology is available.  As a result, Brocade can offer its product longevity, meaning avoid a fork-lift upgrade, while Cisco customers who purchased Nexus 7000 core switches in 2013 must either replace their newly acquired Nexus 7000 products with Cisco’s flagship product, often refer to as Nexus 9000 in order to support Cisco’s new generation and prevailing Software Defined Network (SDN), Cisco now refers it as Application Centric Infrastructure (ACL).</w:t>
      </w:r>
    </w:p>
    <w:p w:rsidR="009D7746" w:rsidRDefault="009D7746" w:rsidP="00FC0680">
      <w:pPr>
        <w:autoSpaceDE w:val="0"/>
        <w:autoSpaceDN w:val="0"/>
        <w:adjustRightInd w:val="0"/>
        <w:rPr>
          <w:rFonts w:cs="Arial"/>
        </w:rPr>
      </w:pPr>
    </w:p>
    <w:p w:rsidR="00FC0680" w:rsidRDefault="00FC0680" w:rsidP="00FC0680">
      <w:pPr>
        <w:pStyle w:val="ListParagraph"/>
        <w:numPr>
          <w:ilvl w:val="0"/>
          <w:numId w:val="38"/>
        </w:numPr>
        <w:autoSpaceDE w:val="0"/>
        <w:autoSpaceDN w:val="0"/>
        <w:adjustRightInd w:val="0"/>
        <w:rPr>
          <w:rFonts w:cs="Arial"/>
          <w:szCs w:val="24"/>
        </w:rPr>
      </w:pPr>
      <w:r w:rsidRPr="002D40D7">
        <w:rPr>
          <w:rFonts w:cs="Arial"/>
          <w:szCs w:val="24"/>
        </w:rPr>
        <w:t xml:space="preserve">Brocade offers a </w:t>
      </w:r>
      <w:r>
        <w:rPr>
          <w:rFonts w:cs="Arial"/>
          <w:szCs w:val="24"/>
        </w:rPr>
        <w:t>30% lower cost</w:t>
      </w:r>
      <w:r w:rsidRPr="002D40D7">
        <w:rPr>
          <w:rFonts w:cs="Arial"/>
          <w:szCs w:val="24"/>
        </w:rPr>
        <w:t xml:space="preserve"> in its initial acquisition in comparison with Cisco’s offering, </w:t>
      </w:r>
      <w:r>
        <w:rPr>
          <w:rFonts w:cs="Arial"/>
          <w:szCs w:val="24"/>
        </w:rPr>
        <w:t>meaning a 30% lower cost in CAPEX</w:t>
      </w:r>
    </w:p>
    <w:p w:rsidR="00FC0680" w:rsidRDefault="00FC0680" w:rsidP="00FC0680">
      <w:pPr>
        <w:pStyle w:val="ListParagraph"/>
        <w:numPr>
          <w:ilvl w:val="0"/>
          <w:numId w:val="38"/>
        </w:numPr>
        <w:autoSpaceDE w:val="0"/>
        <w:autoSpaceDN w:val="0"/>
        <w:adjustRightInd w:val="0"/>
        <w:rPr>
          <w:rFonts w:cs="Arial"/>
          <w:szCs w:val="24"/>
        </w:rPr>
      </w:pPr>
      <w:r>
        <w:rPr>
          <w:rFonts w:cs="Arial"/>
          <w:szCs w:val="24"/>
        </w:rPr>
        <w:t xml:space="preserve">Brocade usually reduces the OPEX cost by 50% </w:t>
      </w:r>
      <w:r w:rsidRPr="002D40D7">
        <w:rPr>
          <w:rFonts w:cs="Arial"/>
          <w:szCs w:val="24"/>
        </w:rPr>
        <w:t>in comparison with Cisco’s</w:t>
      </w:r>
      <w:r>
        <w:rPr>
          <w:rFonts w:cs="Arial"/>
          <w:szCs w:val="24"/>
        </w:rPr>
        <w:t xml:space="preserve"> product because Brocade VDX products rely on automation, while Cisco Nexus 7000 or 9000 product requires a manual configuration, often, with CLI.</w:t>
      </w:r>
    </w:p>
    <w:p w:rsidR="00FC0680" w:rsidRDefault="00FC0680" w:rsidP="00FC0680">
      <w:pPr>
        <w:pStyle w:val="ListParagraph"/>
        <w:numPr>
          <w:ilvl w:val="0"/>
          <w:numId w:val="38"/>
        </w:numPr>
        <w:autoSpaceDE w:val="0"/>
        <w:autoSpaceDN w:val="0"/>
        <w:adjustRightInd w:val="0"/>
        <w:rPr>
          <w:rFonts w:cs="Arial"/>
          <w:szCs w:val="24"/>
        </w:rPr>
      </w:pPr>
      <w:r w:rsidRPr="00D00775">
        <w:rPr>
          <w:rFonts w:cs="Arial"/>
          <w:szCs w:val="24"/>
        </w:rPr>
        <w:t>Both Brocade and Cisco support OpenFlow version 1.3 in its selected model, while HP offers OpenFlow support across all its products.</w:t>
      </w:r>
    </w:p>
    <w:p w:rsidR="00FC0680" w:rsidRPr="00D00775" w:rsidRDefault="00FC0680" w:rsidP="00FC0680">
      <w:pPr>
        <w:pStyle w:val="ListParagraph"/>
        <w:autoSpaceDE w:val="0"/>
        <w:autoSpaceDN w:val="0"/>
        <w:adjustRightInd w:val="0"/>
        <w:rPr>
          <w:rFonts w:cs="Arial"/>
          <w:szCs w:val="24"/>
        </w:rPr>
      </w:pPr>
    </w:p>
    <w:p w:rsidR="00FC0680" w:rsidRDefault="00FC0680" w:rsidP="00FC0680">
      <w:pPr>
        <w:autoSpaceDE w:val="0"/>
        <w:autoSpaceDN w:val="0"/>
        <w:adjustRightInd w:val="0"/>
        <w:rPr>
          <w:rFonts w:cs="Arial"/>
        </w:rPr>
      </w:pPr>
      <w:r w:rsidRPr="00B86511">
        <w:rPr>
          <w:rFonts w:cs="Arial"/>
          <w:b/>
        </w:rPr>
        <w:t>Note:</w:t>
      </w:r>
      <w:r>
        <w:rPr>
          <w:rFonts w:cs="Arial"/>
        </w:rPr>
        <w:tab/>
        <w:t>Brocade also offers a “pay-as-you-go” model in its VDX family to allow customers to pay for only the required capacity.</w:t>
      </w:r>
    </w:p>
    <w:p w:rsidR="009D7746" w:rsidRDefault="009D7746" w:rsidP="00FC0680">
      <w:pPr>
        <w:autoSpaceDE w:val="0"/>
        <w:autoSpaceDN w:val="0"/>
        <w:adjustRightInd w:val="0"/>
        <w:rPr>
          <w:rFonts w:cs="Arial"/>
        </w:rPr>
      </w:pPr>
    </w:p>
    <w:p w:rsidR="00FC0680" w:rsidRPr="001F5BD9" w:rsidRDefault="00FC0680" w:rsidP="00FC0680">
      <w:pPr>
        <w:pStyle w:val="ListParagraph"/>
        <w:numPr>
          <w:ilvl w:val="0"/>
          <w:numId w:val="41"/>
        </w:numPr>
        <w:autoSpaceDE w:val="0"/>
        <w:autoSpaceDN w:val="0"/>
        <w:adjustRightInd w:val="0"/>
        <w:rPr>
          <w:rFonts w:cs="Arial"/>
          <w:szCs w:val="24"/>
        </w:rPr>
      </w:pPr>
      <w:r w:rsidRPr="001F5BD9">
        <w:rPr>
          <w:rFonts w:cs="Arial"/>
          <w:szCs w:val="24"/>
        </w:rPr>
        <w:t>VDX 8770 supports: 1/10/40GbE</w:t>
      </w:r>
    </w:p>
    <w:p w:rsidR="00FC0680" w:rsidRPr="001F5BD9" w:rsidRDefault="00FC0680" w:rsidP="00FC0680">
      <w:pPr>
        <w:pStyle w:val="ListParagraph"/>
        <w:numPr>
          <w:ilvl w:val="0"/>
          <w:numId w:val="41"/>
        </w:numPr>
        <w:autoSpaceDE w:val="0"/>
        <w:autoSpaceDN w:val="0"/>
        <w:adjustRightInd w:val="0"/>
        <w:rPr>
          <w:rFonts w:cs="Arial"/>
          <w:szCs w:val="24"/>
        </w:rPr>
      </w:pPr>
      <w:r w:rsidRPr="001F5BD9">
        <w:rPr>
          <w:rFonts w:cs="Arial"/>
          <w:szCs w:val="24"/>
        </w:rPr>
        <w:t>VDX 6740 supports: 1/10/40GbE</w:t>
      </w:r>
    </w:p>
    <w:p w:rsidR="00FC0680" w:rsidRPr="001F5BD9" w:rsidRDefault="00FC0680" w:rsidP="00FC0680">
      <w:pPr>
        <w:pStyle w:val="ListParagraph"/>
        <w:numPr>
          <w:ilvl w:val="0"/>
          <w:numId w:val="41"/>
        </w:numPr>
        <w:autoSpaceDE w:val="0"/>
        <w:autoSpaceDN w:val="0"/>
        <w:adjustRightInd w:val="0"/>
        <w:rPr>
          <w:rFonts w:cs="Arial"/>
          <w:szCs w:val="24"/>
        </w:rPr>
      </w:pPr>
      <w:r w:rsidRPr="001F5BD9">
        <w:rPr>
          <w:rFonts w:cs="Arial"/>
          <w:szCs w:val="24"/>
        </w:rPr>
        <w:t>VDX 6710 supports: 1/10GbE</w:t>
      </w:r>
    </w:p>
    <w:p w:rsidR="00FC0680" w:rsidRPr="002E71E1" w:rsidRDefault="00FC0680" w:rsidP="00FC0680">
      <w:pPr>
        <w:spacing w:before="100" w:beforeAutospacing="1" w:after="100" w:afterAutospacing="1"/>
        <w:rPr>
          <w:rFonts w:ascii="Verdana" w:hAnsi="Verdana"/>
          <w:color w:val="000000"/>
          <w:sz w:val="20"/>
          <w:szCs w:val="20"/>
        </w:rPr>
      </w:pPr>
      <w:r>
        <w:rPr>
          <w:rFonts w:cs="Arial"/>
        </w:rPr>
        <w:t>VDX 8770 is in the same level with Cisco’s Nexus 7000, but i</w:t>
      </w:r>
      <w:r w:rsidRPr="00E40D51">
        <w:rPr>
          <w:rFonts w:cs="Arial"/>
        </w:rPr>
        <w:t>s designed to support Software-Defined Networking (SDN) implementations across data, control, and management planes</w:t>
      </w:r>
      <w:r>
        <w:rPr>
          <w:rFonts w:cs="Arial"/>
        </w:rPr>
        <w:t>, while Nexus 7000 does not support Cisco newer technology such as ACL.</w:t>
      </w:r>
    </w:p>
    <w:p w:rsidR="00FC0680" w:rsidRDefault="00FC0680" w:rsidP="00FC0680">
      <w:pPr>
        <w:autoSpaceDE w:val="0"/>
        <w:autoSpaceDN w:val="0"/>
        <w:adjustRightInd w:val="0"/>
        <w:rPr>
          <w:rFonts w:cs="Arial"/>
        </w:rPr>
      </w:pPr>
      <w:r w:rsidRPr="00D3171F">
        <w:rPr>
          <w:rFonts w:cs="Arial"/>
        </w:rPr>
        <w:lastRenderedPageBreak/>
        <w:t xml:space="preserve">Cisco also moves towards </w:t>
      </w:r>
      <w:proofErr w:type="gramStart"/>
      <w:r w:rsidR="00076FEA">
        <w:rPr>
          <w:rFonts w:cs="Arial"/>
        </w:rPr>
        <w:t xml:space="preserve">a </w:t>
      </w:r>
      <w:bookmarkStart w:id="0" w:name="_GoBack"/>
      <w:bookmarkEnd w:id="0"/>
      <w:r w:rsidRPr="007B5828">
        <w:rPr>
          <w:rFonts w:cs="Arial"/>
          <w:b/>
        </w:rPr>
        <w:t>leaf</w:t>
      </w:r>
      <w:proofErr w:type="gramEnd"/>
      <w:r w:rsidR="00AB6FF0">
        <w:rPr>
          <w:rFonts w:cs="Arial"/>
          <w:b/>
        </w:rPr>
        <w:t>-</w:t>
      </w:r>
      <w:r w:rsidR="00AB6FF0" w:rsidRPr="00AB6FF0">
        <w:rPr>
          <w:rFonts w:cs="Arial"/>
          <w:b/>
        </w:rPr>
        <w:t xml:space="preserve"> </w:t>
      </w:r>
      <w:r w:rsidR="00AB6FF0">
        <w:rPr>
          <w:rFonts w:cs="Arial"/>
          <w:b/>
        </w:rPr>
        <w:t>spine</w:t>
      </w:r>
      <w:r w:rsidRPr="00D3171F">
        <w:rPr>
          <w:rFonts w:cs="Arial"/>
        </w:rPr>
        <w:t xml:space="preserve"> switches</w:t>
      </w:r>
      <w:r>
        <w:rPr>
          <w:rFonts w:cs="Arial"/>
        </w:rPr>
        <w:t xml:space="preserve"> architecture, meaning</w:t>
      </w:r>
      <w:r w:rsidRPr="00D3171F">
        <w:rPr>
          <w:rFonts w:cs="Arial"/>
        </w:rPr>
        <w:t xml:space="preserve"> two-tier architecture in its new</w:t>
      </w:r>
      <w:r>
        <w:rPr>
          <w:rFonts w:cs="Arial"/>
        </w:rPr>
        <w:t xml:space="preserve"> data center (</w:t>
      </w:r>
      <w:r w:rsidRPr="00D3171F">
        <w:rPr>
          <w:rFonts w:cs="Arial"/>
        </w:rPr>
        <w:t>DC</w:t>
      </w:r>
      <w:r>
        <w:rPr>
          <w:rFonts w:cs="Arial"/>
        </w:rPr>
        <w:t>)</w:t>
      </w:r>
      <w:r w:rsidRPr="00D3171F">
        <w:rPr>
          <w:rFonts w:cs="Arial"/>
        </w:rPr>
        <w:t xml:space="preserve"> solution in addition </w:t>
      </w:r>
      <w:r>
        <w:rPr>
          <w:rFonts w:cs="Arial"/>
        </w:rPr>
        <w:t xml:space="preserve">to supporting </w:t>
      </w:r>
      <w:r w:rsidRPr="00D3171F">
        <w:rPr>
          <w:rFonts w:cs="Arial"/>
        </w:rPr>
        <w:t>L2 ECMP pre-standard TRILL fabrics and L3 ECMP</w:t>
      </w:r>
      <w:r>
        <w:rPr>
          <w:rFonts w:cs="Arial"/>
        </w:rPr>
        <w:t xml:space="preserve"> fabrics in its Ethernet Fabric architecture.</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Q2: Are Cisco Nexus 9000 and ACL proprietary?  Can you provide a comparison sheet regarding VDX 8770 vs. Nexus 9000?</w:t>
      </w:r>
    </w:p>
    <w:p w:rsidR="009D7746" w:rsidRDefault="009D7746" w:rsidP="00FC0680">
      <w:pPr>
        <w:autoSpaceDE w:val="0"/>
        <w:autoSpaceDN w:val="0"/>
        <w:adjustRightInd w:val="0"/>
        <w:rPr>
          <w:rFonts w:cs="Arial"/>
        </w:rPr>
      </w:pPr>
    </w:p>
    <w:p w:rsidR="00821A16" w:rsidRDefault="00821A16" w:rsidP="00FC0680">
      <w:pPr>
        <w:autoSpaceDE w:val="0"/>
        <w:autoSpaceDN w:val="0"/>
        <w:adjustRightInd w:val="0"/>
        <w:rPr>
          <w:rFonts w:cs="Arial"/>
        </w:rPr>
      </w:pPr>
      <w:r>
        <w:rPr>
          <w:rFonts w:cs="Arial"/>
        </w:rPr>
        <w:t xml:space="preserve">A2:  </w:t>
      </w:r>
      <w:r w:rsidR="00FC0680" w:rsidRPr="00750ED7">
        <w:rPr>
          <w:rFonts w:cs="Arial"/>
        </w:rPr>
        <w:t xml:space="preserve">VPLS will </w:t>
      </w:r>
      <w:r w:rsidR="00750ED7">
        <w:rPr>
          <w:rFonts w:cs="Arial"/>
        </w:rPr>
        <w:t xml:space="preserve">not be able </w:t>
      </w:r>
      <w:r w:rsidR="00FC0680" w:rsidRPr="00750ED7">
        <w:rPr>
          <w:rFonts w:cs="Arial"/>
        </w:rPr>
        <w:t>provide the answer in the follow-up email</w:t>
      </w:r>
      <w:r>
        <w:rPr>
          <w:rFonts w:cs="Arial"/>
        </w:rPr>
        <w:t xml:space="preserve">. </w:t>
      </w:r>
    </w:p>
    <w:p w:rsidR="00821A16" w:rsidRDefault="00821A16" w:rsidP="00FC0680">
      <w:pPr>
        <w:autoSpaceDE w:val="0"/>
        <w:autoSpaceDN w:val="0"/>
        <w:adjustRightInd w:val="0"/>
        <w:rPr>
          <w:rFonts w:cs="Arial"/>
        </w:rPr>
      </w:pPr>
    </w:p>
    <w:p w:rsidR="009D7746" w:rsidRDefault="00821A16" w:rsidP="00FC0680">
      <w:pPr>
        <w:autoSpaceDE w:val="0"/>
        <w:autoSpaceDN w:val="0"/>
        <w:adjustRightInd w:val="0"/>
        <w:rPr>
          <w:rFonts w:cs="Arial"/>
        </w:rPr>
      </w:pPr>
      <w:r>
        <w:rPr>
          <w:rFonts w:cs="Arial"/>
        </w:rPr>
        <w:t>Note:</w:t>
      </w:r>
      <w:r>
        <w:rPr>
          <w:rFonts w:cs="Arial"/>
        </w:rPr>
        <w:tab/>
        <w:t>See</w:t>
      </w:r>
      <w:r w:rsidRPr="003013F2">
        <w:rPr>
          <w:rFonts w:cs="Arial"/>
        </w:rPr>
        <w:t xml:space="preserve"> </w:t>
      </w:r>
      <w:hyperlink r:id="rId12" w:history="1">
        <w:r w:rsidRPr="00A92DB4">
          <w:rPr>
            <w:rStyle w:val="Hyperlink"/>
            <w:rFonts w:cs="Arial"/>
          </w:rPr>
          <w:t>Cisco reveals OpenFlow SDN killer</w:t>
        </w:r>
      </w:hyperlink>
      <w:r>
        <w:rPr>
          <w:rFonts w:cs="Arial"/>
          <w:sz w:val="23"/>
          <w:szCs w:val="23"/>
        </w:rPr>
        <w:t xml:space="preserve"> </w:t>
      </w:r>
      <w:r w:rsidRPr="00A92DB4">
        <w:rPr>
          <w:rFonts w:cs="Arial"/>
        </w:rPr>
        <w:t>for details</w:t>
      </w:r>
    </w:p>
    <w:p w:rsidR="00750ED7" w:rsidRDefault="00750ED7"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Briefly discussed the following</w:t>
      </w:r>
      <w:r w:rsidR="009D7746">
        <w:rPr>
          <w:rFonts w:cs="Arial"/>
        </w:rPr>
        <w:t xml:space="preserve"> topics:</w:t>
      </w:r>
    </w:p>
    <w:p w:rsidR="009D7746" w:rsidRPr="00D3171F" w:rsidRDefault="009D7746" w:rsidP="00FC0680">
      <w:pPr>
        <w:autoSpaceDE w:val="0"/>
        <w:autoSpaceDN w:val="0"/>
        <w:adjustRightInd w:val="0"/>
        <w:rPr>
          <w:rFonts w:cs="Arial"/>
        </w:rPr>
      </w:pPr>
    </w:p>
    <w:p w:rsidR="00FC0680" w:rsidRPr="00C525C6" w:rsidRDefault="00FC0680" w:rsidP="00FC0680">
      <w:pPr>
        <w:pStyle w:val="ListParagraph"/>
        <w:numPr>
          <w:ilvl w:val="0"/>
          <w:numId w:val="39"/>
        </w:numPr>
        <w:autoSpaceDE w:val="0"/>
        <w:autoSpaceDN w:val="0"/>
        <w:adjustRightInd w:val="0"/>
        <w:rPr>
          <w:rFonts w:cs="Arial"/>
          <w:szCs w:val="24"/>
        </w:rPr>
      </w:pPr>
      <w:r>
        <w:rPr>
          <w:rFonts w:cs="Arial"/>
          <w:szCs w:val="24"/>
        </w:rPr>
        <w:t xml:space="preserve">LAG, Link Aggregation Group - </w:t>
      </w:r>
      <w:r w:rsidRPr="00C525C6">
        <w:rPr>
          <w:rFonts w:cs="Arial"/>
          <w:szCs w:val="24"/>
        </w:rPr>
        <w:t>similar to Ether</w:t>
      </w:r>
      <w:r>
        <w:rPr>
          <w:rFonts w:cs="Arial"/>
          <w:szCs w:val="24"/>
        </w:rPr>
        <w:t xml:space="preserve"> </w:t>
      </w:r>
      <w:r w:rsidRPr="00C525C6">
        <w:rPr>
          <w:rFonts w:cs="Arial"/>
          <w:szCs w:val="24"/>
        </w:rPr>
        <w:t xml:space="preserve">Channel to aggregate </w:t>
      </w:r>
      <w:r>
        <w:rPr>
          <w:rFonts w:cs="Arial"/>
          <w:szCs w:val="24"/>
        </w:rPr>
        <w:t>more ports into a single virtual port</w:t>
      </w:r>
    </w:p>
    <w:p w:rsidR="00FC0680" w:rsidRPr="00C525C6" w:rsidRDefault="00FC0680" w:rsidP="00FC0680">
      <w:pPr>
        <w:pStyle w:val="ListParagraph"/>
        <w:numPr>
          <w:ilvl w:val="0"/>
          <w:numId w:val="39"/>
        </w:numPr>
        <w:autoSpaceDE w:val="0"/>
        <w:autoSpaceDN w:val="0"/>
        <w:adjustRightInd w:val="0"/>
        <w:rPr>
          <w:rFonts w:cs="Arial"/>
          <w:szCs w:val="24"/>
          <w:u w:val="single"/>
        </w:rPr>
      </w:pPr>
      <w:r>
        <w:rPr>
          <w:rFonts w:cs="Arial"/>
          <w:szCs w:val="24"/>
        </w:rPr>
        <w:t xml:space="preserve">MC-LAG, Multi-Chassis  Link Aggregation Group - </w:t>
      </w:r>
      <w:r w:rsidRPr="00C525C6">
        <w:rPr>
          <w:rFonts w:cs="Arial"/>
          <w:szCs w:val="24"/>
        </w:rPr>
        <w:t xml:space="preserve">aggregate </w:t>
      </w:r>
      <w:r>
        <w:rPr>
          <w:rFonts w:cs="Arial"/>
          <w:szCs w:val="24"/>
        </w:rPr>
        <w:t>more physical switches into a single virtual switch</w:t>
      </w:r>
    </w:p>
    <w:p w:rsidR="00FC0680" w:rsidRPr="00B3575A" w:rsidRDefault="00FC0680" w:rsidP="00FC0680">
      <w:pPr>
        <w:pStyle w:val="ListParagraph"/>
        <w:numPr>
          <w:ilvl w:val="0"/>
          <w:numId w:val="39"/>
        </w:numPr>
        <w:autoSpaceDE w:val="0"/>
        <w:autoSpaceDN w:val="0"/>
        <w:adjustRightInd w:val="0"/>
        <w:rPr>
          <w:rFonts w:cs="Arial"/>
          <w:szCs w:val="24"/>
          <w:u w:val="single"/>
        </w:rPr>
      </w:pPr>
      <w:r>
        <w:rPr>
          <w:rFonts w:cs="Arial"/>
          <w:szCs w:val="24"/>
        </w:rPr>
        <w:t>TRILL, Transparent Interconnection of Lots of Links – Pre-standard stage at this time</w:t>
      </w:r>
    </w:p>
    <w:p w:rsidR="00FC0680" w:rsidRPr="00B3575A" w:rsidRDefault="00FC0680" w:rsidP="00FC0680">
      <w:pPr>
        <w:pStyle w:val="ListParagraph"/>
        <w:autoSpaceDE w:val="0"/>
        <w:autoSpaceDN w:val="0"/>
        <w:adjustRightInd w:val="0"/>
        <w:rPr>
          <w:rFonts w:cs="Arial"/>
          <w:szCs w:val="24"/>
          <w:u w:val="single"/>
        </w:rPr>
      </w:pPr>
    </w:p>
    <w:p w:rsidR="00FC0680" w:rsidRDefault="00FC0680" w:rsidP="00FC0680">
      <w:pPr>
        <w:autoSpaceDE w:val="0"/>
        <w:autoSpaceDN w:val="0"/>
        <w:adjustRightInd w:val="0"/>
        <w:ind w:left="360"/>
        <w:rPr>
          <w:rFonts w:cs="Arial"/>
        </w:rPr>
      </w:pPr>
      <w:r w:rsidRPr="00B3575A">
        <w:rPr>
          <w:rFonts w:cs="Arial"/>
          <w:b/>
          <w:sz w:val="22"/>
        </w:rPr>
        <w:t>Note:</w:t>
      </w:r>
      <w:r>
        <w:rPr>
          <w:rFonts w:cs="Arial"/>
          <w:sz w:val="22"/>
        </w:rPr>
        <w:t xml:space="preserve"> </w:t>
      </w:r>
      <w:r w:rsidRPr="000D00C1">
        <w:rPr>
          <w:rFonts w:cs="Arial"/>
        </w:rPr>
        <w:t>Juniper keeps away from TRILL for the purpose in favor of its own proprietary technology, which is based on its Virtual Chassis scheme that combines physical switches into a single logical device in order to utilize its</w:t>
      </w:r>
      <w:r>
        <w:rPr>
          <w:rFonts w:cs="Arial"/>
          <w:color w:val="333333"/>
          <w:sz w:val="22"/>
          <w:shd w:val="clear" w:color="auto" w:fill="FFFFFF"/>
        </w:rPr>
        <w:t xml:space="preserve"> </w:t>
      </w:r>
      <w:hyperlink r:id="rId13" w:history="1">
        <w:r w:rsidRPr="000D00C1">
          <w:rPr>
            <w:rStyle w:val="Hyperlink"/>
            <w:rFonts w:cs="Arial"/>
            <w:color w:val="0F7CC2"/>
            <w:shd w:val="clear" w:color="auto" w:fill="FFFFFF"/>
          </w:rPr>
          <w:t>QFabric</w:t>
        </w:r>
      </w:hyperlink>
      <w:r>
        <w:t xml:space="preserve"> </w:t>
      </w:r>
      <w:r w:rsidRPr="000D00C1">
        <w:rPr>
          <w:rFonts w:cs="Arial"/>
        </w:rPr>
        <w:t>architecture for seeking flatten (often one tier network) and simplify data center networks</w:t>
      </w:r>
    </w:p>
    <w:p w:rsidR="009D7746" w:rsidRPr="00B3575A" w:rsidRDefault="009D7746" w:rsidP="00FC0680">
      <w:pPr>
        <w:autoSpaceDE w:val="0"/>
        <w:autoSpaceDN w:val="0"/>
        <w:adjustRightInd w:val="0"/>
        <w:ind w:left="360"/>
        <w:rPr>
          <w:rFonts w:cs="Arial"/>
          <w:sz w:val="22"/>
          <w:u w:val="single"/>
        </w:rPr>
      </w:pPr>
    </w:p>
    <w:p w:rsidR="00FC0680" w:rsidRPr="00940AA4" w:rsidRDefault="00FC0680" w:rsidP="00FC0680">
      <w:pPr>
        <w:pStyle w:val="ListParagraph"/>
        <w:numPr>
          <w:ilvl w:val="0"/>
          <w:numId w:val="39"/>
        </w:numPr>
        <w:autoSpaceDE w:val="0"/>
        <w:autoSpaceDN w:val="0"/>
        <w:adjustRightInd w:val="0"/>
        <w:rPr>
          <w:rFonts w:cs="Arial"/>
          <w:szCs w:val="24"/>
          <w:u w:val="single"/>
        </w:rPr>
      </w:pPr>
      <w:r w:rsidRPr="00C525C6">
        <w:rPr>
          <w:rFonts w:cs="Arial"/>
          <w:szCs w:val="24"/>
        </w:rPr>
        <w:t xml:space="preserve">SPB, </w:t>
      </w:r>
      <w:r>
        <w:rPr>
          <w:rFonts w:cs="Arial"/>
          <w:szCs w:val="24"/>
        </w:rPr>
        <w:t>Shortest Path Bridging – mostly used by A</w:t>
      </w:r>
      <w:r w:rsidRPr="00543AAE">
        <w:rPr>
          <w:rFonts w:cs="Arial"/>
          <w:szCs w:val="24"/>
        </w:rPr>
        <w:t xml:space="preserve">lcatel and </w:t>
      </w:r>
      <w:r>
        <w:rPr>
          <w:rFonts w:cs="Arial"/>
          <w:szCs w:val="24"/>
        </w:rPr>
        <w:t>L</w:t>
      </w:r>
      <w:r w:rsidRPr="00543AAE">
        <w:rPr>
          <w:rFonts w:cs="Arial"/>
          <w:szCs w:val="24"/>
        </w:rPr>
        <w:t xml:space="preserve">ucent </w:t>
      </w:r>
      <w:r>
        <w:rPr>
          <w:rFonts w:cs="Arial"/>
          <w:szCs w:val="24"/>
        </w:rPr>
        <w:t>Telco</w:t>
      </w:r>
    </w:p>
    <w:p w:rsidR="00FC0680" w:rsidRDefault="00FC0680" w:rsidP="00FC0680">
      <w:pPr>
        <w:pStyle w:val="ListParagraph"/>
        <w:numPr>
          <w:ilvl w:val="0"/>
          <w:numId w:val="39"/>
        </w:numPr>
        <w:autoSpaceDE w:val="0"/>
        <w:autoSpaceDN w:val="0"/>
        <w:adjustRightInd w:val="0"/>
        <w:rPr>
          <w:rFonts w:cs="Arial"/>
          <w:szCs w:val="24"/>
        </w:rPr>
      </w:pPr>
      <w:r>
        <w:rPr>
          <w:rFonts w:cs="Arial"/>
          <w:szCs w:val="24"/>
        </w:rPr>
        <w:t xml:space="preserve">Other </w:t>
      </w:r>
      <w:r w:rsidRPr="00C525C6">
        <w:rPr>
          <w:rFonts w:cs="Arial"/>
          <w:szCs w:val="24"/>
        </w:rPr>
        <w:t xml:space="preserve">vendor’s </w:t>
      </w:r>
      <w:r w:rsidRPr="00940AA4">
        <w:rPr>
          <w:rFonts w:cs="Arial"/>
          <w:szCs w:val="24"/>
        </w:rPr>
        <w:t>proprietary protocol (e.g., Juniper’s proprietary L2 ECMP)</w:t>
      </w:r>
    </w:p>
    <w:p w:rsidR="00FC0680" w:rsidRPr="00940AA4" w:rsidRDefault="00FC0680" w:rsidP="00FC0680">
      <w:pPr>
        <w:pStyle w:val="ListParagraph"/>
        <w:autoSpaceDE w:val="0"/>
        <w:autoSpaceDN w:val="0"/>
        <w:adjustRightInd w:val="0"/>
        <w:rPr>
          <w:rFonts w:cs="Arial"/>
          <w:szCs w:val="24"/>
        </w:rPr>
      </w:pPr>
    </w:p>
    <w:p w:rsidR="00FC0680" w:rsidRDefault="00FC0680" w:rsidP="00FC0680">
      <w:pPr>
        <w:autoSpaceDE w:val="0"/>
        <w:autoSpaceDN w:val="0"/>
        <w:adjustRightInd w:val="0"/>
        <w:rPr>
          <w:rFonts w:cs="Arial"/>
        </w:rPr>
      </w:pPr>
      <w:r w:rsidRPr="00D3171F">
        <w:rPr>
          <w:rFonts w:cs="Arial"/>
        </w:rPr>
        <w:t>Q</w:t>
      </w:r>
      <w:r>
        <w:rPr>
          <w:rFonts w:cs="Arial"/>
        </w:rPr>
        <w:t>3:</w:t>
      </w:r>
      <w:r>
        <w:rPr>
          <w:rFonts w:cs="Arial"/>
        </w:rPr>
        <w:tab/>
        <w:t>Can you kindly tell me the SDN protocols listed below:</w:t>
      </w:r>
    </w:p>
    <w:p w:rsidR="00FC0680" w:rsidRPr="00C77E85" w:rsidRDefault="00FC0680" w:rsidP="00FC0680">
      <w:pPr>
        <w:pStyle w:val="ListParagraph"/>
        <w:numPr>
          <w:ilvl w:val="0"/>
          <w:numId w:val="40"/>
        </w:numPr>
        <w:autoSpaceDE w:val="0"/>
        <w:autoSpaceDN w:val="0"/>
        <w:adjustRightInd w:val="0"/>
        <w:rPr>
          <w:rFonts w:ascii="Arial" w:hAnsi="Arial" w:cs="Arial"/>
        </w:rPr>
      </w:pPr>
      <w:r w:rsidRPr="00C77E85">
        <w:rPr>
          <w:rFonts w:ascii="Arial" w:hAnsi="Arial" w:cs="Arial"/>
        </w:rPr>
        <w:t>VXLAN – Virtual Extensible LAN</w:t>
      </w:r>
    </w:p>
    <w:p w:rsidR="00FC0680" w:rsidRPr="00C77E85" w:rsidRDefault="00FC0680" w:rsidP="00FC0680">
      <w:pPr>
        <w:pStyle w:val="ListParagraph"/>
        <w:numPr>
          <w:ilvl w:val="0"/>
          <w:numId w:val="40"/>
        </w:numPr>
        <w:autoSpaceDE w:val="0"/>
        <w:autoSpaceDN w:val="0"/>
        <w:adjustRightInd w:val="0"/>
        <w:rPr>
          <w:rFonts w:ascii="Arial" w:hAnsi="Arial" w:cs="Arial"/>
        </w:rPr>
      </w:pPr>
      <w:r w:rsidRPr="00C77E85">
        <w:rPr>
          <w:rFonts w:ascii="Arial" w:hAnsi="Arial" w:cs="Arial"/>
        </w:rPr>
        <w:t>STT – Stateless Transport Tunneling</w:t>
      </w:r>
    </w:p>
    <w:p w:rsidR="00FC0680" w:rsidRPr="00C77E85" w:rsidRDefault="00FC0680" w:rsidP="00FC0680">
      <w:pPr>
        <w:pStyle w:val="ListParagraph"/>
        <w:numPr>
          <w:ilvl w:val="0"/>
          <w:numId w:val="40"/>
        </w:numPr>
        <w:autoSpaceDE w:val="0"/>
        <w:autoSpaceDN w:val="0"/>
        <w:adjustRightInd w:val="0"/>
        <w:rPr>
          <w:rFonts w:ascii="Arial" w:hAnsi="Arial" w:cs="Arial"/>
        </w:rPr>
      </w:pPr>
      <w:r w:rsidRPr="00C77E85">
        <w:rPr>
          <w:rFonts w:ascii="Arial" w:hAnsi="Arial" w:cs="Arial"/>
        </w:rPr>
        <w:t>NVGRE - Network Virtualization Generic Routing Encapsulation</w:t>
      </w:r>
    </w:p>
    <w:p w:rsidR="00FC0680" w:rsidRPr="00BD5DED" w:rsidRDefault="00FC0680" w:rsidP="00FC0680">
      <w:pPr>
        <w:pStyle w:val="ListParagraph"/>
        <w:numPr>
          <w:ilvl w:val="0"/>
          <w:numId w:val="40"/>
        </w:numPr>
        <w:autoSpaceDE w:val="0"/>
        <w:autoSpaceDN w:val="0"/>
        <w:adjustRightInd w:val="0"/>
        <w:rPr>
          <w:rFonts w:ascii="Arial" w:hAnsi="Arial" w:cs="Arial"/>
        </w:rPr>
      </w:pPr>
      <w:r w:rsidRPr="00C77E85">
        <w:rPr>
          <w:rFonts w:ascii="Arial" w:hAnsi="Arial" w:cs="Arial"/>
        </w:rPr>
        <w:t xml:space="preserve">VMware 5.5 introduced a new feature called </w:t>
      </w:r>
      <w:r>
        <w:rPr>
          <w:rFonts w:cs="Arial"/>
          <w:szCs w:val="24"/>
        </w:rPr>
        <w:t>Virtual Distributed Switch (</w:t>
      </w:r>
      <w:r w:rsidRPr="00C77E85">
        <w:rPr>
          <w:rFonts w:ascii="Arial" w:hAnsi="Arial" w:cs="Arial"/>
        </w:rPr>
        <w:t>vDS</w:t>
      </w:r>
      <w:r>
        <w:rPr>
          <w:rFonts w:ascii="Arial" w:hAnsi="Arial" w:cs="Arial"/>
        </w:rPr>
        <w:t>)</w:t>
      </w:r>
      <w:r w:rsidRPr="00BD5DED">
        <w:rPr>
          <w:rFonts w:ascii="Arial" w:hAnsi="Arial" w:cs="Arial"/>
        </w:rPr>
        <w:t xml:space="preserve"> </w:t>
      </w:r>
      <w:r>
        <w:rPr>
          <w:rFonts w:ascii="Arial" w:hAnsi="Arial" w:cs="Arial"/>
        </w:rPr>
        <w:t xml:space="preserve">that </w:t>
      </w:r>
      <w:r w:rsidRPr="00BD5DED">
        <w:rPr>
          <w:rFonts w:ascii="Arial" w:hAnsi="Arial" w:cs="Arial"/>
        </w:rPr>
        <w:t>might be incompatible with Cisco’s approach</w:t>
      </w:r>
      <w:r>
        <w:rPr>
          <w:rFonts w:ascii="Arial" w:hAnsi="Arial" w:cs="Arial"/>
        </w:rPr>
        <w:t>.</w:t>
      </w:r>
    </w:p>
    <w:p w:rsidR="00FC0680" w:rsidRDefault="00FC0680" w:rsidP="00FC0680">
      <w:pPr>
        <w:pStyle w:val="ListParagraph"/>
        <w:numPr>
          <w:ilvl w:val="0"/>
          <w:numId w:val="40"/>
        </w:numPr>
        <w:autoSpaceDE w:val="0"/>
        <w:autoSpaceDN w:val="0"/>
        <w:adjustRightInd w:val="0"/>
        <w:rPr>
          <w:rFonts w:ascii="Arial" w:hAnsi="Arial" w:cs="Arial"/>
        </w:rPr>
      </w:pPr>
      <w:r w:rsidRPr="00C77E85">
        <w:rPr>
          <w:rFonts w:ascii="Arial" w:hAnsi="Arial" w:cs="Arial"/>
        </w:rPr>
        <w:t>VMware NSX gateway (SDN) vs. Cisco’s approach?</w:t>
      </w:r>
    </w:p>
    <w:p w:rsidR="00FC0680" w:rsidRPr="003E0702" w:rsidRDefault="00FC0680" w:rsidP="00FC0680">
      <w:pPr>
        <w:pStyle w:val="ListParagraph"/>
        <w:numPr>
          <w:ilvl w:val="0"/>
          <w:numId w:val="40"/>
        </w:numPr>
        <w:autoSpaceDE w:val="0"/>
        <w:autoSpaceDN w:val="0"/>
        <w:adjustRightInd w:val="0"/>
        <w:rPr>
          <w:rFonts w:ascii="Arial" w:hAnsi="Arial" w:cs="Arial"/>
        </w:rPr>
      </w:pPr>
      <w:r w:rsidRPr="00C77E85">
        <w:rPr>
          <w:rFonts w:ascii="Arial" w:hAnsi="Arial" w:cs="Arial"/>
        </w:rPr>
        <w:t xml:space="preserve">OpenFlow - </w:t>
      </w:r>
      <w:r w:rsidRPr="00C77E85">
        <w:rPr>
          <w:rFonts w:ascii="Arial" w:hAnsi="Arial" w:cs="Arial"/>
          <w:color w:val="000000"/>
          <w:shd w:val="clear" w:color="auto" w:fill="FFFFFF"/>
        </w:rPr>
        <w:t>is a</w:t>
      </w:r>
      <w:r w:rsidRPr="00C77E85">
        <w:rPr>
          <w:rStyle w:val="apple-converted-space"/>
          <w:rFonts w:ascii="Arial" w:hAnsi="Arial" w:cs="Arial"/>
          <w:color w:val="000000"/>
          <w:shd w:val="clear" w:color="auto" w:fill="FFFFFF"/>
        </w:rPr>
        <w:t> </w:t>
      </w:r>
      <w:hyperlink r:id="rId14" w:tooltip="Communications protocol" w:history="1">
        <w:r w:rsidRPr="00C77E85">
          <w:rPr>
            <w:rStyle w:val="Hyperlink"/>
            <w:rFonts w:ascii="Arial" w:hAnsi="Arial" w:cs="Arial"/>
            <w:color w:val="0B0080"/>
            <w:shd w:val="clear" w:color="auto" w:fill="FFFFFF"/>
          </w:rPr>
          <w:t>communications protocol</w:t>
        </w:r>
      </w:hyperlink>
      <w:r w:rsidRPr="00C77E85">
        <w:rPr>
          <w:rStyle w:val="apple-converted-space"/>
          <w:rFonts w:ascii="Arial" w:hAnsi="Arial" w:cs="Arial"/>
          <w:color w:val="000000"/>
          <w:shd w:val="clear" w:color="auto" w:fill="FFFFFF"/>
        </w:rPr>
        <w:t> </w:t>
      </w:r>
      <w:r w:rsidRPr="00C77E85">
        <w:rPr>
          <w:rFonts w:ascii="Arial" w:hAnsi="Arial" w:cs="Arial"/>
          <w:color w:val="000000"/>
          <w:shd w:val="clear" w:color="auto" w:fill="FFFFFF"/>
        </w:rPr>
        <w:t>that gives access to the</w:t>
      </w:r>
      <w:r w:rsidRPr="00C77E85">
        <w:rPr>
          <w:rStyle w:val="apple-converted-space"/>
          <w:rFonts w:ascii="Arial" w:hAnsi="Arial" w:cs="Arial"/>
          <w:color w:val="000000"/>
          <w:shd w:val="clear" w:color="auto" w:fill="FFFFFF"/>
        </w:rPr>
        <w:t> </w:t>
      </w:r>
      <w:hyperlink r:id="rId15" w:tooltip="Forwarding plane" w:history="1">
        <w:r w:rsidRPr="00C77E85">
          <w:rPr>
            <w:rStyle w:val="Hyperlink"/>
            <w:rFonts w:ascii="Arial" w:hAnsi="Arial" w:cs="Arial"/>
            <w:color w:val="0B0080"/>
            <w:shd w:val="clear" w:color="auto" w:fill="FFFFFF"/>
          </w:rPr>
          <w:t>forwarding plane</w:t>
        </w:r>
      </w:hyperlink>
      <w:r w:rsidRPr="00C77E85">
        <w:rPr>
          <w:rStyle w:val="apple-converted-space"/>
          <w:rFonts w:ascii="Arial" w:hAnsi="Arial" w:cs="Arial"/>
          <w:color w:val="000000"/>
          <w:shd w:val="clear" w:color="auto" w:fill="FFFFFF"/>
        </w:rPr>
        <w:t> </w:t>
      </w:r>
      <w:r w:rsidRPr="00C77E85">
        <w:rPr>
          <w:rFonts w:ascii="Arial" w:hAnsi="Arial" w:cs="Arial"/>
          <w:color w:val="000000"/>
          <w:shd w:val="clear" w:color="auto" w:fill="FFFFFF"/>
        </w:rPr>
        <w:t>of a</w:t>
      </w:r>
      <w:r w:rsidRPr="00C77E85">
        <w:rPr>
          <w:rStyle w:val="apple-converted-space"/>
          <w:rFonts w:ascii="Arial" w:hAnsi="Arial" w:cs="Arial"/>
          <w:color w:val="000000"/>
          <w:shd w:val="clear" w:color="auto" w:fill="FFFFFF"/>
        </w:rPr>
        <w:t> </w:t>
      </w:r>
      <w:hyperlink r:id="rId16" w:tooltip="Network switch" w:history="1">
        <w:r w:rsidRPr="00C77E85">
          <w:rPr>
            <w:rStyle w:val="Hyperlink"/>
            <w:rFonts w:ascii="Arial" w:hAnsi="Arial" w:cs="Arial"/>
            <w:color w:val="0B0080"/>
            <w:shd w:val="clear" w:color="auto" w:fill="FFFFFF"/>
          </w:rPr>
          <w:t>network switch</w:t>
        </w:r>
      </w:hyperlink>
      <w:r w:rsidRPr="00C77E85">
        <w:rPr>
          <w:rStyle w:val="apple-converted-space"/>
          <w:rFonts w:ascii="Arial" w:hAnsi="Arial" w:cs="Arial"/>
          <w:color w:val="000000"/>
          <w:shd w:val="clear" w:color="auto" w:fill="FFFFFF"/>
        </w:rPr>
        <w:t> </w:t>
      </w:r>
      <w:r w:rsidRPr="00C77E85">
        <w:rPr>
          <w:rFonts w:ascii="Arial" w:hAnsi="Arial" w:cs="Arial"/>
          <w:color w:val="000000"/>
          <w:shd w:val="clear" w:color="auto" w:fill="FFFFFF"/>
        </w:rPr>
        <w:t>or</w:t>
      </w:r>
      <w:r w:rsidRPr="00C77E85">
        <w:rPr>
          <w:rStyle w:val="apple-converted-space"/>
          <w:rFonts w:ascii="Arial" w:hAnsi="Arial" w:cs="Arial"/>
          <w:color w:val="000000"/>
          <w:shd w:val="clear" w:color="auto" w:fill="FFFFFF"/>
        </w:rPr>
        <w:t> </w:t>
      </w:r>
      <w:hyperlink r:id="rId17" w:tooltip="Router (computing)" w:history="1">
        <w:r w:rsidRPr="00C77E85">
          <w:rPr>
            <w:rStyle w:val="Hyperlink"/>
            <w:rFonts w:ascii="Arial" w:hAnsi="Arial" w:cs="Arial"/>
            <w:color w:val="0B0080"/>
            <w:shd w:val="clear" w:color="auto" w:fill="FFFFFF"/>
          </w:rPr>
          <w:t>router</w:t>
        </w:r>
      </w:hyperlink>
      <w:r w:rsidRPr="00C77E85">
        <w:rPr>
          <w:rStyle w:val="apple-converted-space"/>
          <w:rFonts w:ascii="Arial" w:hAnsi="Arial" w:cs="Arial"/>
          <w:color w:val="000000"/>
          <w:shd w:val="clear" w:color="auto" w:fill="FFFFFF"/>
        </w:rPr>
        <w:t> </w:t>
      </w:r>
      <w:r w:rsidRPr="00C77E85">
        <w:rPr>
          <w:rFonts w:ascii="Arial" w:hAnsi="Arial" w:cs="Arial"/>
          <w:color w:val="000000"/>
          <w:shd w:val="clear" w:color="auto" w:fill="FFFFFF"/>
        </w:rPr>
        <w:t>over the network (Source: Wiki)</w:t>
      </w:r>
    </w:p>
    <w:p w:rsidR="00FC0680" w:rsidRPr="009E25C9" w:rsidRDefault="00FC0680" w:rsidP="00FC0680">
      <w:pPr>
        <w:pStyle w:val="ListParagraph"/>
        <w:autoSpaceDE w:val="0"/>
        <w:autoSpaceDN w:val="0"/>
        <w:adjustRightInd w:val="0"/>
        <w:rPr>
          <w:rFonts w:cs="Arial"/>
          <w:szCs w:val="24"/>
        </w:rPr>
      </w:pPr>
    </w:p>
    <w:p w:rsidR="00FC0680" w:rsidRDefault="00FC0680" w:rsidP="00FC0680">
      <w:pPr>
        <w:autoSpaceDE w:val="0"/>
        <w:autoSpaceDN w:val="0"/>
        <w:adjustRightInd w:val="0"/>
        <w:rPr>
          <w:rFonts w:cs="Arial"/>
        </w:rPr>
      </w:pPr>
      <w:r w:rsidRPr="00BD5DED">
        <w:rPr>
          <w:rFonts w:cs="Arial"/>
        </w:rPr>
        <w:t>A3:</w:t>
      </w:r>
      <w:r w:rsidRPr="00BD5DED">
        <w:rPr>
          <w:rFonts w:cs="Arial"/>
        </w:rPr>
        <w:tab/>
      </w:r>
      <w:r>
        <w:rPr>
          <w:rFonts w:cs="Arial"/>
        </w:rPr>
        <w:t>The SDN is virtually replacing vDS because Brocade’s VDX physical switches can be configured as a single logic switch.</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sidRPr="00D3171F">
        <w:rPr>
          <w:rFonts w:cs="Arial"/>
        </w:rPr>
        <w:t>Q</w:t>
      </w:r>
      <w:r>
        <w:rPr>
          <w:rFonts w:cs="Arial"/>
        </w:rPr>
        <w:t>4</w:t>
      </w:r>
      <w:r w:rsidRPr="00D3171F">
        <w:rPr>
          <w:rFonts w:cs="Arial"/>
        </w:rPr>
        <w:t xml:space="preserve">: As a VM-aware network, Ethernet fabric should have </w:t>
      </w:r>
      <w:r w:rsidRPr="00D3171F">
        <w:rPr>
          <w:rFonts w:cs="Arial"/>
          <w:u w:val="single"/>
        </w:rPr>
        <w:t>federation</w:t>
      </w:r>
      <w:r w:rsidRPr="00D3171F">
        <w:rPr>
          <w:rFonts w:cs="Arial"/>
        </w:rPr>
        <w:t xml:space="preserve"> and integration with VM management software such as vCenter or System Center to support workload mobility within or across data centers with full automation for network policy and resources.</w:t>
      </w:r>
    </w:p>
    <w:p w:rsidR="009D7746" w:rsidRPr="00D3171F"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sidRPr="00CC0F43">
        <w:rPr>
          <w:rFonts w:cs="Arial"/>
        </w:rPr>
        <w:t>Does Brocade</w:t>
      </w:r>
      <w:r>
        <w:rPr>
          <w:rFonts w:cs="Arial"/>
        </w:rPr>
        <w:t xml:space="preserve"> VDX</w:t>
      </w:r>
      <w:r w:rsidRPr="00CC0F43">
        <w:rPr>
          <w:rFonts w:cs="Arial"/>
        </w:rPr>
        <w:t xml:space="preserve"> have a capability referenced above?</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A4:</w:t>
      </w:r>
      <w:r>
        <w:rPr>
          <w:rFonts w:cs="Arial"/>
        </w:rPr>
        <w:tab/>
        <w:t>Yes</w:t>
      </w:r>
    </w:p>
    <w:p w:rsidR="009D7746" w:rsidRPr="00CC0F43"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sidRPr="00CC0F43">
        <w:rPr>
          <w:rFonts w:cs="Arial"/>
        </w:rPr>
        <w:t>Q</w:t>
      </w:r>
      <w:r>
        <w:rPr>
          <w:rFonts w:cs="Arial"/>
        </w:rPr>
        <w:t>5</w:t>
      </w:r>
      <w:r w:rsidRPr="00CC0F43">
        <w:rPr>
          <w:rFonts w:cs="Arial"/>
        </w:rPr>
        <w:t>:</w:t>
      </w:r>
      <w:r w:rsidRPr="00CC0F43">
        <w:rPr>
          <w:rFonts w:cs="Arial"/>
        </w:rPr>
        <w:tab/>
        <w:t>How many SDN architectures do we have besides VMware SDN and Cisco’s ACL?</w:t>
      </w:r>
    </w:p>
    <w:p w:rsidR="009D7746" w:rsidRDefault="009D7746" w:rsidP="00FC0680">
      <w:pPr>
        <w:autoSpaceDE w:val="0"/>
        <w:autoSpaceDN w:val="0"/>
        <w:adjustRightInd w:val="0"/>
        <w:rPr>
          <w:rFonts w:cs="Arial"/>
        </w:rPr>
      </w:pPr>
    </w:p>
    <w:p w:rsidR="009D7746" w:rsidRDefault="00FC0680" w:rsidP="00750ED7">
      <w:pPr>
        <w:autoSpaceDE w:val="0"/>
        <w:autoSpaceDN w:val="0"/>
        <w:adjustRightInd w:val="0"/>
        <w:rPr>
          <w:rFonts w:cs="Arial"/>
        </w:rPr>
      </w:pPr>
      <w:r w:rsidRPr="00A92DB4">
        <w:rPr>
          <w:rFonts w:cs="Arial"/>
        </w:rPr>
        <w:t>A5:</w:t>
      </w:r>
      <w:r w:rsidRPr="00A92DB4">
        <w:rPr>
          <w:rFonts w:cs="Arial"/>
        </w:rPr>
        <w:tab/>
      </w:r>
      <w:r>
        <w:rPr>
          <w:rFonts w:cs="Arial"/>
        </w:rPr>
        <w:t>See</w:t>
      </w:r>
      <w:r w:rsidRPr="003013F2">
        <w:rPr>
          <w:rFonts w:cs="Arial"/>
        </w:rPr>
        <w:t xml:space="preserve"> </w:t>
      </w:r>
      <w:hyperlink r:id="rId18" w:history="1">
        <w:r w:rsidRPr="00A92DB4">
          <w:rPr>
            <w:rStyle w:val="Hyperlink"/>
            <w:rFonts w:cs="Arial"/>
          </w:rPr>
          <w:t>Cisco reveals OpenFlow SDN killer</w:t>
        </w:r>
      </w:hyperlink>
      <w:r>
        <w:rPr>
          <w:rFonts w:cs="Arial"/>
          <w:sz w:val="23"/>
          <w:szCs w:val="23"/>
        </w:rPr>
        <w:t xml:space="preserve"> </w:t>
      </w:r>
      <w:r w:rsidRPr="00A92DB4">
        <w:rPr>
          <w:rFonts w:cs="Arial"/>
        </w:rPr>
        <w:t>for details</w:t>
      </w:r>
      <w:r>
        <w:rPr>
          <w:rFonts w:cs="Arial"/>
        </w:rPr>
        <w:t>.</w:t>
      </w:r>
    </w:p>
    <w:p w:rsidR="00750ED7" w:rsidRDefault="00750ED7" w:rsidP="00750ED7">
      <w:pPr>
        <w:autoSpaceDE w:val="0"/>
        <w:autoSpaceDN w:val="0"/>
        <w:adjustRightInd w:val="0"/>
        <w:rPr>
          <w:rFonts w:cs="Arial"/>
        </w:rPr>
      </w:pPr>
    </w:p>
    <w:p w:rsidR="00FC0680" w:rsidRDefault="00FC0680" w:rsidP="00FC0680">
      <w:pPr>
        <w:autoSpaceDE w:val="0"/>
        <w:autoSpaceDN w:val="0"/>
        <w:adjustRightInd w:val="0"/>
        <w:rPr>
          <w:rFonts w:cs="Arial"/>
        </w:rPr>
      </w:pPr>
      <w:r w:rsidRPr="00CC0F43">
        <w:rPr>
          <w:rFonts w:cs="Arial"/>
        </w:rPr>
        <w:t>Q6:</w:t>
      </w:r>
      <w:r w:rsidRPr="00CC0F43">
        <w:rPr>
          <w:rFonts w:cs="Arial"/>
        </w:rPr>
        <w:tab/>
        <w:t>What is SDN device-based or overlay-based or hybrid-based SDN?</w:t>
      </w:r>
    </w:p>
    <w:p w:rsidR="00750ED7" w:rsidRDefault="00750ED7"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A6:</w:t>
      </w:r>
      <w:r>
        <w:rPr>
          <w:rFonts w:cs="Arial"/>
        </w:rPr>
        <w:tab/>
        <w:t>VMware SDN is based on software, while others third party vendors use hardware based SDN controller.</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Recommendation: First to use a freebie from VMware SDN.  If it will not meet the needs in an enterprise, then, look for a hardware-based SDN.</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sidRPr="00E1062C">
        <w:rPr>
          <w:rFonts w:cs="Arial"/>
          <w:b/>
        </w:rPr>
        <w:t>Note:</w:t>
      </w:r>
      <w:r>
        <w:rPr>
          <w:rFonts w:cs="Arial"/>
        </w:rPr>
        <w:tab/>
        <w:t xml:space="preserve">VMware might offer licensing </w:t>
      </w:r>
      <w:r w:rsidRPr="00E1062C">
        <w:rPr>
          <w:rFonts w:cs="Arial"/>
          <w:u w:val="single"/>
        </w:rPr>
        <w:t>free</w:t>
      </w:r>
      <w:r>
        <w:rPr>
          <w:rFonts w:cs="Arial"/>
        </w:rPr>
        <w:t xml:space="preserve"> if an enterprise is in the VMware Enterprise Plus licensing agreement. </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Typically, a $12,000 VMware licensing fee is for one dual-socket ESXi Host.</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sidRPr="00D3171F">
        <w:rPr>
          <w:rFonts w:cs="Arial"/>
        </w:rPr>
        <w:t>Q7:</w:t>
      </w:r>
      <w:r w:rsidRPr="00D3171F">
        <w:rPr>
          <w:rFonts w:cs="Arial"/>
        </w:rPr>
        <w:tab/>
      </w:r>
      <w:r>
        <w:rPr>
          <w:rFonts w:cs="Arial"/>
        </w:rPr>
        <w:t>Tell me more about c</w:t>
      </w:r>
      <w:r w:rsidRPr="00D3171F">
        <w:rPr>
          <w:rFonts w:cs="Arial"/>
        </w:rPr>
        <w:t>loud orchestration platfor</w:t>
      </w:r>
      <w:r>
        <w:rPr>
          <w:rFonts w:cs="Arial"/>
        </w:rPr>
        <w:t>m or software (e.g., OpenStack</w:t>
      </w:r>
      <w:r w:rsidRPr="00D3171F">
        <w:rPr>
          <w:rFonts w:cs="Arial"/>
        </w:rPr>
        <w:t>)</w:t>
      </w:r>
    </w:p>
    <w:p w:rsidR="00750ED7" w:rsidRDefault="00750ED7"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A7:</w:t>
      </w:r>
      <w:r>
        <w:rPr>
          <w:rFonts w:cs="Arial"/>
        </w:rPr>
        <w:tab/>
      </w:r>
      <w:r w:rsidRPr="00CD207D">
        <w:rPr>
          <w:rFonts w:cs="Arial"/>
        </w:rPr>
        <w:t>Audio Conferencing time was expired.</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sidRPr="00D3171F">
        <w:rPr>
          <w:rFonts w:cs="Arial"/>
        </w:rPr>
        <w:t>Q</w:t>
      </w:r>
      <w:r>
        <w:rPr>
          <w:rFonts w:cs="Arial"/>
        </w:rPr>
        <w:t>8</w:t>
      </w:r>
      <w:r w:rsidRPr="00D3171F">
        <w:rPr>
          <w:rFonts w:cs="Arial"/>
        </w:rPr>
        <w:t>:  Some vendors provide northbound API programmable capabilities for</w:t>
      </w:r>
      <w:r>
        <w:rPr>
          <w:rFonts w:cs="Arial"/>
        </w:rPr>
        <w:t xml:space="preserve"> their Ethernet fabrics as well.  Tell me more about it?</w:t>
      </w:r>
    </w:p>
    <w:p w:rsidR="009D7746" w:rsidRDefault="009D7746" w:rsidP="00FC0680">
      <w:pPr>
        <w:autoSpaceDE w:val="0"/>
        <w:autoSpaceDN w:val="0"/>
        <w:adjustRightInd w:val="0"/>
        <w:rPr>
          <w:rFonts w:cs="Arial"/>
        </w:rPr>
      </w:pPr>
    </w:p>
    <w:p w:rsidR="00FC0680" w:rsidRDefault="00FC0680" w:rsidP="00FC0680">
      <w:pPr>
        <w:pStyle w:val="NormalWeb"/>
        <w:shd w:val="clear" w:color="auto" w:fill="FFFFFF"/>
        <w:spacing w:before="0" w:beforeAutospacing="0" w:after="150" w:afterAutospacing="0" w:line="315" w:lineRule="atLeast"/>
        <w:rPr>
          <w:rFonts w:ascii="Arial" w:hAnsi="Arial" w:cs="Arial"/>
          <w:color w:val="333333"/>
          <w:sz w:val="23"/>
          <w:szCs w:val="23"/>
        </w:rPr>
      </w:pPr>
      <w:r w:rsidRPr="00B72742">
        <w:rPr>
          <w:rFonts w:ascii="Arial" w:eastAsiaTheme="minorHAnsi" w:hAnsi="Arial" w:cs="Arial"/>
        </w:rPr>
        <w:t>A8</w:t>
      </w:r>
      <w:r>
        <w:rPr>
          <w:rFonts w:cs="Arial"/>
        </w:rPr>
        <w:t xml:space="preserve">: </w:t>
      </w:r>
      <w:r w:rsidRPr="00321F32">
        <w:rPr>
          <w:rFonts w:ascii="Arial" w:hAnsi="Arial" w:cs="Arial"/>
          <w:color w:val="333333"/>
          <w:sz w:val="23"/>
          <w:szCs w:val="23"/>
        </w:rPr>
        <w:t>That ACI policy model submission will also include a northbound Group Policy API from Cisco’s ACI work, the company said.</w:t>
      </w:r>
    </w:p>
    <w:p w:rsidR="00FC0680" w:rsidRDefault="00FC0680" w:rsidP="00FC0680">
      <w:pPr>
        <w:pStyle w:val="NormalWeb"/>
        <w:shd w:val="clear" w:color="auto" w:fill="FFFFFF"/>
        <w:spacing w:before="0" w:beforeAutospacing="0" w:after="150" w:afterAutospacing="0" w:line="315" w:lineRule="atLeast"/>
        <w:rPr>
          <w:rFonts w:ascii="Arial" w:hAnsi="Arial" w:cs="Arial"/>
          <w:color w:val="333333"/>
          <w:sz w:val="23"/>
          <w:szCs w:val="23"/>
        </w:rPr>
      </w:pPr>
      <w:r>
        <w:rPr>
          <w:rFonts w:ascii="Arial" w:hAnsi="Arial" w:cs="Arial"/>
          <w:color w:val="333333"/>
          <w:sz w:val="23"/>
          <w:szCs w:val="23"/>
        </w:rPr>
        <w:t>Cisco and industry partners are all contributing to this release, and OpenDaylight will ensure an “open” approach and transparency to Cisco’s policy-based technology, Cisco says. Still, observers note a not-so-subtle Cisco bend in the direction OpenDaylight is taking.</w:t>
      </w:r>
    </w:p>
    <w:p w:rsidR="00FC0680" w:rsidRDefault="00FC0680" w:rsidP="00FC0680">
      <w:pPr>
        <w:autoSpaceDE w:val="0"/>
        <w:autoSpaceDN w:val="0"/>
        <w:adjustRightInd w:val="0"/>
        <w:rPr>
          <w:rFonts w:cs="Arial"/>
        </w:rPr>
      </w:pPr>
      <w:r w:rsidRPr="00D3171F">
        <w:rPr>
          <w:rFonts w:cs="Arial"/>
        </w:rPr>
        <w:t>Q</w:t>
      </w:r>
      <w:r>
        <w:rPr>
          <w:rFonts w:cs="Arial"/>
        </w:rPr>
        <w:t>9</w:t>
      </w:r>
      <w:r w:rsidRPr="00D3171F">
        <w:rPr>
          <w:rFonts w:cs="Arial"/>
        </w:rPr>
        <w:t xml:space="preserve">:  </w:t>
      </w:r>
      <w:r>
        <w:rPr>
          <w:rFonts w:cs="Arial"/>
        </w:rPr>
        <w:t>Since s</w:t>
      </w:r>
      <w:r w:rsidRPr="00D3171F">
        <w:rPr>
          <w:rFonts w:cs="Arial"/>
        </w:rPr>
        <w:t xml:space="preserve">outhbound proprietary SDN protocol is used </w:t>
      </w:r>
      <w:r>
        <w:rPr>
          <w:rFonts w:cs="Arial"/>
        </w:rPr>
        <w:t>to control fabric devices,</w:t>
      </w:r>
      <w:r w:rsidRPr="00D3171F">
        <w:rPr>
          <w:rFonts w:cs="Arial"/>
        </w:rPr>
        <w:t xml:space="preserve"> </w:t>
      </w:r>
      <w:r>
        <w:rPr>
          <w:rFonts w:cs="Arial"/>
        </w:rPr>
        <w:t>i</w:t>
      </w:r>
      <w:r w:rsidRPr="00D3171F">
        <w:rPr>
          <w:rFonts w:cs="Arial"/>
        </w:rPr>
        <w:t>s Northbound API or protocol used for network management?</w:t>
      </w:r>
    </w:p>
    <w:p w:rsidR="009D7746" w:rsidRDefault="009D7746" w:rsidP="00FC0680">
      <w:pPr>
        <w:autoSpaceDE w:val="0"/>
        <w:autoSpaceDN w:val="0"/>
        <w:adjustRightInd w:val="0"/>
        <w:rPr>
          <w:rFonts w:cs="Arial"/>
        </w:rPr>
      </w:pPr>
    </w:p>
    <w:p w:rsidR="00997582" w:rsidRDefault="00FC0680" w:rsidP="00FC0680">
      <w:pPr>
        <w:pStyle w:val="NormalWeb"/>
        <w:shd w:val="clear" w:color="auto" w:fill="FFFFFF"/>
        <w:spacing w:before="0" w:beforeAutospacing="0" w:after="150" w:afterAutospacing="0" w:line="315" w:lineRule="atLeast"/>
        <w:rPr>
          <w:rFonts w:ascii="Arial" w:hAnsi="Arial" w:cs="Arial"/>
          <w:color w:val="333333"/>
          <w:sz w:val="23"/>
          <w:szCs w:val="23"/>
        </w:rPr>
      </w:pPr>
      <w:r w:rsidRPr="00CD207D">
        <w:rPr>
          <w:rFonts w:ascii="Arial" w:hAnsi="Arial" w:cs="Arial"/>
        </w:rPr>
        <w:t>A9:</w:t>
      </w:r>
      <w:r w:rsidRPr="00CD207D">
        <w:rPr>
          <w:rFonts w:cs="Arial"/>
          <w:sz w:val="28"/>
        </w:rPr>
        <w:t xml:space="preserve">  </w:t>
      </w:r>
      <w:hyperlink r:id="rId19" w:history="1">
        <w:r w:rsidRPr="00321F32">
          <w:rPr>
            <w:rStyle w:val="Hyperlink"/>
            <w:rFonts w:cs="Arial"/>
            <w:sz w:val="23"/>
            <w:szCs w:val="23"/>
          </w:rPr>
          <w:t>Cisco reveals OpenFlow SDN killer</w:t>
        </w:r>
      </w:hyperlink>
      <w:r>
        <w:rPr>
          <w:rFonts w:cs="Arial"/>
        </w:rPr>
        <w:t xml:space="preserve"> – </w:t>
      </w:r>
      <w:r w:rsidRPr="00DF387D">
        <w:rPr>
          <w:rFonts w:ascii="Arial" w:hAnsi="Arial" w:cs="Arial"/>
          <w:color w:val="333333"/>
          <w:sz w:val="23"/>
          <w:szCs w:val="23"/>
        </w:rPr>
        <w:t>now refer to as OpFlex that will become Cisco's favored southbound protocol.  Below is a quote from the above link:</w:t>
      </w:r>
    </w:p>
    <w:p w:rsidR="00FC0680" w:rsidRPr="00DF387D" w:rsidRDefault="00FC0680" w:rsidP="00FC0680">
      <w:pPr>
        <w:pStyle w:val="NormalWeb"/>
        <w:shd w:val="clear" w:color="auto" w:fill="FFFFFF"/>
        <w:spacing w:before="0" w:beforeAutospacing="0" w:after="150" w:afterAutospacing="0" w:line="315" w:lineRule="atLeast"/>
        <w:rPr>
          <w:rFonts w:ascii="Arial" w:hAnsi="Arial" w:cs="Arial"/>
          <w:color w:val="333333"/>
          <w:sz w:val="23"/>
          <w:szCs w:val="23"/>
        </w:rPr>
      </w:pPr>
      <w:r w:rsidRPr="00DF387D">
        <w:rPr>
          <w:rFonts w:ascii="Arial" w:hAnsi="Arial" w:cs="Arial"/>
          <w:color w:val="333333"/>
          <w:sz w:val="23"/>
          <w:szCs w:val="23"/>
        </w:rPr>
        <w:t xml:space="preserve">“In essence, Cisco is re-inventing the OpenFlow wheel, proposing a new protocol where one already exists, though its objective is different. OpFlex will be to Cisco’s Application Centric Infrastructure (ACI) </w:t>
      </w:r>
      <w:hyperlink r:id="rId20" w:history="1">
        <w:r w:rsidRPr="003B2805">
          <w:rPr>
            <w:rStyle w:val="Hyperlink"/>
            <w:rFonts w:ascii="Arial" w:hAnsi="Arial" w:cs="Arial"/>
            <w:color w:val="0F7CC2"/>
            <w:u w:val="none"/>
            <w:shd w:val="clear" w:color="auto" w:fill="FFFFFF"/>
          </w:rPr>
          <w:t>programmable networking architecture</w:t>
        </w:r>
      </w:hyperlink>
      <w:r>
        <w:rPr>
          <w:rStyle w:val="apple-converted-space"/>
          <w:rFonts w:ascii="Arial" w:hAnsi="Arial" w:cs="Arial"/>
          <w:color w:val="333333"/>
          <w:sz w:val="23"/>
          <w:szCs w:val="23"/>
          <w:shd w:val="clear" w:color="auto" w:fill="FFFFFF"/>
        </w:rPr>
        <w:t> </w:t>
      </w:r>
      <w:r w:rsidRPr="00DF387D">
        <w:rPr>
          <w:rFonts w:ascii="Arial" w:hAnsi="Arial" w:cs="Arial"/>
          <w:color w:val="333333"/>
          <w:sz w:val="23"/>
          <w:szCs w:val="23"/>
        </w:rPr>
        <w:t xml:space="preserve">what OpenFlow is to SDNs.” </w:t>
      </w:r>
    </w:p>
    <w:p w:rsidR="00FC0680" w:rsidRDefault="00FC0680" w:rsidP="00FC0680">
      <w:pPr>
        <w:autoSpaceDE w:val="0"/>
        <w:autoSpaceDN w:val="0"/>
        <w:adjustRightInd w:val="0"/>
        <w:rPr>
          <w:rFonts w:cs="Arial"/>
        </w:rPr>
      </w:pPr>
      <w:r>
        <w:rPr>
          <w:rFonts w:cs="Arial"/>
        </w:rPr>
        <w:lastRenderedPageBreak/>
        <w:t>Q10:</w:t>
      </w:r>
      <w:r>
        <w:rPr>
          <w:rFonts w:cs="Arial"/>
        </w:rPr>
        <w:tab/>
      </w:r>
      <w:r w:rsidRPr="00D3171F">
        <w:rPr>
          <w:rFonts w:cs="Arial"/>
        </w:rPr>
        <w:t>Should enterprises rely</w:t>
      </w:r>
      <w:r>
        <w:rPr>
          <w:rFonts w:cs="Arial"/>
        </w:rPr>
        <w:t xml:space="preserve"> on “OpenFlow” as a s</w:t>
      </w:r>
      <w:r w:rsidRPr="00D3171F">
        <w:rPr>
          <w:rFonts w:cs="Arial"/>
        </w:rPr>
        <w:t>tandard to avoid a proprietary protocol</w:t>
      </w:r>
      <w:r>
        <w:rPr>
          <w:rFonts w:cs="Arial"/>
        </w:rPr>
        <w:t xml:space="preserve"> OpFlex</w:t>
      </w:r>
      <w:r w:rsidRPr="00D3171F">
        <w:rPr>
          <w:rFonts w:cs="Arial"/>
        </w:rPr>
        <w:t>?</w:t>
      </w:r>
    </w:p>
    <w:p w:rsidR="009D7746" w:rsidRPr="00D3171F"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A10: That’s a tough question. Read a quote from the link below for details:</w:t>
      </w:r>
    </w:p>
    <w:p w:rsidR="00FC0680" w:rsidRDefault="00921809" w:rsidP="00FC0680">
      <w:pPr>
        <w:autoSpaceDE w:val="0"/>
        <w:autoSpaceDN w:val="0"/>
        <w:adjustRightInd w:val="0"/>
        <w:rPr>
          <w:rFonts w:cs="Arial"/>
        </w:rPr>
      </w:pPr>
      <w:hyperlink r:id="rId21" w:history="1">
        <w:r w:rsidR="00FC0680" w:rsidRPr="007041A1">
          <w:rPr>
            <w:rStyle w:val="Hyperlink"/>
            <w:rFonts w:cs="Arial"/>
          </w:rPr>
          <w:t>Cisco reveals OpenFlow SDN killer</w:t>
        </w:r>
      </w:hyperlink>
      <w:r w:rsidR="00FC0680">
        <w:rPr>
          <w:rFonts w:cs="Arial"/>
        </w:rPr>
        <w:t xml:space="preserve"> </w:t>
      </w:r>
    </w:p>
    <w:p w:rsidR="009D7746" w:rsidRDefault="009D7746" w:rsidP="00FC0680">
      <w:pPr>
        <w:autoSpaceDE w:val="0"/>
        <w:autoSpaceDN w:val="0"/>
        <w:adjustRightInd w:val="0"/>
        <w:rPr>
          <w:rFonts w:cs="Arial"/>
        </w:rPr>
      </w:pPr>
    </w:p>
    <w:p w:rsidR="00FC0680" w:rsidRDefault="00FC0680" w:rsidP="00FC0680">
      <w:pPr>
        <w:autoSpaceDE w:val="0"/>
        <w:autoSpaceDN w:val="0"/>
        <w:adjustRightInd w:val="0"/>
        <w:rPr>
          <w:rFonts w:cs="Arial"/>
          <w:color w:val="333333"/>
          <w:sz w:val="23"/>
          <w:szCs w:val="23"/>
          <w:shd w:val="clear" w:color="auto" w:fill="FFFFFF"/>
        </w:rPr>
      </w:pPr>
      <w:r>
        <w:rPr>
          <w:rFonts w:cs="Arial"/>
          <w:color w:val="333333"/>
          <w:sz w:val="23"/>
          <w:szCs w:val="23"/>
          <w:shd w:val="clear" w:color="auto" w:fill="FFFFFF"/>
        </w:rPr>
        <w:t>“Cisco is lining up ACI partners in physical and virtual switching, and Layer 4-7 network services, to support OpFlex and write to its APIs. Cisco is proposing it as a standard in the IETF and, with partners IBM, Plexxi and Midokura, submitting OpFlex to the OpenDaylight open source SDN project – which it</w:t>
      </w:r>
      <w:r>
        <w:rPr>
          <w:rStyle w:val="apple-converted-space"/>
          <w:rFonts w:cs="Arial"/>
          <w:color w:val="333333"/>
          <w:sz w:val="23"/>
          <w:szCs w:val="23"/>
          <w:shd w:val="clear" w:color="auto" w:fill="FFFFFF"/>
        </w:rPr>
        <w:t> </w:t>
      </w:r>
      <w:hyperlink r:id="rId22" w:history="1">
        <w:r>
          <w:rPr>
            <w:rStyle w:val="Hyperlink"/>
            <w:rFonts w:cs="Arial"/>
            <w:color w:val="0F7CC2"/>
            <w:sz w:val="23"/>
            <w:szCs w:val="23"/>
            <w:shd w:val="clear" w:color="auto" w:fill="FFFFFF"/>
          </w:rPr>
          <w:t>co-founded with IBM</w:t>
        </w:r>
      </w:hyperlink>
      <w:r>
        <w:rPr>
          <w:rStyle w:val="apple-converted-space"/>
          <w:rFonts w:cs="Arial"/>
          <w:color w:val="333333"/>
          <w:sz w:val="23"/>
          <w:szCs w:val="23"/>
          <w:shd w:val="clear" w:color="auto" w:fill="FFFFFF"/>
        </w:rPr>
        <w:t> </w:t>
      </w:r>
      <w:r>
        <w:rPr>
          <w:rFonts w:cs="Arial"/>
          <w:color w:val="333333"/>
          <w:sz w:val="23"/>
          <w:szCs w:val="23"/>
          <w:shd w:val="clear" w:color="auto" w:fill="FFFFFF"/>
        </w:rPr>
        <w:t>-- for an ACI-compatible policy model OpenDaylight plans to offer in its upcoming “Helium” release.”</w:t>
      </w:r>
    </w:p>
    <w:p w:rsidR="00927B1F" w:rsidRDefault="00927B1F" w:rsidP="00FC0680">
      <w:pPr>
        <w:autoSpaceDE w:val="0"/>
        <w:autoSpaceDN w:val="0"/>
        <w:adjustRightInd w:val="0"/>
        <w:rPr>
          <w:rFonts w:cs="Arial"/>
          <w:color w:val="333333"/>
          <w:sz w:val="23"/>
          <w:szCs w:val="23"/>
          <w:shd w:val="clear" w:color="auto" w:fill="FFFFFF"/>
        </w:rPr>
      </w:pPr>
    </w:p>
    <w:p w:rsidR="00FC0680" w:rsidRDefault="00FC0680" w:rsidP="00FC0680">
      <w:pPr>
        <w:autoSpaceDE w:val="0"/>
        <w:autoSpaceDN w:val="0"/>
        <w:adjustRightInd w:val="0"/>
        <w:rPr>
          <w:rFonts w:cs="Arial"/>
        </w:rPr>
      </w:pPr>
      <w:r>
        <w:rPr>
          <w:rFonts w:cs="Arial"/>
        </w:rPr>
        <w:t>One day,</w:t>
      </w:r>
      <w:r w:rsidRPr="00321F32">
        <w:rPr>
          <w:rFonts w:cs="Arial"/>
        </w:rPr>
        <w:t xml:space="preserve"> the </w:t>
      </w:r>
      <w:r>
        <w:rPr>
          <w:rFonts w:cs="Arial"/>
        </w:rPr>
        <w:t>newly released</w:t>
      </w:r>
      <w:r w:rsidRPr="00321F32">
        <w:rPr>
          <w:rFonts w:cs="Arial"/>
        </w:rPr>
        <w:t xml:space="preserve"> Cisco </w:t>
      </w:r>
      <w:r w:rsidRPr="00D3171F">
        <w:rPr>
          <w:rFonts w:cs="Arial"/>
        </w:rPr>
        <w:t>proprietary protocol</w:t>
      </w:r>
      <w:r>
        <w:rPr>
          <w:rFonts w:cs="Arial"/>
        </w:rPr>
        <w:t xml:space="preserve"> OpFlex might become a standard in the future because an IT heavyweight IBM is behind the current </w:t>
      </w:r>
      <w:r w:rsidRPr="00D3171F">
        <w:rPr>
          <w:rFonts w:cs="Arial"/>
        </w:rPr>
        <w:t>proprietary protocol</w:t>
      </w:r>
      <w:r>
        <w:rPr>
          <w:rFonts w:cs="Arial"/>
        </w:rPr>
        <w:t xml:space="preserve"> OpFlex</w:t>
      </w:r>
      <w:r w:rsidR="002B7604">
        <w:rPr>
          <w:rFonts w:cs="Arial"/>
        </w:rPr>
        <w:t>.</w:t>
      </w:r>
    </w:p>
    <w:p w:rsidR="00927B1F" w:rsidRPr="00D3171F" w:rsidRDefault="00927B1F"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 xml:space="preserve">Q11:  Does Brocade VCS powered by VDX switches separate </w:t>
      </w:r>
      <w:r w:rsidRPr="00927B1F">
        <w:rPr>
          <w:rFonts w:cs="Arial"/>
          <w:i/>
          <w:iCs/>
        </w:rPr>
        <w:t>Control Plane</w:t>
      </w:r>
      <w:r w:rsidRPr="00927B1F">
        <w:t> </w:t>
      </w:r>
      <w:r w:rsidRPr="00927B1F">
        <w:rPr>
          <w:rFonts w:cs="Arial"/>
        </w:rPr>
        <w:t>and</w:t>
      </w:r>
      <w:r w:rsidRPr="00927B1F">
        <w:t> </w:t>
      </w:r>
      <w:r w:rsidRPr="00927B1F">
        <w:rPr>
          <w:rFonts w:cs="Arial"/>
          <w:i/>
          <w:iCs/>
        </w:rPr>
        <w:t>Data plane</w:t>
      </w:r>
      <w:r>
        <w:rPr>
          <w:rFonts w:cs="Arial"/>
        </w:rPr>
        <w:t>?</w:t>
      </w:r>
    </w:p>
    <w:p w:rsidR="00927B1F" w:rsidRDefault="00927B1F"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A11:</w:t>
      </w:r>
      <w:r>
        <w:rPr>
          <w:rFonts w:cs="Arial"/>
        </w:rPr>
        <w:tab/>
      </w:r>
      <w:r w:rsidR="00927B1F">
        <w:rPr>
          <w:rFonts w:cs="Arial"/>
        </w:rPr>
        <w:t xml:space="preserve">Read a </w:t>
      </w:r>
      <w:r>
        <w:rPr>
          <w:rFonts w:cs="Arial"/>
        </w:rPr>
        <w:t>quote</w:t>
      </w:r>
      <w:r w:rsidR="00927B1F">
        <w:rPr>
          <w:rFonts w:cs="Arial"/>
        </w:rPr>
        <w:t xml:space="preserve"> below</w:t>
      </w:r>
      <w:r>
        <w:rPr>
          <w:rFonts w:cs="Arial"/>
        </w:rPr>
        <w:t xml:space="preserve"> from a good article titled “</w:t>
      </w:r>
      <w:hyperlink r:id="rId23" w:history="1">
        <w:r w:rsidRPr="007041A1">
          <w:rPr>
            <w:rStyle w:val="Hyperlink"/>
            <w:rFonts w:cs="Arial"/>
          </w:rPr>
          <w:t>Cisco reveals OpenFlow SDN killer</w:t>
        </w:r>
      </w:hyperlink>
      <w:r>
        <w:rPr>
          <w:rFonts w:cs="Arial"/>
        </w:rPr>
        <w:t>”</w:t>
      </w:r>
    </w:p>
    <w:p w:rsidR="00927B1F" w:rsidRDefault="00927B1F"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color w:val="333333"/>
          <w:sz w:val="23"/>
          <w:szCs w:val="23"/>
          <w:shd w:val="clear" w:color="auto" w:fill="FFFFFF"/>
        </w:rPr>
        <w:t>“</w:t>
      </w:r>
      <w:r w:rsidRPr="00D16346">
        <w:rPr>
          <w:rFonts w:cs="Arial"/>
        </w:rPr>
        <w:t>OpenFlow could not have served this role. It's meant to serve a model where the control and data planes are</w:t>
      </w:r>
      <w:r w:rsidRPr="00D16346">
        <w:t> </w:t>
      </w:r>
      <w:r w:rsidRPr="00D16346">
        <w:rPr>
          <w:rFonts w:cs="Arial"/>
        </w:rPr>
        <w:t>decoupled, and in which the switch's intelligence is limited to packet forwarding.</w:t>
      </w:r>
      <w:r>
        <w:rPr>
          <w:rFonts w:cs="Arial"/>
        </w:rPr>
        <w:t>”</w:t>
      </w:r>
    </w:p>
    <w:p w:rsidR="00927B1F" w:rsidRDefault="00927B1F" w:rsidP="00FC0680">
      <w:pPr>
        <w:autoSpaceDE w:val="0"/>
        <w:autoSpaceDN w:val="0"/>
        <w:adjustRightInd w:val="0"/>
        <w:rPr>
          <w:rFonts w:cs="Arial"/>
        </w:rPr>
      </w:pPr>
    </w:p>
    <w:p w:rsidR="00FC0680" w:rsidRDefault="00FC0680" w:rsidP="00FC0680">
      <w:pPr>
        <w:autoSpaceDE w:val="0"/>
        <w:autoSpaceDN w:val="0"/>
        <w:adjustRightInd w:val="0"/>
        <w:rPr>
          <w:rFonts w:cs="Arial"/>
        </w:rPr>
      </w:pPr>
      <w:r w:rsidRPr="0084393C">
        <w:rPr>
          <w:rFonts w:cs="Arial"/>
          <w:b/>
        </w:rPr>
        <w:t>Note:</w:t>
      </w:r>
      <w:r>
        <w:rPr>
          <w:rFonts w:cs="Arial"/>
        </w:rPr>
        <w:t xml:space="preserve">  According to Dave, if SDN is enabled, both </w:t>
      </w:r>
      <w:r>
        <w:rPr>
          <w:rStyle w:val="Emphasis"/>
          <w:color w:val="545454"/>
          <w:shd w:val="clear" w:color="auto" w:fill="FFFFFF"/>
        </w:rPr>
        <w:t>Control Plane</w:t>
      </w:r>
      <w:r>
        <w:rPr>
          <w:rStyle w:val="apple-converted-space"/>
          <w:rFonts w:cs="Arial"/>
          <w:color w:val="545454"/>
          <w:shd w:val="clear" w:color="auto" w:fill="FFFFFF"/>
        </w:rPr>
        <w:t> </w:t>
      </w:r>
      <w:r>
        <w:rPr>
          <w:rFonts w:cs="Arial"/>
          <w:color w:val="545454"/>
          <w:shd w:val="clear" w:color="auto" w:fill="FFFFFF"/>
        </w:rPr>
        <w:t>and</w:t>
      </w:r>
      <w:r>
        <w:rPr>
          <w:rStyle w:val="apple-converted-space"/>
          <w:rFonts w:cs="Arial"/>
          <w:color w:val="545454"/>
          <w:shd w:val="clear" w:color="auto" w:fill="FFFFFF"/>
        </w:rPr>
        <w:t> </w:t>
      </w:r>
      <w:r>
        <w:rPr>
          <w:rStyle w:val="Emphasis"/>
          <w:color w:val="545454"/>
          <w:shd w:val="clear" w:color="auto" w:fill="FFFFFF"/>
        </w:rPr>
        <w:t>Data plane</w:t>
      </w:r>
      <w:r>
        <w:rPr>
          <w:rStyle w:val="Emphasis"/>
          <w:b/>
          <w:bCs/>
          <w:i w:val="0"/>
          <w:iCs w:val="0"/>
          <w:color w:val="545454"/>
          <w:shd w:val="clear" w:color="auto" w:fill="FFFFFF"/>
        </w:rPr>
        <w:t xml:space="preserve"> </w:t>
      </w:r>
      <w:r w:rsidRPr="0084393C">
        <w:t>will be decoupled</w:t>
      </w:r>
      <w:r>
        <w:rPr>
          <w:rFonts w:cs="Arial"/>
        </w:rPr>
        <w:t>.</w:t>
      </w:r>
    </w:p>
    <w:p w:rsidR="00927B1F" w:rsidRDefault="00927B1F"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Q12:</w:t>
      </w:r>
      <w:r>
        <w:rPr>
          <w:rFonts w:cs="Arial"/>
        </w:rPr>
        <w:tab/>
        <w:t>What kind of Data Center Architecture in Microsoft and A</w:t>
      </w:r>
      <w:r w:rsidRPr="007777C5">
        <w:rPr>
          <w:rFonts w:cs="Arial"/>
        </w:rPr>
        <w:t>zure</w:t>
      </w:r>
      <w:r>
        <w:rPr>
          <w:rFonts w:cs="Arial"/>
        </w:rPr>
        <w:t xml:space="preserve"> (Public Cloud)?</w:t>
      </w:r>
    </w:p>
    <w:p w:rsidR="002B7604" w:rsidRDefault="002B7604" w:rsidP="00FC0680">
      <w:pPr>
        <w:autoSpaceDE w:val="0"/>
        <w:autoSpaceDN w:val="0"/>
        <w:adjustRightInd w:val="0"/>
        <w:rPr>
          <w:rFonts w:cs="Arial"/>
          <w:highlight w:val="yellow"/>
        </w:rPr>
      </w:pPr>
    </w:p>
    <w:p w:rsidR="00FC0680" w:rsidRDefault="00FC0680" w:rsidP="00FC0680">
      <w:pPr>
        <w:autoSpaceDE w:val="0"/>
        <w:autoSpaceDN w:val="0"/>
        <w:adjustRightInd w:val="0"/>
        <w:rPr>
          <w:rFonts w:cs="Arial"/>
        </w:rPr>
      </w:pPr>
      <w:r w:rsidRPr="002B7604">
        <w:rPr>
          <w:rFonts w:cs="Arial"/>
        </w:rPr>
        <w:t>A12:</w:t>
      </w:r>
      <w:r w:rsidRPr="002B7604">
        <w:rPr>
          <w:rFonts w:cs="Arial"/>
        </w:rPr>
        <w:tab/>
        <w:t>Stay tuned…</w:t>
      </w:r>
    </w:p>
    <w:p w:rsidR="00927B1F" w:rsidRDefault="00927B1F" w:rsidP="00FC0680">
      <w:pPr>
        <w:autoSpaceDE w:val="0"/>
        <w:autoSpaceDN w:val="0"/>
        <w:adjustRightInd w:val="0"/>
        <w:rPr>
          <w:rFonts w:cs="Arial"/>
        </w:rPr>
      </w:pPr>
    </w:p>
    <w:p w:rsidR="00FC0680" w:rsidRDefault="00FC0680" w:rsidP="00FC0680">
      <w:pPr>
        <w:autoSpaceDE w:val="0"/>
        <w:autoSpaceDN w:val="0"/>
        <w:adjustRightInd w:val="0"/>
        <w:rPr>
          <w:rFonts w:cs="Arial"/>
        </w:rPr>
      </w:pPr>
      <w:r>
        <w:rPr>
          <w:rFonts w:cs="Arial"/>
        </w:rPr>
        <w:t xml:space="preserve">In summary, </w:t>
      </w:r>
      <w:r w:rsidRPr="00077728">
        <w:rPr>
          <w:rFonts w:cs="Arial"/>
        </w:rPr>
        <w:t>Kevin Walsh</w:t>
      </w:r>
      <w:r>
        <w:rPr>
          <w:rFonts w:cs="Arial"/>
        </w:rPr>
        <w:t xml:space="preserve"> from Brocade states:</w:t>
      </w:r>
    </w:p>
    <w:p w:rsidR="00927B1F" w:rsidRDefault="00927B1F" w:rsidP="00FC0680">
      <w:pPr>
        <w:autoSpaceDE w:val="0"/>
        <w:autoSpaceDN w:val="0"/>
        <w:adjustRightInd w:val="0"/>
        <w:rPr>
          <w:rFonts w:cs="Arial"/>
        </w:rPr>
      </w:pPr>
    </w:p>
    <w:p w:rsidR="00FC0680" w:rsidRDefault="00927B1F" w:rsidP="00FC0680">
      <w:pPr>
        <w:rPr>
          <w:rFonts w:cs="Arial"/>
          <w:color w:val="1F497D"/>
        </w:rPr>
      </w:pPr>
      <w:r>
        <w:rPr>
          <w:rFonts w:cs="Arial"/>
          <w:color w:val="1F497D"/>
        </w:rPr>
        <w:t>Here are our keys: </w:t>
      </w:r>
    </w:p>
    <w:p w:rsidR="00927B1F" w:rsidRPr="00077728" w:rsidRDefault="00927B1F" w:rsidP="00FC0680">
      <w:pPr>
        <w:rPr>
          <w:rFonts w:cs="Arial"/>
          <w:color w:val="1F497D"/>
        </w:rPr>
      </w:pPr>
    </w:p>
    <w:p w:rsidR="00FC0680" w:rsidRDefault="00FC0680" w:rsidP="00FC0680">
      <w:pPr>
        <w:pStyle w:val="ListParagraph"/>
        <w:numPr>
          <w:ilvl w:val="0"/>
          <w:numId w:val="43"/>
        </w:numPr>
        <w:rPr>
          <w:rFonts w:ascii="Arial" w:hAnsi="Arial" w:cs="Arial"/>
          <w:color w:val="1F497D"/>
          <w:sz w:val="24"/>
          <w:szCs w:val="24"/>
        </w:rPr>
      </w:pPr>
      <w:r w:rsidRPr="00077728">
        <w:rPr>
          <w:rFonts w:ascii="Arial" w:hAnsi="Arial" w:cs="Arial"/>
          <w:color w:val="1F497D"/>
          <w:sz w:val="24"/>
          <w:szCs w:val="24"/>
        </w:rPr>
        <w:t>Our Fabric are self-healing, self-load balancing, VM interactive and aware of all Vmotions etc.  They are dynamically adjustable (expand or contract) with very limited interaction and are unmatched in east-west traffic performance.  Speed, performance, configuration, we crush it.</w:t>
      </w:r>
    </w:p>
    <w:p w:rsidR="00FC0680" w:rsidRPr="00077728" w:rsidRDefault="00FC0680" w:rsidP="00FC0680">
      <w:pPr>
        <w:pStyle w:val="ListParagraph"/>
        <w:rPr>
          <w:rFonts w:ascii="Arial" w:hAnsi="Arial" w:cs="Arial"/>
          <w:color w:val="1F497D"/>
          <w:sz w:val="24"/>
          <w:szCs w:val="24"/>
        </w:rPr>
      </w:pPr>
    </w:p>
    <w:p w:rsidR="00FC0680" w:rsidRDefault="00FC0680" w:rsidP="00FC0680">
      <w:pPr>
        <w:pStyle w:val="ListParagraph"/>
        <w:numPr>
          <w:ilvl w:val="0"/>
          <w:numId w:val="43"/>
        </w:numPr>
        <w:rPr>
          <w:rFonts w:ascii="Arial" w:hAnsi="Arial" w:cs="Arial"/>
          <w:color w:val="1F497D"/>
          <w:sz w:val="24"/>
          <w:szCs w:val="24"/>
        </w:rPr>
      </w:pPr>
      <w:r w:rsidRPr="00077728">
        <w:rPr>
          <w:rFonts w:ascii="Arial" w:hAnsi="Arial" w:cs="Arial"/>
          <w:color w:val="1F497D"/>
          <w:sz w:val="24"/>
          <w:szCs w:val="24"/>
        </w:rPr>
        <w:t xml:space="preserve">Our Fabrics are incredibly easy to manage.   Our fabric can be managed as 1 device.  Simple.  To add a Brocade switch to our Fabric, 2 commands.   Our competitor, literally over 100.   Brocade’s interaction with VMWare means any movement of VMs requires no interaction of admins, we auto sense, auto correct </w:t>
      </w:r>
      <w:r w:rsidRPr="00077728">
        <w:rPr>
          <w:rFonts w:ascii="Arial" w:hAnsi="Arial" w:cs="Arial"/>
          <w:color w:val="1F497D"/>
          <w:sz w:val="24"/>
          <w:szCs w:val="24"/>
        </w:rPr>
        <w:lastRenderedPageBreak/>
        <w:t>and auto populate all movements in the fabric.  Automated, simple, robust and fully meshed, as a fabric is.</w:t>
      </w:r>
    </w:p>
    <w:p w:rsidR="00FC0680" w:rsidRPr="00077728" w:rsidRDefault="00FC0680" w:rsidP="00FC0680">
      <w:pPr>
        <w:rPr>
          <w:rFonts w:cs="Arial"/>
          <w:color w:val="1F497D"/>
        </w:rPr>
      </w:pPr>
    </w:p>
    <w:p w:rsidR="00FC0680" w:rsidRPr="00077728" w:rsidRDefault="00FC0680" w:rsidP="00FC0680">
      <w:pPr>
        <w:pStyle w:val="ListParagraph"/>
        <w:numPr>
          <w:ilvl w:val="0"/>
          <w:numId w:val="43"/>
        </w:numPr>
        <w:rPr>
          <w:rFonts w:ascii="Arial" w:hAnsi="Arial" w:cs="Arial"/>
          <w:color w:val="1F497D"/>
          <w:sz w:val="24"/>
          <w:szCs w:val="24"/>
        </w:rPr>
      </w:pPr>
      <w:r w:rsidRPr="00077728">
        <w:rPr>
          <w:rFonts w:ascii="Arial" w:hAnsi="Arial" w:cs="Arial"/>
          <w:color w:val="1F497D"/>
          <w:sz w:val="24"/>
          <w:szCs w:val="24"/>
        </w:rPr>
        <w:t>We traditionally are anywhere for 20-50% less expensive on the front end and over the life of the equipment can be even greater savings.</w:t>
      </w:r>
    </w:p>
    <w:p w:rsidR="00FC0680" w:rsidRDefault="00FC0680" w:rsidP="00FC0680">
      <w:pPr>
        <w:rPr>
          <w:rFonts w:cs="Arial"/>
          <w:color w:val="1F497D"/>
        </w:rPr>
      </w:pPr>
    </w:p>
    <w:p w:rsidR="00927B1F" w:rsidRDefault="00FC0680" w:rsidP="00FC0680">
      <w:pPr>
        <w:rPr>
          <w:rFonts w:cs="Arial"/>
          <w:color w:val="1F497D"/>
        </w:rPr>
      </w:pPr>
      <w:r w:rsidRPr="00077728">
        <w:rPr>
          <w:rFonts w:cs="Arial"/>
          <w:color w:val="1F497D"/>
        </w:rPr>
        <w:t>We are 100% confid</w:t>
      </w:r>
      <w:r w:rsidR="00997582">
        <w:rPr>
          <w:rFonts w:cs="Arial"/>
          <w:color w:val="1F497D"/>
        </w:rPr>
        <w:t>ent in our ability to deliver.</w:t>
      </w:r>
    </w:p>
    <w:p w:rsidR="00FC0680" w:rsidRDefault="00FC0680" w:rsidP="00FC0680">
      <w:pPr>
        <w:rPr>
          <w:rFonts w:cs="Arial"/>
          <w:color w:val="1F497D"/>
        </w:rPr>
      </w:pPr>
      <w:r w:rsidRPr="00077728">
        <w:rPr>
          <w:rFonts w:cs="Arial"/>
          <w:color w:val="1F497D"/>
        </w:rPr>
        <w:t xml:space="preserve"> </w:t>
      </w:r>
    </w:p>
    <w:p w:rsidR="00FC0680" w:rsidRDefault="00FC0680" w:rsidP="00FC0680">
      <w:pPr>
        <w:rPr>
          <w:rFonts w:cs="Arial"/>
          <w:color w:val="1F497D"/>
        </w:rPr>
      </w:pPr>
      <w:r>
        <w:rPr>
          <w:rFonts w:cs="Arial"/>
          <w:color w:val="1F497D"/>
        </w:rPr>
        <w:t xml:space="preserve">I don’t believe Nexus </w:t>
      </w:r>
      <w:r w:rsidRPr="003B6DA0">
        <w:rPr>
          <w:rFonts w:cs="Arial"/>
          <w:color w:val="1F497D"/>
        </w:rPr>
        <w:t>9000 does FabricPath at all.  If it does, that is new and I would be really careful because frequently with Cisco, even within models, certain features don’t play with certain line cards and just trying to keep</w:t>
      </w:r>
      <w:r>
        <w:rPr>
          <w:rFonts w:cs="Arial"/>
          <w:color w:val="1F497D"/>
        </w:rPr>
        <w:t xml:space="preserve"> up with it is insanity.  (e.g.</w:t>
      </w:r>
      <w:r w:rsidRPr="003B6DA0">
        <w:rPr>
          <w:rFonts w:cs="Arial"/>
          <w:color w:val="1F497D"/>
        </w:rPr>
        <w:t xml:space="preserve"> you can’t mix M1 and F1 and F2 cards in the same N7K chassis and have FabricPath work…just to name 1 out of dozens of very quirky series and chassis configurations issues with cards and features sets)</w:t>
      </w:r>
    </w:p>
    <w:p w:rsidR="0038075A" w:rsidRPr="00077728" w:rsidRDefault="0038075A" w:rsidP="00FC0680">
      <w:pPr>
        <w:rPr>
          <w:rFonts w:cs="Arial"/>
          <w:color w:val="1F497D"/>
        </w:rPr>
      </w:pPr>
    </w:p>
    <w:p w:rsidR="00FC0680" w:rsidRPr="0033084C" w:rsidRDefault="00FC0680" w:rsidP="00FC0680">
      <w:pPr>
        <w:autoSpaceDE w:val="0"/>
        <w:autoSpaceDN w:val="0"/>
        <w:adjustRightInd w:val="0"/>
        <w:rPr>
          <w:rFonts w:cs="Arial"/>
          <w:b/>
          <w:sz w:val="28"/>
          <w:szCs w:val="28"/>
        </w:rPr>
      </w:pPr>
      <w:r w:rsidRPr="0033084C">
        <w:rPr>
          <w:rFonts w:cs="Arial"/>
          <w:b/>
          <w:sz w:val="28"/>
          <w:szCs w:val="28"/>
        </w:rPr>
        <w:t>Recommended Reading:</w:t>
      </w:r>
    </w:p>
    <w:p w:rsidR="00FC0680" w:rsidRPr="00656B12" w:rsidRDefault="00921809" w:rsidP="00FC0680">
      <w:pPr>
        <w:pStyle w:val="ListParagraph"/>
        <w:numPr>
          <w:ilvl w:val="0"/>
          <w:numId w:val="42"/>
        </w:numPr>
        <w:shd w:val="clear" w:color="auto" w:fill="FFFFFF"/>
        <w:spacing w:before="75" w:after="90" w:line="390" w:lineRule="atLeast"/>
        <w:outlineLvl w:val="0"/>
        <w:rPr>
          <w:rStyle w:val="Hyperlink"/>
          <w:rFonts w:ascii="Georgia" w:eastAsia="Times New Roman" w:hAnsi="Georgia"/>
          <w:color w:val="333333"/>
          <w:kern w:val="36"/>
          <w:sz w:val="28"/>
          <w:szCs w:val="28"/>
          <w:u w:val="none"/>
        </w:rPr>
      </w:pPr>
      <w:hyperlink r:id="rId24" w:history="1">
        <w:r w:rsidR="00FC0680" w:rsidRPr="00C6694D">
          <w:rPr>
            <w:rStyle w:val="Hyperlink"/>
            <w:rFonts w:ascii="Georgia" w:eastAsia="Times New Roman" w:hAnsi="Georgia"/>
            <w:kern w:val="36"/>
            <w:sz w:val="28"/>
            <w:szCs w:val="28"/>
          </w:rPr>
          <w:t>Fabric wars: Cisco vs. Brocade vs. Juniper</w:t>
        </w:r>
      </w:hyperlink>
    </w:p>
    <w:p w:rsidR="00FC0680" w:rsidRPr="003B6DA0" w:rsidRDefault="00FC0680" w:rsidP="00FC0680">
      <w:pPr>
        <w:pStyle w:val="ListParagraph"/>
        <w:numPr>
          <w:ilvl w:val="0"/>
          <w:numId w:val="42"/>
        </w:numPr>
        <w:shd w:val="clear" w:color="auto" w:fill="FFFFFF"/>
        <w:spacing w:before="75" w:after="90" w:line="390" w:lineRule="atLeast"/>
        <w:outlineLvl w:val="0"/>
        <w:rPr>
          <w:rFonts w:ascii="Georgia" w:eastAsia="Times New Roman" w:hAnsi="Georgia"/>
          <w:color w:val="333333"/>
          <w:kern w:val="36"/>
          <w:sz w:val="28"/>
          <w:szCs w:val="28"/>
        </w:rPr>
      </w:pPr>
      <w:r>
        <w:rPr>
          <w:rFonts w:ascii="Arial" w:hAnsi="Arial" w:cs="Arial"/>
          <w:b/>
          <w:bCs/>
          <w:color w:val="333333"/>
          <w:sz w:val="23"/>
          <w:szCs w:val="23"/>
          <w:shd w:val="clear" w:color="auto" w:fill="FFFFFF"/>
        </w:rPr>
        <w:t>DATA CENTER SHIFT:</w:t>
      </w:r>
      <w:r>
        <w:rPr>
          <w:rStyle w:val="apple-converted-space"/>
          <w:rFonts w:ascii="Arial" w:hAnsi="Arial" w:cs="Arial"/>
          <w:color w:val="333333"/>
          <w:sz w:val="23"/>
          <w:szCs w:val="23"/>
          <w:shd w:val="clear" w:color="auto" w:fill="FFFFFF"/>
        </w:rPr>
        <w:t> </w:t>
      </w:r>
      <w:hyperlink r:id="rId25" w:history="1">
        <w:r>
          <w:rPr>
            <w:rStyle w:val="Hyperlink"/>
            <w:rFonts w:ascii="Arial" w:hAnsi="Arial" w:cs="Arial"/>
            <w:color w:val="0F7CC2"/>
            <w:sz w:val="23"/>
            <w:szCs w:val="23"/>
            <w:shd w:val="clear" w:color="auto" w:fill="FFFFFF"/>
          </w:rPr>
          <w:t>HP accuses Cisco of diverting data center standard</w:t>
        </w:r>
      </w:hyperlink>
    </w:p>
    <w:p w:rsidR="0038075A" w:rsidRDefault="0038075A" w:rsidP="00FC0680">
      <w:pPr>
        <w:rPr>
          <w:b/>
        </w:rPr>
      </w:pPr>
    </w:p>
    <w:p w:rsidR="00FC0680" w:rsidRPr="0038075A" w:rsidRDefault="00FC0680" w:rsidP="0038075A">
      <w:pPr>
        <w:autoSpaceDE w:val="0"/>
        <w:autoSpaceDN w:val="0"/>
        <w:adjustRightInd w:val="0"/>
        <w:rPr>
          <w:rFonts w:cs="Arial"/>
          <w:b/>
          <w:sz w:val="28"/>
          <w:szCs w:val="28"/>
        </w:rPr>
      </w:pPr>
      <w:r w:rsidRPr="0038075A">
        <w:rPr>
          <w:rFonts w:cs="Arial"/>
          <w:b/>
          <w:sz w:val="28"/>
          <w:szCs w:val="28"/>
        </w:rPr>
        <w:t>Acknowledgement</w:t>
      </w:r>
    </w:p>
    <w:p w:rsidR="00CE16CD" w:rsidRDefault="00CE16CD" w:rsidP="00FC0680">
      <w:pPr>
        <w:rPr>
          <w:b/>
        </w:rPr>
      </w:pPr>
    </w:p>
    <w:p w:rsidR="0037109A" w:rsidRPr="0038075A" w:rsidRDefault="00FC0680" w:rsidP="0038075A">
      <w:pPr>
        <w:autoSpaceDE w:val="0"/>
        <w:autoSpaceDN w:val="0"/>
        <w:adjustRightInd w:val="0"/>
        <w:spacing w:after="200" w:line="276" w:lineRule="auto"/>
        <w:rPr>
          <w:rFonts w:eastAsiaTheme="minorHAnsi" w:cstheme="minorBidi"/>
          <w:szCs w:val="22"/>
        </w:rPr>
      </w:pPr>
      <w:r>
        <w:t xml:space="preserve">Thank John </w:t>
      </w:r>
      <w:r w:rsidRPr="00A0048A">
        <w:t>Minnix</w:t>
      </w:r>
      <w:r>
        <w:t xml:space="preserve">, his management team and </w:t>
      </w:r>
      <w:r w:rsidRPr="00077728">
        <w:rPr>
          <w:rFonts w:cs="Arial"/>
        </w:rPr>
        <w:t>Kevin Walsh</w:t>
      </w:r>
      <w:r>
        <w:rPr>
          <w:rFonts w:cs="Arial"/>
        </w:rPr>
        <w:t xml:space="preserve"> </w:t>
      </w:r>
      <w:r>
        <w:t>for their time to present Brocade Ethernet Fabric Overview via audio conferencing</w:t>
      </w:r>
      <w:r w:rsidR="0038075A">
        <w:rPr>
          <w:rFonts w:eastAsiaTheme="minorHAnsi" w:cstheme="minorBidi"/>
          <w:szCs w:val="22"/>
        </w:rPr>
        <w:t>.</w:t>
      </w:r>
    </w:p>
    <w:sectPr w:rsidR="0037109A" w:rsidRPr="0038075A">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809" w:rsidRDefault="00921809" w:rsidP="00511760">
      <w:r>
        <w:separator/>
      </w:r>
    </w:p>
  </w:endnote>
  <w:endnote w:type="continuationSeparator" w:id="0">
    <w:p w:rsidR="00921809" w:rsidRDefault="00921809" w:rsidP="0051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F34" w:rsidRDefault="00FC0F34">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My notes is my own opinion and does not represent the views</w:t>
    </w:r>
    <w:r>
      <w:rPr>
        <w:rFonts w:cs="Arial"/>
        <w:color w:val="444444"/>
        <w:shd w:val="clear" w:color="auto" w:fill="FFFFFF"/>
      </w:rPr>
      <w:t xml:space="preserve"> of</w:t>
    </w:r>
    <w:r>
      <w:rPr>
        <w:rStyle w:val="apple-converted-space"/>
        <w:rFonts w:cs="Arial"/>
        <w:color w:val="444444"/>
        <w:shd w:val="clear" w:color="auto" w:fill="FFFFFF"/>
      </w:rPr>
      <w:t> </w:t>
    </w:r>
    <w:r>
      <w:rPr>
        <w:rFonts w:ascii="Cambria" w:hAnsi="Cambria"/>
      </w:rPr>
      <w:t>the County of Los Angeles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076FEA" w:rsidRPr="00076FEA">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FC0F34" w:rsidRDefault="00FC0F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809" w:rsidRDefault="00921809" w:rsidP="00511760">
      <w:r>
        <w:separator/>
      </w:r>
    </w:p>
  </w:footnote>
  <w:footnote w:type="continuationSeparator" w:id="0">
    <w:p w:rsidR="00921809" w:rsidRDefault="00921809" w:rsidP="00511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738743"/>
      <w:placeholder>
        <w:docPart w:val="B364D130E8574A2EAE8668B0543DF22F"/>
      </w:placeholder>
      <w:dataBinding w:prefixMappings="xmlns:ns0='http://schemas.openxmlformats.org/package/2006/metadata/core-properties' xmlns:ns1='http://purl.org/dc/elements/1.1/'" w:xpath="/ns0:coreProperties[1]/ns1:title[1]" w:storeItemID="{6C3C8BC8-F283-45AE-878A-BAB7291924A1}"/>
      <w:text/>
    </w:sdtPr>
    <w:sdtEndPr/>
    <w:sdtContent>
      <w:p w:rsidR="00FC0F34" w:rsidRDefault="001B07C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Cambria" w:hAnsi="Cambria"/>
          </w:rPr>
          <w:t>Brocade Ethernet Fabric Overview</w:t>
        </w:r>
      </w:p>
    </w:sdtContent>
  </w:sdt>
  <w:p w:rsidR="00FC0F34" w:rsidRDefault="00FC0F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0FF"/>
    <w:multiLevelType w:val="hybridMultilevel"/>
    <w:tmpl w:val="931AE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4F60BB5"/>
    <w:multiLevelType w:val="hybridMultilevel"/>
    <w:tmpl w:val="A2BC98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2B776E"/>
    <w:multiLevelType w:val="hybridMultilevel"/>
    <w:tmpl w:val="1BF6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73D1F"/>
    <w:multiLevelType w:val="hybridMultilevel"/>
    <w:tmpl w:val="282ED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46CB"/>
    <w:multiLevelType w:val="hybridMultilevel"/>
    <w:tmpl w:val="2398F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FF40CD"/>
    <w:multiLevelType w:val="hybridMultilevel"/>
    <w:tmpl w:val="76DAF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7AE2AA8"/>
    <w:multiLevelType w:val="hybridMultilevel"/>
    <w:tmpl w:val="407E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112FD6"/>
    <w:multiLevelType w:val="hybridMultilevel"/>
    <w:tmpl w:val="E85C9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A41D0D"/>
    <w:multiLevelType w:val="hybridMultilevel"/>
    <w:tmpl w:val="6D5A7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CE539F5"/>
    <w:multiLevelType w:val="hybridMultilevel"/>
    <w:tmpl w:val="E94C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514180"/>
    <w:multiLevelType w:val="hybridMultilevel"/>
    <w:tmpl w:val="2CB80398"/>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1">
    <w:nsid w:val="247272E0"/>
    <w:multiLevelType w:val="hybridMultilevel"/>
    <w:tmpl w:val="1AF47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036CA1"/>
    <w:multiLevelType w:val="hybridMultilevel"/>
    <w:tmpl w:val="BCBAD9A4"/>
    <w:lvl w:ilvl="0" w:tplc="2B62B972">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0D7673"/>
    <w:multiLevelType w:val="hybridMultilevel"/>
    <w:tmpl w:val="CFDCA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A64006"/>
    <w:multiLevelType w:val="hybridMultilevel"/>
    <w:tmpl w:val="32EA98AE"/>
    <w:lvl w:ilvl="0" w:tplc="CC38040A">
      <w:start w:val="1"/>
      <w:numFmt w:val="decimal"/>
      <w:lvlText w:val="%1."/>
      <w:lvlJc w:val="left"/>
      <w:pPr>
        <w:ind w:left="720" w:hanging="720"/>
      </w:pPr>
      <w:rPr>
        <w:rFonts w:ascii="Calibri" w:hAnsi="Calibr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EFC40E6"/>
    <w:multiLevelType w:val="multilevel"/>
    <w:tmpl w:val="DBB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495648"/>
    <w:multiLevelType w:val="hybridMultilevel"/>
    <w:tmpl w:val="871803DE"/>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40F91"/>
    <w:multiLevelType w:val="hybridMultilevel"/>
    <w:tmpl w:val="815877B8"/>
    <w:lvl w:ilvl="0" w:tplc="0409000B">
      <w:start w:val="1"/>
      <w:numFmt w:val="bullet"/>
      <w:lvlText w:val=""/>
      <w:lvlJc w:val="left"/>
      <w:pPr>
        <w:ind w:left="720" w:hanging="360"/>
      </w:pPr>
      <w:rPr>
        <w:rFonts w:ascii="Wingdings" w:hAnsi="Wingdings" w:hint="default"/>
        <w:color w:val="1F497D"/>
        <w:sz w:val="22"/>
        <w:szCs w:val="22"/>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4240555"/>
    <w:multiLevelType w:val="hybridMultilevel"/>
    <w:tmpl w:val="4CFCE3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5D73257"/>
    <w:multiLevelType w:val="hybridMultilevel"/>
    <w:tmpl w:val="E300359A"/>
    <w:lvl w:ilvl="0" w:tplc="0409000B">
      <w:start w:val="1"/>
      <w:numFmt w:val="bullet"/>
      <w:lvlText w:val=""/>
      <w:lvlJc w:val="left"/>
      <w:pPr>
        <w:ind w:left="1440" w:hanging="360"/>
      </w:pPr>
      <w:rPr>
        <w:rFonts w:ascii="Wingdings" w:hAnsi="Wingdings" w:hint="default"/>
        <w:color w:val="1F497D"/>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1570D5"/>
    <w:multiLevelType w:val="hybridMultilevel"/>
    <w:tmpl w:val="E8686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9843692"/>
    <w:multiLevelType w:val="hybridMultilevel"/>
    <w:tmpl w:val="8B5A6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627279"/>
    <w:multiLevelType w:val="hybridMultilevel"/>
    <w:tmpl w:val="6C103A7C"/>
    <w:lvl w:ilvl="0" w:tplc="A1140A62">
      <w:start w:val="1"/>
      <w:numFmt w:val="decimal"/>
      <w:lvlText w:val="%1."/>
      <w:lvlJc w:val="left"/>
      <w:pPr>
        <w:ind w:left="720" w:hanging="360"/>
      </w:pPr>
      <w:rPr>
        <w:rFonts w:ascii="Calibri" w:eastAsia="Times New Roman" w:hAnsi="Calibri" w:cs="Times New Roman" w:hint="default"/>
        <w:color w:val="1F497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F4458FA"/>
    <w:multiLevelType w:val="hybridMultilevel"/>
    <w:tmpl w:val="87A0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0A589A"/>
    <w:multiLevelType w:val="multilevel"/>
    <w:tmpl w:val="A4F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42418A"/>
    <w:multiLevelType w:val="hybridMultilevel"/>
    <w:tmpl w:val="0CBE40F8"/>
    <w:lvl w:ilvl="0" w:tplc="0409000B">
      <w:start w:val="1"/>
      <w:numFmt w:val="bullet"/>
      <w:lvlText w:val=""/>
      <w:lvlJc w:val="left"/>
      <w:pPr>
        <w:ind w:left="870" w:hanging="435"/>
      </w:pPr>
      <w:rPr>
        <w:rFonts w:ascii="Wingdings" w:hAnsi="Wingdings" w:hint="default"/>
      </w:r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26">
    <w:nsid w:val="503C5B6E"/>
    <w:multiLevelType w:val="hybridMultilevel"/>
    <w:tmpl w:val="C6F4317A"/>
    <w:lvl w:ilvl="0" w:tplc="2584B6C8">
      <w:start w:val="1"/>
      <w:numFmt w:val="decimal"/>
      <w:lvlText w:val="%1."/>
      <w:lvlJc w:val="left"/>
      <w:pPr>
        <w:ind w:left="870" w:hanging="435"/>
      </w:p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27">
    <w:nsid w:val="55683256"/>
    <w:multiLevelType w:val="hybridMultilevel"/>
    <w:tmpl w:val="F47E1750"/>
    <w:lvl w:ilvl="0" w:tplc="A68026F0">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386A99"/>
    <w:multiLevelType w:val="hybridMultilevel"/>
    <w:tmpl w:val="72BC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B010524"/>
    <w:multiLevelType w:val="hybridMultilevel"/>
    <w:tmpl w:val="AC16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1B4FCD"/>
    <w:multiLevelType w:val="multilevel"/>
    <w:tmpl w:val="4BCC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F32C00"/>
    <w:multiLevelType w:val="hybridMultilevel"/>
    <w:tmpl w:val="84AC6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6069C2"/>
    <w:multiLevelType w:val="hybridMultilevel"/>
    <w:tmpl w:val="F190C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7F41EA"/>
    <w:multiLevelType w:val="hybridMultilevel"/>
    <w:tmpl w:val="18FCB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9A81A96"/>
    <w:multiLevelType w:val="hybridMultilevel"/>
    <w:tmpl w:val="5172F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CF0E01"/>
    <w:multiLevelType w:val="hybridMultilevel"/>
    <w:tmpl w:val="257C8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C435BF"/>
    <w:multiLevelType w:val="hybridMultilevel"/>
    <w:tmpl w:val="70EA2F82"/>
    <w:lvl w:ilvl="0" w:tplc="F9165DF4">
      <w:start w:val="1"/>
      <w:numFmt w:val="decimal"/>
      <w:lvlText w:val="%1."/>
      <w:lvlJc w:val="left"/>
      <w:pPr>
        <w:ind w:left="720" w:hanging="360"/>
      </w:pPr>
      <w:rPr>
        <w:rFonts w:ascii="Arial" w:eastAsia="Times New Roman" w:hAnsi="Arial" w:cs="Arial" w:hint="default"/>
        <w:color w:val="auto"/>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C1D49E8"/>
    <w:multiLevelType w:val="hybridMultilevel"/>
    <w:tmpl w:val="93884CE2"/>
    <w:lvl w:ilvl="0" w:tplc="4E988480">
      <w:start w:val="1"/>
      <w:numFmt w:val="decimal"/>
      <w:lvlText w:val="%1."/>
      <w:lvlJc w:val="left"/>
      <w:pPr>
        <w:ind w:left="720" w:hanging="360"/>
      </w:pPr>
      <w:rPr>
        <w:rFonts w:ascii="Arial" w:eastAsiaTheme="minorHAnsi" w:hAnsi="Arial"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5B557A"/>
    <w:multiLevelType w:val="hybridMultilevel"/>
    <w:tmpl w:val="C458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DC6020"/>
    <w:multiLevelType w:val="hybridMultilevel"/>
    <w:tmpl w:val="D7A2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29"/>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6"/>
  </w:num>
  <w:num w:numId="6">
    <w:abstractNumId w:val="39"/>
  </w:num>
  <w:num w:numId="7">
    <w:abstractNumId w:val="11"/>
  </w:num>
  <w:num w:numId="8">
    <w:abstractNumId w:val="9"/>
  </w:num>
  <w:num w:numId="9">
    <w:abstractNumId w:val="22"/>
  </w:num>
  <w:num w:numId="10">
    <w:abstractNumId w:val="24"/>
  </w:num>
  <w:num w:numId="11">
    <w:abstractNumId w:val="15"/>
  </w:num>
  <w:num w:numId="12">
    <w:abstractNumId w:val="4"/>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25"/>
  </w:num>
  <w:num w:numId="16">
    <w:abstractNumId w:val="17"/>
  </w:num>
  <w:num w:numId="17">
    <w:abstractNumId w:val="1"/>
  </w:num>
  <w:num w:numId="18">
    <w:abstractNumId w:val="30"/>
  </w:num>
  <w:num w:numId="19">
    <w:abstractNumId w:val="8"/>
  </w:num>
  <w:num w:numId="20">
    <w:abstractNumId w:val="32"/>
  </w:num>
  <w:num w:numId="21">
    <w:abstractNumId w:val="7"/>
  </w:num>
  <w:num w:numId="22">
    <w:abstractNumId w:val="16"/>
  </w:num>
  <w:num w:numId="23">
    <w:abstractNumId w:val="8"/>
  </w:num>
  <w:num w:numId="24">
    <w:abstractNumId w:val="28"/>
  </w:num>
  <w:num w:numId="25">
    <w:abstractNumId w:val="12"/>
  </w:num>
  <w:num w:numId="26">
    <w:abstractNumId w:val="33"/>
  </w:num>
  <w:num w:numId="27">
    <w:abstractNumId w:val="27"/>
  </w:num>
  <w:num w:numId="28">
    <w:abstractNumId w:val="20"/>
  </w:num>
  <w:num w:numId="29">
    <w:abstractNumId w:val="14"/>
  </w:num>
  <w:num w:numId="30">
    <w:abstractNumId w:val="3"/>
  </w:num>
  <w:num w:numId="31">
    <w:abstractNumId w:val="21"/>
  </w:num>
  <w:num w:numId="32">
    <w:abstractNumId w:val="19"/>
  </w:num>
  <w:num w:numId="33">
    <w:abstractNumId w:val="31"/>
  </w:num>
  <w:num w:numId="34">
    <w:abstractNumId w:val="6"/>
  </w:num>
  <w:num w:numId="35">
    <w:abstractNumId w:val="35"/>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38"/>
  </w:num>
  <w:num w:numId="39">
    <w:abstractNumId w:val="23"/>
  </w:num>
  <w:num w:numId="40">
    <w:abstractNumId w:val="13"/>
  </w:num>
  <w:num w:numId="41">
    <w:abstractNumId w:val="34"/>
  </w:num>
  <w:num w:numId="42">
    <w:abstractNumId w:val="37"/>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70"/>
    <w:rsid w:val="00001677"/>
    <w:rsid w:val="000018FA"/>
    <w:rsid w:val="00001DBF"/>
    <w:rsid w:val="00002A44"/>
    <w:rsid w:val="00003DE0"/>
    <w:rsid w:val="00005289"/>
    <w:rsid w:val="00011892"/>
    <w:rsid w:val="00011DE9"/>
    <w:rsid w:val="00012575"/>
    <w:rsid w:val="00012AFA"/>
    <w:rsid w:val="000146E9"/>
    <w:rsid w:val="00015310"/>
    <w:rsid w:val="00016FFE"/>
    <w:rsid w:val="00021669"/>
    <w:rsid w:val="000221E3"/>
    <w:rsid w:val="000229E1"/>
    <w:rsid w:val="00023ED8"/>
    <w:rsid w:val="00024E8E"/>
    <w:rsid w:val="000302EC"/>
    <w:rsid w:val="00032401"/>
    <w:rsid w:val="000329B9"/>
    <w:rsid w:val="00032D1F"/>
    <w:rsid w:val="0003358B"/>
    <w:rsid w:val="00033F0B"/>
    <w:rsid w:val="000342F0"/>
    <w:rsid w:val="00035A62"/>
    <w:rsid w:val="00040731"/>
    <w:rsid w:val="00042426"/>
    <w:rsid w:val="000432E1"/>
    <w:rsid w:val="000456FF"/>
    <w:rsid w:val="00047A23"/>
    <w:rsid w:val="00051C17"/>
    <w:rsid w:val="00051D5D"/>
    <w:rsid w:val="000566F1"/>
    <w:rsid w:val="0005671D"/>
    <w:rsid w:val="0006057F"/>
    <w:rsid w:val="00061D3C"/>
    <w:rsid w:val="000649D0"/>
    <w:rsid w:val="00066FAD"/>
    <w:rsid w:val="00070861"/>
    <w:rsid w:val="000733AC"/>
    <w:rsid w:val="000763D2"/>
    <w:rsid w:val="00076FEA"/>
    <w:rsid w:val="000805D3"/>
    <w:rsid w:val="00082096"/>
    <w:rsid w:val="00084347"/>
    <w:rsid w:val="0008626F"/>
    <w:rsid w:val="0009010A"/>
    <w:rsid w:val="00090A00"/>
    <w:rsid w:val="00092231"/>
    <w:rsid w:val="00094652"/>
    <w:rsid w:val="00096823"/>
    <w:rsid w:val="000A20CA"/>
    <w:rsid w:val="000A214B"/>
    <w:rsid w:val="000A22CD"/>
    <w:rsid w:val="000A234B"/>
    <w:rsid w:val="000A36CF"/>
    <w:rsid w:val="000A5D8A"/>
    <w:rsid w:val="000A6593"/>
    <w:rsid w:val="000A6860"/>
    <w:rsid w:val="000B239E"/>
    <w:rsid w:val="000B24C0"/>
    <w:rsid w:val="000B36B7"/>
    <w:rsid w:val="000B3E75"/>
    <w:rsid w:val="000B3EDD"/>
    <w:rsid w:val="000B4ADE"/>
    <w:rsid w:val="000B51FA"/>
    <w:rsid w:val="000B6DCB"/>
    <w:rsid w:val="000B6F7A"/>
    <w:rsid w:val="000B73EE"/>
    <w:rsid w:val="000B7C77"/>
    <w:rsid w:val="000C0CB5"/>
    <w:rsid w:val="000C12EE"/>
    <w:rsid w:val="000C17C6"/>
    <w:rsid w:val="000C6744"/>
    <w:rsid w:val="000D691F"/>
    <w:rsid w:val="000E1B04"/>
    <w:rsid w:val="000E3212"/>
    <w:rsid w:val="000F0092"/>
    <w:rsid w:val="000F1202"/>
    <w:rsid w:val="000F4100"/>
    <w:rsid w:val="000F4DE6"/>
    <w:rsid w:val="000F4F10"/>
    <w:rsid w:val="000F5F21"/>
    <w:rsid w:val="00101208"/>
    <w:rsid w:val="00101461"/>
    <w:rsid w:val="001017D9"/>
    <w:rsid w:val="00101863"/>
    <w:rsid w:val="00102083"/>
    <w:rsid w:val="00102C3B"/>
    <w:rsid w:val="00102C54"/>
    <w:rsid w:val="00103002"/>
    <w:rsid w:val="0010542A"/>
    <w:rsid w:val="00105742"/>
    <w:rsid w:val="00106DC1"/>
    <w:rsid w:val="00111054"/>
    <w:rsid w:val="0011298D"/>
    <w:rsid w:val="00112C83"/>
    <w:rsid w:val="00113B23"/>
    <w:rsid w:val="00116553"/>
    <w:rsid w:val="00121904"/>
    <w:rsid w:val="00122EEE"/>
    <w:rsid w:val="00125DE3"/>
    <w:rsid w:val="00126992"/>
    <w:rsid w:val="00126EE2"/>
    <w:rsid w:val="001277A3"/>
    <w:rsid w:val="0013072C"/>
    <w:rsid w:val="00131BC9"/>
    <w:rsid w:val="00135175"/>
    <w:rsid w:val="0013774F"/>
    <w:rsid w:val="001378FE"/>
    <w:rsid w:val="00143579"/>
    <w:rsid w:val="00147F27"/>
    <w:rsid w:val="00151E27"/>
    <w:rsid w:val="00151F59"/>
    <w:rsid w:val="001564E9"/>
    <w:rsid w:val="001609C1"/>
    <w:rsid w:val="00161023"/>
    <w:rsid w:val="00161221"/>
    <w:rsid w:val="00163351"/>
    <w:rsid w:val="00163862"/>
    <w:rsid w:val="001668FE"/>
    <w:rsid w:val="00170EDC"/>
    <w:rsid w:val="00171783"/>
    <w:rsid w:val="00171E30"/>
    <w:rsid w:val="00171E36"/>
    <w:rsid w:val="00171E6A"/>
    <w:rsid w:val="0017308F"/>
    <w:rsid w:val="00173D6B"/>
    <w:rsid w:val="001747CE"/>
    <w:rsid w:val="00175F3D"/>
    <w:rsid w:val="00177DED"/>
    <w:rsid w:val="001800E4"/>
    <w:rsid w:val="001801A6"/>
    <w:rsid w:val="001830A7"/>
    <w:rsid w:val="001839F6"/>
    <w:rsid w:val="00184C2B"/>
    <w:rsid w:val="0018573B"/>
    <w:rsid w:val="00186EF9"/>
    <w:rsid w:val="0018792C"/>
    <w:rsid w:val="00190E26"/>
    <w:rsid w:val="001929B5"/>
    <w:rsid w:val="0019315D"/>
    <w:rsid w:val="00194439"/>
    <w:rsid w:val="00195445"/>
    <w:rsid w:val="00197C7F"/>
    <w:rsid w:val="001A3F46"/>
    <w:rsid w:val="001A4266"/>
    <w:rsid w:val="001A51F4"/>
    <w:rsid w:val="001A74ED"/>
    <w:rsid w:val="001B039E"/>
    <w:rsid w:val="001B07C2"/>
    <w:rsid w:val="001B4724"/>
    <w:rsid w:val="001B49F5"/>
    <w:rsid w:val="001B579C"/>
    <w:rsid w:val="001B5CC2"/>
    <w:rsid w:val="001B65E5"/>
    <w:rsid w:val="001C0888"/>
    <w:rsid w:val="001C2224"/>
    <w:rsid w:val="001C5D1E"/>
    <w:rsid w:val="001C6CE8"/>
    <w:rsid w:val="001D051C"/>
    <w:rsid w:val="001D1680"/>
    <w:rsid w:val="001D6C5D"/>
    <w:rsid w:val="001E0645"/>
    <w:rsid w:val="001E2360"/>
    <w:rsid w:val="001E4313"/>
    <w:rsid w:val="001E540D"/>
    <w:rsid w:val="001E5616"/>
    <w:rsid w:val="001E77EE"/>
    <w:rsid w:val="001F0745"/>
    <w:rsid w:val="001F1183"/>
    <w:rsid w:val="001F28F8"/>
    <w:rsid w:val="001F382B"/>
    <w:rsid w:val="001F5C0B"/>
    <w:rsid w:val="001F6A72"/>
    <w:rsid w:val="00201513"/>
    <w:rsid w:val="00201DC2"/>
    <w:rsid w:val="00202ACD"/>
    <w:rsid w:val="002066D5"/>
    <w:rsid w:val="002068D7"/>
    <w:rsid w:val="00207A7D"/>
    <w:rsid w:val="002104F6"/>
    <w:rsid w:val="002105DA"/>
    <w:rsid w:val="00215E62"/>
    <w:rsid w:val="00217818"/>
    <w:rsid w:val="002204E7"/>
    <w:rsid w:val="0022123F"/>
    <w:rsid w:val="002219AD"/>
    <w:rsid w:val="00223D67"/>
    <w:rsid w:val="002247E8"/>
    <w:rsid w:val="00225567"/>
    <w:rsid w:val="00227AE4"/>
    <w:rsid w:val="00227F0C"/>
    <w:rsid w:val="0023160B"/>
    <w:rsid w:val="00231693"/>
    <w:rsid w:val="002334F0"/>
    <w:rsid w:val="00233848"/>
    <w:rsid w:val="00234567"/>
    <w:rsid w:val="00234B26"/>
    <w:rsid w:val="0023625E"/>
    <w:rsid w:val="00237807"/>
    <w:rsid w:val="002426E3"/>
    <w:rsid w:val="00242B6E"/>
    <w:rsid w:val="00244647"/>
    <w:rsid w:val="00245C3D"/>
    <w:rsid w:val="002540A0"/>
    <w:rsid w:val="00254AC7"/>
    <w:rsid w:val="00254B64"/>
    <w:rsid w:val="0026063D"/>
    <w:rsid w:val="00260CD5"/>
    <w:rsid w:val="0026313D"/>
    <w:rsid w:val="00263706"/>
    <w:rsid w:val="0026374A"/>
    <w:rsid w:val="0026443C"/>
    <w:rsid w:val="0026715E"/>
    <w:rsid w:val="002678A0"/>
    <w:rsid w:val="00270BB3"/>
    <w:rsid w:val="00276CA5"/>
    <w:rsid w:val="00276E3F"/>
    <w:rsid w:val="002815BF"/>
    <w:rsid w:val="002820F0"/>
    <w:rsid w:val="00287F87"/>
    <w:rsid w:val="002930FC"/>
    <w:rsid w:val="00294512"/>
    <w:rsid w:val="00296CAC"/>
    <w:rsid w:val="002A038A"/>
    <w:rsid w:val="002A0EDD"/>
    <w:rsid w:val="002A5615"/>
    <w:rsid w:val="002A6FBA"/>
    <w:rsid w:val="002B1257"/>
    <w:rsid w:val="002B307A"/>
    <w:rsid w:val="002B3ECF"/>
    <w:rsid w:val="002B5086"/>
    <w:rsid w:val="002B7004"/>
    <w:rsid w:val="002B7604"/>
    <w:rsid w:val="002C1064"/>
    <w:rsid w:val="002C4C77"/>
    <w:rsid w:val="002C5EBF"/>
    <w:rsid w:val="002D0237"/>
    <w:rsid w:val="002D0255"/>
    <w:rsid w:val="002D0AEF"/>
    <w:rsid w:val="002D181B"/>
    <w:rsid w:val="002D1B7A"/>
    <w:rsid w:val="002D3ED7"/>
    <w:rsid w:val="002D400D"/>
    <w:rsid w:val="002D4066"/>
    <w:rsid w:val="002D4C80"/>
    <w:rsid w:val="002D5185"/>
    <w:rsid w:val="002D5AAC"/>
    <w:rsid w:val="002D6FAC"/>
    <w:rsid w:val="002E058F"/>
    <w:rsid w:val="002E2253"/>
    <w:rsid w:val="002E22AE"/>
    <w:rsid w:val="002E27D3"/>
    <w:rsid w:val="002E5B5E"/>
    <w:rsid w:val="002E61E6"/>
    <w:rsid w:val="002E7D2F"/>
    <w:rsid w:val="002F03C9"/>
    <w:rsid w:val="002F4A69"/>
    <w:rsid w:val="002F530A"/>
    <w:rsid w:val="002F65D4"/>
    <w:rsid w:val="0030351F"/>
    <w:rsid w:val="003041E4"/>
    <w:rsid w:val="00305CDE"/>
    <w:rsid w:val="00306CB7"/>
    <w:rsid w:val="003075B7"/>
    <w:rsid w:val="003103E2"/>
    <w:rsid w:val="00311382"/>
    <w:rsid w:val="00311493"/>
    <w:rsid w:val="00313C42"/>
    <w:rsid w:val="00314D63"/>
    <w:rsid w:val="00315540"/>
    <w:rsid w:val="00317B8F"/>
    <w:rsid w:val="003201E5"/>
    <w:rsid w:val="00321D98"/>
    <w:rsid w:val="00322EA4"/>
    <w:rsid w:val="00323039"/>
    <w:rsid w:val="003233A1"/>
    <w:rsid w:val="00325062"/>
    <w:rsid w:val="00325354"/>
    <w:rsid w:val="00325A34"/>
    <w:rsid w:val="00326191"/>
    <w:rsid w:val="00331D7B"/>
    <w:rsid w:val="00331FFF"/>
    <w:rsid w:val="00332ABC"/>
    <w:rsid w:val="00333924"/>
    <w:rsid w:val="00336B41"/>
    <w:rsid w:val="003370D9"/>
    <w:rsid w:val="00341C11"/>
    <w:rsid w:val="00341D4B"/>
    <w:rsid w:val="0034229E"/>
    <w:rsid w:val="003422DB"/>
    <w:rsid w:val="003434D1"/>
    <w:rsid w:val="00345766"/>
    <w:rsid w:val="00345A67"/>
    <w:rsid w:val="0034638F"/>
    <w:rsid w:val="00350A68"/>
    <w:rsid w:val="00354624"/>
    <w:rsid w:val="003573C9"/>
    <w:rsid w:val="003577BB"/>
    <w:rsid w:val="00357B98"/>
    <w:rsid w:val="00360675"/>
    <w:rsid w:val="00361EF0"/>
    <w:rsid w:val="00363287"/>
    <w:rsid w:val="0036380C"/>
    <w:rsid w:val="00363F84"/>
    <w:rsid w:val="003644BE"/>
    <w:rsid w:val="003648EA"/>
    <w:rsid w:val="0036498E"/>
    <w:rsid w:val="0036500E"/>
    <w:rsid w:val="003675F9"/>
    <w:rsid w:val="0037109A"/>
    <w:rsid w:val="003724DA"/>
    <w:rsid w:val="00372512"/>
    <w:rsid w:val="0037416E"/>
    <w:rsid w:val="0037532A"/>
    <w:rsid w:val="00377222"/>
    <w:rsid w:val="0038075A"/>
    <w:rsid w:val="0038155A"/>
    <w:rsid w:val="003823CF"/>
    <w:rsid w:val="003843DE"/>
    <w:rsid w:val="0038622E"/>
    <w:rsid w:val="00387239"/>
    <w:rsid w:val="003909A6"/>
    <w:rsid w:val="003916AF"/>
    <w:rsid w:val="00392B06"/>
    <w:rsid w:val="00394C30"/>
    <w:rsid w:val="003969D7"/>
    <w:rsid w:val="00397853"/>
    <w:rsid w:val="003A0B12"/>
    <w:rsid w:val="003A0F56"/>
    <w:rsid w:val="003A31E0"/>
    <w:rsid w:val="003A3211"/>
    <w:rsid w:val="003A6F6C"/>
    <w:rsid w:val="003B083F"/>
    <w:rsid w:val="003B2351"/>
    <w:rsid w:val="003B2909"/>
    <w:rsid w:val="003B3143"/>
    <w:rsid w:val="003B34CF"/>
    <w:rsid w:val="003B4140"/>
    <w:rsid w:val="003B4A5C"/>
    <w:rsid w:val="003B5AA4"/>
    <w:rsid w:val="003B687D"/>
    <w:rsid w:val="003B78A2"/>
    <w:rsid w:val="003C139D"/>
    <w:rsid w:val="003C22BF"/>
    <w:rsid w:val="003C28C7"/>
    <w:rsid w:val="003C3A01"/>
    <w:rsid w:val="003D0692"/>
    <w:rsid w:val="003D0E2A"/>
    <w:rsid w:val="003D1254"/>
    <w:rsid w:val="003D2552"/>
    <w:rsid w:val="003D4A41"/>
    <w:rsid w:val="003D6D90"/>
    <w:rsid w:val="003E2FF7"/>
    <w:rsid w:val="003E3A08"/>
    <w:rsid w:val="003E5A2E"/>
    <w:rsid w:val="003E5FAA"/>
    <w:rsid w:val="003F1C2D"/>
    <w:rsid w:val="003F2630"/>
    <w:rsid w:val="003F4618"/>
    <w:rsid w:val="003F5BDF"/>
    <w:rsid w:val="003F7832"/>
    <w:rsid w:val="004021DF"/>
    <w:rsid w:val="00404B67"/>
    <w:rsid w:val="00405BC6"/>
    <w:rsid w:val="00414A7E"/>
    <w:rsid w:val="00415308"/>
    <w:rsid w:val="0041727B"/>
    <w:rsid w:val="00420BA4"/>
    <w:rsid w:val="00423B22"/>
    <w:rsid w:val="004248A3"/>
    <w:rsid w:val="00424F24"/>
    <w:rsid w:val="00425235"/>
    <w:rsid w:val="004325C4"/>
    <w:rsid w:val="004342F0"/>
    <w:rsid w:val="0043542B"/>
    <w:rsid w:val="00435B67"/>
    <w:rsid w:val="00436192"/>
    <w:rsid w:val="00437F58"/>
    <w:rsid w:val="004420E9"/>
    <w:rsid w:val="004421DC"/>
    <w:rsid w:val="004421FA"/>
    <w:rsid w:val="004427EB"/>
    <w:rsid w:val="00443A86"/>
    <w:rsid w:val="00444086"/>
    <w:rsid w:val="00446C92"/>
    <w:rsid w:val="00447663"/>
    <w:rsid w:val="00453F13"/>
    <w:rsid w:val="00455013"/>
    <w:rsid w:val="00461A15"/>
    <w:rsid w:val="00464529"/>
    <w:rsid w:val="004669A4"/>
    <w:rsid w:val="00467535"/>
    <w:rsid w:val="004702F2"/>
    <w:rsid w:val="00470CE3"/>
    <w:rsid w:val="00471E77"/>
    <w:rsid w:val="00474630"/>
    <w:rsid w:val="00476CCE"/>
    <w:rsid w:val="004808C1"/>
    <w:rsid w:val="00481630"/>
    <w:rsid w:val="00484F6F"/>
    <w:rsid w:val="004860E9"/>
    <w:rsid w:val="0048699B"/>
    <w:rsid w:val="0049041A"/>
    <w:rsid w:val="00491A2C"/>
    <w:rsid w:val="00494E56"/>
    <w:rsid w:val="00496C98"/>
    <w:rsid w:val="00497C1E"/>
    <w:rsid w:val="00497D9F"/>
    <w:rsid w:val="004A09C0"/>
    <w:rsid w:val="004A2964"/>
    <w:rsid w:val="004A3303"/>
    <w:rsid w:val="004A566B"/>
    <w:rsid w:val="004B3DEF"/>
    <w:rsid w:val="004B41DF"/>
    <w:rsid w:val="004B4376"/>
    <w:rsid w:val="004B67E0"/>
    <w:rsid w:val="004B7032"/>
    <w:rsid w:val="004B71FE"/>
    <w:rsid w:val="004C3C31"/>
    <w:rsid w:val="004C512C"/>
    <w:rsid w:val="004D0DE8"/>
    <w:rsid w:val="004D226B"/>
    <w:rsid w:val="004D28D2"/>
    <w:rsid w:val="004D298F"/>
    <w:rsid w:val="004D2E2E"/>
    <w:rsid w:val="004D61BE"/>
    <w:rsid w:val="004D652A"/>
    <w:rsid w:val="004D668D"/>
    <w:rsid w:val="004E3999"/>
    <w:rsid w:val="004E3B54"/>
    <w:rsid w:val="004E5E49"/>
    <w:rsid w:val="004E6BC6"/>
    <w:rsid w:val="004E6C34"/>
    <w:rsid w:val="004E6C4D"/>
    <w:rsid w:val="004F06DD"/>
    <w:rsid w:val="004F34E5"/>
    <w:rsid w:val="004F384A"/>
    <w:rsid w:val="004F3B62"/>
    <w:rsid w:val="004F41F6"/>
    <w:rsid w:val="004F5559"/>
    <w:rsid w:val="004F7459"/>
    <w:rsid w:val="005011A7"/>
    <w:rsid w:val="0050311D"/>
    <w:rsid w:val="00506C63"/>
    <w:rsid w:val="00510884"/>
    <w:rsid w:val="00511760"/>
    <w:rsid w:val="00511EFF"/>
    <w:rsid w:val="00513CF0"/>
    <w:rsid w:val="00515603"/>
    <w:rsid w:val="00516460"/>
    <w:rsid w:val="00517F0A"/>
    <w:rsid w:val="005205CD"/>
    <w:rsid w:val="0052208E"/>
    <w:rsid w:val="00522392"/>
    <w:rsid w:val="00525BBC"/>
    <w:rsid w:val="005305B8"/>
    <w:rsid w:val="00533055"/>
    <w:rsid w:val="00533BB9"/>
    <w:rsid w:val="005376FC"/>
    <w:rsid w:val="005427B8"/>
    <w:rsid w:val="00542CDC"/>
    <w:rsid w:val="005462BA"/>
    <w:rsid w:val="00550AE4"/>
    <w:rsid w:val="0055184A"/>
    <w:rsid w:val="00552897"/>
    <w:rsid w:val="00552D79"/>
    <w:rsid w:val="00555624"/>
    <w:rsid w:val="0055565A"/>
    <w:rsid w:val="00555C56"/>
    <w:rsid w:val="0055606C"/>
    <w:rsid w:val="00562AA2"/>
    <w:rsid w:val="005630FE"/>
    <w:rsid w:val="005643A6"/>
    <w:rsid w:val="005659A2"/>
    <w:rsid w:val="0056794C"/>
    <w:rsid w:val="00571C2A"/>
    <w:rsid w:val="005731E8"/>
    <w:rsid w:val="00573417"/>
    <w:rsid w:val="0057449E"/>
    <w:rsid w:val="005746FE"/>
    <w:rsid w:val="00577316"/>
    <w:rsid w:val="00580AF5"/>
    <w:rsid w:val="00580D0D"/>
    <w:rsid w:val="00582F49"/>
    <w:rsid w:val="00584B35"/>
    <w:rsid w:val="0058612B"/>
    <w:rsid w:val="00586E39"/>
    <w:rsid w:val="00590FEA"/>
    <w:rsid w:val="00591366"/>
    <w:rsid w:val="00591F5E"/>
    <w:rsid w:val="005943AF"/>
    <w:rsid w:val="00597390"/>
    <w:rsid w:val="005A0502"/>
    <w:rsid w:val="005A5265"/>
    <w:rsid w:val="005A59F7"/>
    <w:rsid w:val="005A7DAA"/>
    <w:rsid w:val="005B2A84"/>
    <w:rsid w:val="005B4CAF"/>
    <w:rsid w:val="005B5FAB"/>
    <w:rsid w:val="005B645D"/>
    <w:rsid w:val="005C0BC2"/>
    <w:rsid w:val="005C0C4F"/>
    <w:rsid w:val="005C0F53"/>
    <w:rsid w:val="005C27DD"/>
    <w:rsid w:val="005C2F42"/>
    <w:rsid w:val="005C5167"/>
    <w:rsid w:val="005C5789"/>
    <w:rsid w:val="005D01C1"/>
    <w:rsid w:val="005D24C2"/>
    <w:rsid w:val="005D2D07"/>
    <w:rsid w:val="005D397F"/>
    <w:rsid w:val="005D4000"/>
    <w:rsid w:val="005D7C8E"/>
    <w:rsid w:val="005E2237"/>
    <w:rsid w:val="005E49E8"/>
    <w:rsid w:val="005E4AEB"/>
    <w:rsid w:val="005E4E66"/>
    <w:rsid w:val="005E5597"/>
    <w:rsid w:val="005E6293"/>
    <w:rsid w:val="005E781F"/>
    <w:rsid w:val="005F0BA6"/>
    <w:rsid w:val="005F1A13"/>
    <w:rsid w:val="005F1C38"/>
    <w:rsid w:val="005F4891"/>
    <w:rsid w:val="005F58C0"/>
    <w:rsid w:val="005F5E31"/>
    <w:rsid w:val="00601EBB"/>
    <w:rsid w:val="00602AB3"/>
    <w:rsid w:val="0060437E"/>
    <w:rsid w:val="0060797C"/>
    <w:rsid w:val="006115B7"/>
    <w:rsid w:val="00612625"/>
    <w:rsid w:val="00615708"/>
    <w:rsid w:val="00621E9C"/>
    <w:rsid w:val="006238BC"/>
    <w:rsid w:val="00623C95"/>
    <w:rsid w:val="00624268"/>
    <w:rsid w:val="00624A1C"/>
    <w:rsid w:val="00624C2B"/>
    <w:rsid w:val="006252BB"/>
    <w:rsid w:val="00630177"/>
    <w:rsid w:val="00633CA1"/>
    <w:rsid w:val="006375F7"/>
    <w:rsid w:val="00637849"/>
    <w:rsid w:val="00640FA4"/>
    <w:rsid w:val="00641B43"/>
    <w:rsid w:val="006443F7"/>
    <w:rsid w:val="00644C93"/>
    <w:rsid w:val="00646385"/>
    <w:rsid w:val="006472F8"/>
    <w:rsid w:val="006507A1"/>
    <w:rsid w:val="00650BE7"/>
    <w:rsid w:val="00654511"/>
    <w:rsid w:val="00656511"/>
    <w:rsid w:val="0065671A"/>
    <w:rsid w:val="006569E5"/>
    <w:rsid w:val="00657110"/>
    <w:rsid w:val="006628FA"/>
    <w:rsid w:val="006632A2"/>
    <w:rsid w:val="006717FB"/>
    <w:rsid w:val="006718AB"/>
    <w:rsid w:val="00673D51"/>
    <w:rsid w:val="00676536"/>
    <w:rsid w:val="0067680C"/>
    <w:rsid w:val="006808AF"/>
    <w:rsid w:val="00683D29"/>
    <w:rsid w:val="00683FC7"/>
    <w:rsid w:val="00684B89"/>
    <w:rsid w:val="00685D0B"/>
    <w:rsid w:val="00686642"/>
    <w:rsid w:val="0068724A"/>
    <w:rsid w:val="00687929"/>
    <w:rsid w:val="00690A70"/>
    <w:rsid w:val="0069100C"/>
    <w:rsid w:val="006933D4"/>
    <w:rsid w:val="00694ABB"/>
    <w:rsid w:val="00695F1C"/>
    <w:rsid w:val="00696BDE"/>
    <w:rsid w:val="00696EE2"/>
    <w:rsid w:val="006A0054"/>
    <w:rsid w:val="006A0264"/>
    <w:rsid w:val="006A1B87"/>
    <w:rsid w:val="006A4DE4"/>
    <w:rsid w:val="006B494E"/>
    <w:rsid w:val="006B62A2"/>
    <w:rsid w:val="006B7ACA"/>
    <w:rsid w:val="006C581E"/>
    <w:rsid w:val="006C647E"/>
    <w:rsid w:val="006C6DDF"/>
    <w:rsid w:val="006D1917"/>
    <w:rsid w:val="006D2535"/>
    <w:rsid w:val="006D2BD6"/>
    <w:rsid w:val="006D3B2D"/>
    <w:rsid w:val="006D5965"/>
    <w:rsid w:val="006D5EF5"/>
    <w:rsid w:val="006E6AAD"/>
    <w:rsid w:val="006E6D92"/>
    <w:rsid w:val="006E6E02"/>
    <w:rsid w:val="006E718B"/>
    <w:rsid w:val="006E7614"/>
    <w:rsid w:val="006E7FEE"/>
    <w:rsid w:val="006F21D3"/>
    <w:rsid w:val="006F23E0"/>
    <w:rsid w:val="006F4A03"/>
    <w:rsid w:val="006F7063"/>
    <w:rsid w:val="006F7578"/>
    <w:rsid w:val="00700B9A"/>
    <w:rsid w:val="00702205"/>
    <w:rsid w:val="00707AAD"/>
    <w:rsid w:val="007107F6"/>
    <w:rsid w:val="00711B89"/>
    <w:rsid w:val="007121BE"/>
    <w:rsid w:val="00712F03"/>
    <w:rsid w:val="00714583"/>
    <w:rsid w:val="00715151"/>
    <w:rsid w:val="0071533D"/>
    <w:rsid w:val="00715F25"/>
    <w:rsid w:val="00716BAD"/>
    <w:rsid w:val="00717935"/>
    <w:rsid w:val="007216A1"/>
    <w:rsid w:val="00722BC4"/>
    <w:rsid w:val="00722DC0"/>
    <w:rsid w:val="0072467A"/>
    <w:rsid w:val="00724FBE"/>
    <w:rsid w:val="00725C98"/>
    <w:rsid w:val="0073038F"/>
    <w:rsid w:val="007312DB"/>
    <w:rsid w:val="00731C28"/>
    <w:rsid w:val="007324EC"/>
    <w:rsid w:val="00733CFB"/>
    <w:rsid w:val="00737ED4"/>
    <w:rsid w:val="00740853"/>
    <w:rsid w:val="00740952"/>
    <w:rsid w:val="00743938"/>
    <w:rsid w:val="007440CA"/>
    <w:rsid w:val="0074504B"/>
    <w:rsid w:val="00745A0C"/>
    <w:rsid w:val="00750ED7"/>
    <w:rsid w:val="00753906"/>
    <w:rsid w:val="00753977"/>
    <w:rsid w:val="00755E76"/>
    <w:rsid w:val="0075666C"/>
    <w:rsid w:val="00756B42"/>
    <w:rsid w:val="00760AA0"/>
    <w:rsid w:val="007653A6"/>
    <w:rsid w:val="00765825"/>
    <w:rsid w:val="0076593E"/>
    <w:rsid w:val="00766FBF"/>
    <w:rsid w:val="00767FB8"/>
    <w:rsid w:val="007733CB"/>
    <w:rsid w:val="007808AD"/>
    <w:rsid w:val="00780BFE"/>
    <w:rsid w:val="00780E80"/>
    <w:rsid w:val="0078630A"/>
    <w:rsid w:val="00787D24"/>
    <w:rsid w:val="00790876"/>
    <w:rsid w:val="00790E30"/>
    <w:rsid w:val="0079132D"/>
    <w:rsid w:val="007913E3"/>
    <w:rsid w:val="00793298"/>
    <w:rsid w:val="007960F7"/>
    <w:rsid w:val="00797521"/>
    <w:rsid w:val="00797D7D"/>
    <w:rsid w:val="007A18EE"/>
    <w:rsid w:val="007A243A"/>
    <w:rsid w:val="007A298A"/>
    <w:rsid w:val="007A3CE7"/>
    <w:rsid w:val="007A6841"/>
    <w:rsid w:val="007A6F35"/>
    <w:rsid w:val="007A7EDD"/>
    <w:rsid w:val="007B01D8"/>
    <w:rsid w:val="007B3D3F"/>
    <w:rsid w:val="007B43C4"/>
    <w:rsid w:val="007C03A4"/>
    <w:rsid w:val="007C278F"/>
    <w:rsid w:val="007C537F"/>
    <w:rsid w:val="007C5A8F"/>
    <w:rsid w:val="007C6235"/>
    <w:rsid w:val="007C72DF"/>
    <w:rsid w:val="007C7AA7"/>
    <w:rsid w:val="007D0C69"/>
    <w:rsid w:val="007D188B"/>
    <w:rsid w:val="007D2EF1"/>
    <w:rsid w:val="007D3DA8"/>
    <w:rsid w:val="007D4094"/>
    <w:rsid w:val="007D4430"/>
    <w:rsid w:val="007D4DE4"/>
    <w:rsid w:val="007D6220"/>
    <w:rsid w:val="007D70A2"/>
    <w:rsid w:val="007E3EDA"/>
    <w:rsid w:val="007E4A9A"/>
    <w:rsid w:val="007E4CD1"/>
    <w:rsid w:val="007E5006"/>
    <w:rsid w:val="007E609D"/>
    <w:rsid w:val="007F1B32"/>
    <w:rsid w:val="007F6D0A"/>
    <w:rsid w:val="00803598"/>
    <w:rsid w:val="008064BA"/>
    <w:rsid w:val="00806B2A"/>
    <w:rsid w:val="0080744C"/>
    <w:rsid w:val="0080795D"/>
    <w:rsid w:val="00811C61"/>
    <w:rsid w:val="0081264F"/>
    <w:rsid w:val="00813533"/>
    <w:rsid w:val="00817C9C"/>
    <w:rsid w:val="00821941"/>
    <w:rsid w:val="00821A16"/>
    <w:rsid w:val="00821B67"/>
    <w:rsid w:val="00823240"/>
    <w:rsid w:val="008234E5"/>
    <w:rsid w:val="00825AE0"/>
    <w:rsid w:val="00826D5B"/>
    <w:rsid w:val="008300D1"/>
    <w:rsid w:val="008327EA"/>
    <w:rsid w:val="008355E2"/>
    <w:rsid w:val="0083718F"/>
    <w:rsid w:val="00837F7D"/>
    <w:rsid w:val="00841B64"/>
    <w:rsid w:val="008427DE"/>
    <w:rsid w:val="00847276"/>
    <w:rsid w:val="00847696"/>
    <w:rsid w:val="0085110D"/>
    <w:rsid w:val="00851ECA"/>
    <w:rsid w:val="00851F67"/>
    <w:rsid w:val="008544BE"/>
    <w:rsid w:val="00854A62"/>
    <w:rsid w:val="00855B62"/>
    <w:rsid w:val="00857394"/>
    <w:rsid w:val="008576DE"/>
    <w:rsid w:val="00860F61"/>
    <w:rsid w:val="008613F3"/>
    <w:rsid w:val="00861ECD"/>
    <w:rsid w:val="008634DD"/>
    <w:rsid w:val="008636D3"/>
    <w:rsid w:val="00863B0F"/>
    <w:rsid w:val="0086459E"/>
    <w:rsid w:val="0087173A"/>
    <w:rsid w:val="00872026"/>
    <w:rsid w:val="00872F03"/>
    <w:rsid w:val="00873222"/>
    <w:rsid w:val="0087437C"/>
    <w:rsid w:val="008769E3"/>
    <w:rsid w:val="00877694"/>
    <w:rsid w:val="00877B12"/>
    <w:rsid w:val="00877C05"/>
    <w:rsid w:val="008800AF"/>
    <w:rsid w:val="00882288"/>
    <w:rsid w:val="008828B9"/>
    <w:rsid w:val="008847BD"/>
    <w:rsid w:val="00887818"/>
    <w:rsid w:val="0089340F"/>
    <w:rsid w:val="008939F3"/>
    <w:rsid w:val="008941F5"/>
    <w:rsid w:val="00894E09"/>
    <w:rsid w:val="008966B6"/>
    <w:rsid w:val="008A2334"/>
    <w:rsid w:val="008A24D4"/>
    <w:rsid w:val="008A2CC6"/>
    <w:rsid w:val="008A57E4"/>
    <w:rsid w:val="008B52AC"/>
    <w:rsid w:val="008C0914"/>
    <w:rsid w:val="008C0EBB"/>
    <w:rsid w:val="008C190E"/>
    <w:rsid w:val="008C2506"/>
    <w:rsid w:val="008C25D8"/>
    <w:rsid w:val="008C3861"/>
    <w:rsid w:val="008C5798"/>
    <w:rsid w:val="008C6BB9"/>
    <w:rsid w:val="008C7670"/>
    <w:rsid w:val="008D1869"/>
    <w:rsid w:val="008D331A"/>
    <w:rsid w:val="008E1510"/>
    <w:rsid w:val="008E23C2"/>
    <w:rsid w:val="008E5C97"/>
    <w:rsid w:val="008E6F1B"/>
    <w:rsid w:val="008E7175"/>
    <w:rsid w:val="008E7D83"/>
    <w:rsid w:val="008F0347"/>
    <w:rsid w:val="008F2B82"/>
    <w:rsid w:val="008F30D0"/>
    <w:rsid w:val="008F34D3"/>
    <w:rsid w:val="008F46B7"/>
    <w:rsid w:val="008F5D63"/>
    <w:rsid w:val="008F69A5"/>
    <w:rsid w:val="008F6B37"/>
    <w:rsid w:val="009014AB"/>
    <w:rsid w:val="009037E4"/>
    <w:rsid w:val="00903AF3"/>
    <w:rsid w:val="009046D8"/>
    <w:rsid w:val="00906E28"/>
    <w:rsid w:val="00913012"/>
    <w:rsid w:val="00914714"/>
    <w:rsid w:val="00914A16"/>
    <w:rsid w:val="00916F2F"/>
    <w:rsid w:val="0092109B"/>
    <w:rsid w:val="00921809"/>
    <w:rsid w:val="00923B3A"/>
    <w:rsid w:val="00924BB2"/>
    <w:rsid w:val="00927B1F"/>
    <w:rsid w:val="00931B95"/>
    <w:rsid w:val="00933877"/>
    <w:rsid w:val="00934141"/>
    <w:rsid w:val="00935CE5"/>
    <w:rsid w:val="0094098F"/>
    <w:rsid w:val="0094187B"/>
    <w:rsid w:val="009431DF"/>
    <w:rsid w:val="0094368E"/>
    <w:rsid w:val="00944C1D"/>
    <w:rsid w:val="00953523"/>
    <w:rsid w:val="00955E27"/>
    <w:rsid w:val="009566B6"/>
    <w:rsid w:val="00960328"/>
    <w:rsid w:val="00966300"/>
    <w:rsid w:val="00966304"/>
    <w:rsid w:val="009706C5"/>
    <w:rsid w:val="00970E2E"/>
    <w:rsid w:val="009726D2"/>
    <w:rsid w:val="00972CBD"/>
    <w:rsid w:val="00976AF3"/>
    <w:rsid w:val="009811AD"/>
    <w:rsid w:val="00981215"/>
    <w:rsid w:val="00981CB3"/>
    <w:rsid w:val="00981D45"/>
    <w:rsid w:val="00981F4A"/>
    <w:rsid w:val="00983110"/>
    <w:rsid w:val="00986714"/>
    <w:rsid w:val="00993291"/>
    <w:rsid w:val="00995AFB"/>
    <w:rsid w:val="00996FE6"/>
    <w:rsid w:val="00997582"/>
    <w:rsid w:val="009A13B2"/>
    <w:rsid w:val="009A1A5D"/>
    <w:rsid w:val="009A3B3D"/>
    <w:rsid w:val="009A56BB"/>
    <w:rsid w:val="009B0070"/>
    <w:rsid w:val="009B2D44"/>
    <w:rsid w:val="009B3893"/>
    <w:rsid w:val="009B403D"/>
    <w:rsid w:val="009B53D6"/>
    <w:rsid w:val="009C34B5"/>
    <w:rsid w:val="009D43CC"/>
    <w:rsid w:val="009D4A82"/>
    <w:rsid w:val="009D588F"/>
    <w:rsid w:val="009D7746"/>
    <w:rsid w:val="009D7A8C"/>
    <w:rsid w:val="009E1417"/>
    <w:rsid w:val="009E279C"/>
    <w:rsid w:val="009E280E"/>
    <w:rsid w:val="009E3363"/>
    <w:rsid w:val="009E5E58"/>
    <w:rsid w:val="009F4ABD"/>
    <w:rsid w:val="009F5E44"/>
    <w:rsid w:val="00A00FF7"/>
    <w:rsid w:val="00A02C0D"/>
    <w:rsid w:val="00A05761"/>
    <w:rsid w:val="00A0656E"/>
    <w:rsid w:val="00A075F9"/>
    <w:rsid w:val="00A079AD"/>
    <w:rsid w:val="00A07AA1"/>
    <w:rsid w:val="00A07CB8"/>
    <w:rsid w:val="00A1057C"/>
    <w:rsid w:val="00A1095E"/>
    <w:rsid w:val="00A12C37"/>
    <w:rsid w:val="00A1380E"/>
    <w:rsid w:val="00A16708"/>
    <w:rsid w:val="00A2036A"/>
    <w:rsid w:val="00A204B2"/>
    <w:rsid w:val="00A2379E"/>
    <w:rsid w:val="00A27A1C"/>
    <w:rsid w:val="00A27DF8"/>
    <w:rsid w:val="00A317C0"/>
    <w:rsid w:val="00A31DCE"/>
    <w:rsid w:val="00A32BB2"/>
    <w:rsid w:val="00A37FB6"/>
    <w:rsid w:val="00A44BE0"/>
    <w:rsid w:val="00A459DB"/>
    <w:rsid w:val="00A4710C"/>
    <w:rsid w:val="00A477D6"/>
    <w:rsid w:val="00A5187B"/>
    <w:rsid w:val="00A5473F"/>
    <w:rsid w:val="00A54AE9"/>
    <w:rsid w:val="00A6000C"/>
    <w:rsid w:val="00A6068C"/>
    <w:rsid w:val="00A63276"/>
    <w:rsid w:val="00A63498"/>
    <w:rsid w:val="00A658A7"/>
    <w:rsid w:val="00A65F53"/>
    <w:rsid w:val="00A66B9B"/>
    <w:rsid w:val="00A70561"/>
    <w:rsid w:val="00A70A10"/>
    <w:rsid w:val="00A713DF"/>
    <w:rsid w:val="00A730B9"/>
    <w:rsid w:val="00A736A2"/>
    <w:rsid w:val="00A74217"/>
    <w:rsid w:val="00A74494"/>
    <w:rsid w:val="00A75BE7"/>
    <w:rsid w:val="00A7797F"/>
    <w:rsid w:val="00A80354"/>
    <w:rsid w:val="00A8251D"/>
    <w:rsid w:val="00A84E38"/>
    <w:rsid w:val="00A85BC0"/>
    <w:rsid w:val="00A9027B"/>
    <w:rsid w:val="00A924CF"/>
    <w:rsid w:val="00A92F63"/>
    <w:rsid w:val="00A93A45"/>
    <w:rsid w:val="00A94AF2"/>
    <w:rsid w:val="00A9693B"/>
    <w:rsid w:val="00AA0105"/>
    <w:rsid w:val="00AA2AE9"/>
    <w:rsid w:val="00AA3304"/>
    <w:rsid w:val="00AA3442"/>
    <w:rsid w:val="00AA5086"/>
    <w:rsid w:val="00AA5E0D"/>
    <w:rsid w:val="00AB2377"/>
    <w:rsid w:val="00AB565E"/>
    <w:rsid w:val="00AB5B85"/>
    <w:rsid w:val="00AB5F8E"/>
    <w:rsid w:val="00AB6FF0"/>
    <w:rsid w:val="00AC00B9"/>
    <w:rsid w:val="00AC1C21"/>
    <w:rsid w:val="00AC3046"/>
    <w:rsid w:val="00AC32F6"/>
    <w:rsid w:val="00AC42A1"/>
    <w:rsid w:val="00AC5BB8"/>
    <w:rsid w:val="00AC7ABB"/>
    <w:rsid w:val="00AD3304"/>
    <w:rsid w:val="00AD3E20"/>
    <w:rsid w:val="00AD476F"/>
    <w:rsid w:val="00AD685E"/>
    <w:rsid w:val="00AD6EE1"/>
    <w:rsid w:val="00AD7B20"/>
    <w:rsid w:val="00AE48A3"/>
    <w:rsid w:val="00AE57AF"/>
    <w:rsid w:val="00AE58B1"/>
    <w:rsid w:val="00AE5A96"/>
    <w:rsid w:val="00AE5D8B"/>
    <w:rsid w:val="00AE607B"/>
    <w:rsid w:val="00AF13D7"/>
    <w:rsid w:val="00AF18B1"/>
    <w:rsid w:val="00AF224F"/>
    <w:rsid w:val="00AF3D80"/>
    <w:rsid w:val="00AF3F07"/>
    <w:rsid w:val="00AF597A"/>
    <w:rsid w:val="00AF5997"/>
    <w:rsid w:val="00AF6259"/>
    <w:rsid w:val="00AF740F"/>
    <w:rsid w:val="00B02E0B"/>
    <w:rsid w:val="00B037C2"/>
    <w:rsid w:val="00B046EB"/>
    <w:rsid w:val="00B07729"/>
    <w:rsid w:val="00B15144"/>
    <w:rsid w:val="00B20CF7"/>
    <w:rsid w:val="00B218B9"/>
    <w:rsid w:val="00B223A2"/>
    <w:rsid w:val="00B26672"/>
    <w:rsid w:val="00B274A5"/>
    <w:rsid w:val="00B3257A"/>
    <w:rsid w:val="00B33E74"/>
    <w:rsid w:val="00B35870"/>
    <w:rsid w:val="00B36EA2"/>
    <w:rsid w:val="00B40194"/>
    <w:rsid w:val="00B417F3"/>
    <w:rsid w:val="00B43A58"/>
    <w:rsid w:val="00B4446D"/>
    <w:rsid w:val="00B45A9C"/>
    <w:rsid w:val="00B46E62"/>
    <w:rsid w:val="00B4784B"/>
    <w:rsid w:val="00B50B67"/>
    <w:rsid w:val="00B53B4C"/>
    <w:rsid w:val="00B56DB3"/>
    <w:rsid w:val="00B57FB4"/>
    <w:rsid w:val="00B609F1"/>
    <w:rsid w:val="00B60F0E"/>
    <w:rsid w:val="00B61E32"/>
    <w:rsid w:val="00B62FE0"/>
    <w:rsid w:val="00B63306"/>
    <w:rsid w:val="00B637C7"/>
    <w:rsid w:val="00B638B8"/>
    <w:rsid w:val="00B644F2"/>
    <w:rsid w:val="00B64B4A"/>
    <w:rsid w:val="00B67760"/>
    <w:rsid w:val="00B70018"/>
    <w:rsid w:val="00B70C06"/>
    <w:rsid w:val="00B7102F"/>
    <w:rsid w:val="00B71FA2"/>
    <w:rsid w:val="00B73958"/>
    <w:rsid w:val="00B75A1D"/>
    <w:rsid w:val="00B77DDA"/>
    <w:rsid w:val="00B84784"/>
    <w:rsid w:val="00B8591B"/>
    <w:rsid w:val="00B904BF"/>
    <w:rsid w:val="00B90F18"/>
    <w:rsid w:val="00B914C5"/>
    <w:rsid w:val="00B91926"/>
    <w:rsid w:val="00B92754"/>
    <w:rsid w:val="00B94375"/>
    <w:rsid w:val="00B96FE6"/>
    <w:rsid w:val="00B979BB"/>
    <w:rsid w:val="00B97AC3"/>
    <w:rsid w:val="00BA44C4"/>
    <w:rsid w:val="00BA5416"/>
    <w:rsid w:val="00BA5E29"/>
    <w:rsid w:val="00BA636C"/>
    <w:rsid w:val="00BB065A"/>
    <w:rsid w:val="00BB0F32"/>
    <w:rsid w:val="00BB1641"/>
    <w:rsid w:val="00BB1E2F"/>
    <w:rsid w:val="00BB3EEE"/>
    <w:rsid w:val="00BB6106"/>
    <w:rsid w:val="00BB62B6"/>
    <w:rsid w:val="00BC35F9"/>
    <w:rsid w:val="00BD22CB"/>
    <w:rsid w:val="00BD6D42"/>
    <w:rsid w:val="00BD6D54"/>
    <w:rsid w:val="00BD6E24"/>
    <w:rsid w:val="00BE09BE"/>
    <w:rsid w:val="00BE2CE0"/>
    <w:rsid w:val="00BE5BAE"/>
    <w:rsid w:val="00BE6F20"/>
    <w:rsid w:val="00BF3318"/>
    <w:rsid w:val="00BF3BA8"/>
    <w:rsid w:val="00BF4BF1"/>
    <w:rsid w:val="00BF4D04"/>
    <w:rsid w:val="00BF609E"/>
    <w:rsid w:val="00C05A78"/>
    <w:rsid w:val="00C07E75"/>
    <w:rsid w:val="00C109AC"/>
    <w:rsid w:val="00C118DF"/>
    <w:rsid w:val="00C15A39"/>
    <w:rsid w:val="00C15E34"/>
    <w:rsid w:val="00C205EB"/>
    <w:rsid w:val="00C22362"/>
    <w:rsid w:val="00C2462B"/>
    <w:rsid w:val="00C25719"/>
    <w:rsid w:val="00C26BCB"/>
    <w:rsid w:val="00C313A0"/>
    <w:rsid w:val="00C3341A"/>
    <w:rsid w:val="00C34947"/>
    <w:rsid w:val="00C352F5"/>
    <w:rsid w:val="00C40661"/>
    <w:rsid w:val="00C40D7B"/>
    <w:rsid w:val="00C40F24"/>
    <w:rsid w:val="00C41DC9"/>
    <w:rsid w:val="00C44295"/>
    <w:rsid w:val="00C45FD9"/>
    <w:rsid w:val="00C468B3"/>
    <w:rsid w:val="00C46E81"/>
    <w:rsid w:val="00C50373"/>
    <w:rsid w:val="00C51045"/>
    <w:rsid w:val="00C518AD"/>
    <w:rsid w:val="00C51CF1"/>
    <w:rsid w:val="00C52BE7"/>
    <w:rsid w:val="00C52FE5"/>
    <w:rsid w:val="00C548C2"/>
    <w:rsid w:val="00C55B4C"/>
    <w:rsid w:val="00C62CBB"/>
    <w:rsid w:val="00C63E22"/>
    <w:rsid w:val="00C64639"/>
    <w:rsid w:val="00C65B37"/>
    <w:rsid w:val="00C70B6F"/>
    <w:rsid w:val="00C712B8"/>
    <w:rsid w:val="00C73A11"/>
    <w:rsid w:val="00C740F2"/>
    <w:rsid w:val="00C74B12"/>
    <w:rsid w:val="00C75310"/>
    <w:rsid w:val="00C75B5B"/>
    <w:rsid w:val="00C76C32"/>
    <w:rsid w:val="00C80B9B"/>
    <w:rsid w:val="00C842CE"/>
    <w:rsid w:val="00C852B4"/>
    <w:rsid w:val="00C86282"/>
    <w:rsid w:val="00C87083"/>
    <w:rsid w:val="00C87180"/>
    <w:rsid w:val="00C923A5"/>
    <w:rsid w:val="00C93F16"/>
    <w:rsid w:val="00C95522"/>
    <w:rsid w:val="00C9590D"/>
    <w:rsid w:val="00C97BD5"/>
    <w:rsid w:val="00C97E03"/>
    <w:rsid w:val="00CA03EB"/>
    <w:rsid w:val="00CA3E7C"/>
    <w:rsid w:val="00CA7669"/>
    <w:rsid w:val="00CA7A27"/>
    <w:rsid w:val="00CB6961"/>
    <w:rsid w:val="00CC1EC4"/>
    <w:rsid w:val="00CC3618"/>
    <w:rsid w:val="00CC437D"/>
    <w:rsid w:val="00CC643D"/>
    <w:rsid w:val="00CC6B72"/>
    <w:rsid w:val="00CC72CE"/>
    <w:rsid w:val="00CD0792"/>
    <w:rsid w:val="00CD207D"/>
    <w:rsid w:val="00CD25D0"/>
    <w:rsid w:val="00CE013F"/>
    <w:rsid w:val="00CE16CD"/>
    <w:rsid w:val="00CF0CBE"/>
    <w:rsid w:val="00CF3456"/>
    <w:rsid w:val="00CF425F"/>
    <w:rsid w:val="00CF621C"/>
    <w:rsid w:val="00D01342"/>
    <w:rsid w:val="00D071D7"/>
    <w:rsid w:val="00D0785F"/>
    <w:rsid w:val="00D110F1"/>
    <w:rsid w:val="00D1435D"/>
    <w:rsid w:val="00D15AF1"/>
    <w:rsid w:val="00D16766"/>
    <w:rsid w:val="00D171DC"/>
    <w:rsid w:val="00D202AD"/>
    <w:rsid w:val="00D2033C"/>
    <w:rsid w:val="00D21C20"/>
    <w:rsid w:val="00D22D6C"/>
    <w:rsid w:val="00D23A1F"/>
    <w:rsid w:val="00D25270"/>
    <w:rsid w:val="00D2573C"/>
    <w:rsid w:val="00D25D6C"/>
    <w:rsid w:val="00D26431"/>
    <w:rsid w:val="00D26810"/>
    <w:rsid w:val="00D26CBD"/>
    <w:rsid w:val="00D30172"/>
    <w:rsid w:val="00D30FD3"/>
    <w:rsid w:val="00D3141C"/>
    <w:rsid w:val="00D3230E"/>
    <w:rsid w:val="00D34ABC"/>
    <w:rsid w:val="00D34F35"/>
    <w:rsid w:val="00D3608F"/>
    <w:rsid w:val="00D36F95"/>
    <w:rsid w:val="00D40B60"/>
    <w:rsid w:val="00D40CE1"/>
    <w:rsid w:val="00D4583F"/>
    <w:rsid w:val="00D45EF5"/>
    <w:rsid w:val="00D46C78"/>
    <w:rsid w:val="00D50792"/>
    <w:rsid w:val="00D55870"/>
    <w:rsid w:val="00D564FD"/>
    <w:rsid w:val="00D56879"/>
    <w:rsid w:val="00D60ACD"/>
    <w:rsid w:val="00D62D04"/>
    <w:rsid w:val="00D643A8"/>
    <w:rsid w:val="00D658BD"/>
    <w:rsid w:val="00D679C7"/>
    <w:rsid w:val="00D71782"/>
    <w:rsid w:val="00D71A57"/>
    <w:rsid w:val="00D72918"/>
    <w:rsid w:val="00D75387"/>
    <w:rsid w:val="00D756AE"/>
    <w:rsid w:val="00D75780"/>
    <w:rsid w:val="00D77296"/>
    <w:rsid w:val="00D8071B"/>
    <w:rsid w:val="00D81063"/>
    <w:rsid w:val="00D816B9"/>
    <w:rsid w:val="00D83083"/>
    <w:rsid w:val="00D83630"/>
    <w:rsid w:val="00D840FF"/>
    <w:rsid w:val="00D8629D"/>
    <w:rsid w:val="00D8659D"/>
    <w:rsid w:val="00D90392"/>
    <w:rsid w:val="00D9059C"/>
    <w:rsid w:val="00D93B53"/>
    <w:rsid w:val="00D9487A"/>
    <w:rsid w:val="00D95908"/>
    <w:rsid w:val="00D95E43"/>
    <w:rsid w:val="00D97556"/>
    <w:rsid w:val="00DA0B0B"/>
    <w:rsid w:val="00DA25B7"/>
    <w:rsid w:val="00DA5753"/>
    <w:rsid w:val="00DA5FE5"/>
    <w:rsid w:val="00DB0AE8"/>
    <w:rsid w:val="00DB0C86"/>
    <w:rsid w:val="00DB154A"/>
    <w:rsid w:val="00DB1D96"/>
    <w:rsid w:val="00DB7FCF"/>
    <w:rsid w:val="00DC2C01"/>
    <w:rsid w:val="00DC43F2"/>
    <w:rsid w:val="00DC5109"/>
    <w:rsid w:val="00DC65B2"/>
    <w:rsid w:val="00DD225B"/>
    <w:rsid w:val="00DD230B"/>
    <w:rsid w:val="00DE1320"/>
    <w:rsid w:val="00DE151C"/>
    <w:rsid w:val="00DE16A6"/>
    <w:rsid w:val="00DE235F"/>
    <w:rsid w:val="00DE2F9D"/>
    <w:rsid w:val="00DE4C1E"/>
    <w:rsid w:val="00DF36E8"/>
    <w:rsid w:val="00DF5641"/>
    <w:rsid w:val="00DF616F"/>
    <w:rsid w:val="00DF756F"/>
    <w:rsid w:val="00DF7D80"/>
    <w:rsid w:val="00E00C12"/>
    <w:rsid w:val="00E00C25"/>
    <w:rsid w:val="00E04934"/>
    <w:rsid w:val="00E05E2E"/>
    <w:rsid w:val="00E065EA"/>
    <w:rsid w:val="00E100FD"/>
    <w:rsid w:val="00E12B0F"/>
    <w:rsid w:val="00E146A2"/>
    <w:rsid w:val="00E14769"/>
    <w:rsid w:val="00E15424"/>
    <w:rsid w:val="00E22A1E"/>
    <w:rsid w:val="00E23316"/>
    <w:rsid w:val="00E23AB0"/>
    <w:rsid w:val="00E24C71"/>
    <w:rsid w:val="00E255F4"/>
    <w:rsid w:val="00E30898"/>
    <w:rsid w:val="00E312E1"/>
    <w:rsid w:val="00E314B8"/>
    <w:rsid w:val="00E36F61"/>
    <w:rsid w:val="00E45242"/>
    <w:rsid w:val="00E46605"/>
    <w:rsid w:val="00E46DD2"/>
    <w:rsid w:val="00E47AFD"/>
    <w:rsid w:val="00E50F3A"/>
    <w:rsid w:val="00E51ED8"/>
    <w:rsid w:val="00E539BB"/>
    <w:rsid w:val="00E63DE1"/>
    <w:rsid w:val="00E647DD"/>
    <w:rsid w:val="00E650D4"/>
    <w:rsid w:val="00E65D32"/>
    <w:rsid w:val="00E66EF7"/>
    <w:rsid w:val="00E67E6C"/>
    <w:rsid w:val="00E74578"/>
    <w:rsid w:val="00E75DF4"/>
    <w:rsid w:val="00E76285"/>
    <w:rsid w:val="00E76E17"/>
    <w:rsid w:val="00E81B0F"/>
    <w:rsid w:val="00E8327E"/>
    <w:rsid w:val="00E868F9"/>
    <w:rsid w:val="00E927E8"/>
    <w:rsid w:val="00E92B61"/>
    <w:rsid w:val="00E95CC7"/>
    <w:rsid w:val="00EA1089"/>
    <w:rsid w:val="00EA2CFD"/>
    <w:rsid w:val="00EA4145"/>
    <w:rsid w:val="00EA485D"/>
    <w:rsid w:val="00EA64AF"/>
    <w:rsid w:val="00EB0A76"/>
    <w:rsid w:val="00EB2527"/>
    <w:rsid w:val="00EB2F84"/>
    <w:rsid w:val="00EB57A5"/>
    <w:rsid w:val="00EB58E3"/>
    <w:rsid w:val="00EB59C8"/>
    <w:rsid w:val="00EB70C1"/>
    <w:rsid w:val="00EC099A"/>
    <w:rsid w:val="00EC0CAE"/>
    <w:rsid w:val="00EC320E"/>
    <w:rsid w:val="00EC3C63"/>
    <w:rsid w:val="00EC587B"/>
    <w:rsid w:val="00EC5A70"/>
    <w:rsid w:val="00EC65F1"/>
    <w:rsid w:val="00EC6793"/>
    <w:rsid w:val="00ED1053"/>
    <w:rsid w:val="00ED1AE3"/>
    <w:rsid w:val="00ED5D16"/>
    <w:rsid w:val="00ED685D"/>
    <w:rsid w:val="00ED6E55"/>
    <w:rsid w:val="00ED7140"/>
    <w:rsid w:val="00ED7C2F"/>
    <w:rsid w:val="00EE26F2"/>
    <w:rsid w:val="00EE27FA"/>
    <w:rsid w:val="00EE2931"/>
    <w:rsid w:val="00EE31B0"/>
    <w:rsid w:val="00EE5222"/>
    <w:rsid w:val="00EE58AD"/>
    <w:rsid w:val="00EE5BDE"/>
    <w:rsid w:val="00EE61F6"/>
    <w:rsid w:val="00EF005E"/>
    <w:rsid w:val="00EF038E"/>
    <w:rsid w:val="00EF132D"/>
    <w:rsid w:val="00EF15BE"/>
    <w:rsid w:val="00F053B9"/>
    <w:rsid w:val="00F05B27"/>
    <w:rsid w:val="00F07B4E"/>
    <w:rsid w:val="00F12FE7"/>
    <w:rsid w:val="00F138FC"/>
    <w:rsid w:val="00F14C6C"/>
    <w:rsid w:val="00F15367"/>
    <w:rsid w:val="00F22718"/>
    <w:rsid w:val="00F2518B"/>
    <w:rsid w:val="00F2545A"/>
    <w:rsid w:val="00F272DB"/>
    <w:rsid w:val="00F272F6"/>
    <w:rsid w:val="00F308E7"/>
    <w:rsid w:val="00F314D2"/>
    <w:rsid w:val="00F32AA2"/>
    <w:rsid w:val="00F32C7D"/>
    <w:rsid w:val="00F33DF3"/>
    <w:rsid w:val="00F37FD9"/>
    <w:rsid w:val="00F40636"/>
    <w:rsid w:val="00F41382"/>
    <w:rsid w:val="00F43A9A"/>
    <w:rsid w:val="00F44186"/>
    <w:rsid w:val="00F44879"/>
    <w:rsid w:val="00F46F87"/>
    <w:rsid w:val="00F47DE1"/>
    <w:rsid w:val="00F5035F"/>
    <w:rsid w:val="00F52F74"/>
    <w:rsid w:val="00F549F2"/>
    <w:rsid w:val="00F57CA2"/>
    <w:rsid w:val="00F64336"/>
    <w:rsid w:val="00F65433"/>
    <w:rsid w:val="00F66CDC"/>
    <w:rsid w:val="00F70940"/>
    <w:rsid w:val="00F72FC0"/>
    <w:rsid w:val="00F739D1"/>
    <w:rsid w:val="00F77CE1"/>
    <w:rsid w:val="00F824D5"/>
    <w:rsid w:val="00F8379B"/>
    <w:rsid w:val="00F85053"/>
    <w:rsid w:val="00F86D26"/>
    <w:rsid w:val="00F8719B"/>
    <w:rsid w:val="00F87B6D"/>
    <w:rsid w:val="00F90E99"/>
    <w:rsid w:val="00F95221"/>
    <w:rsid w:val="00F9607B"/>
    <w:rsid w:val="00FA0F3A"/>
    <w:rsid w:val="00FA1291"/>
    <w:rsid w:val="00FA481C"/>
    <w:rsid w:val="00FB1BF7"/>
    <w:rsid w:val="00FB202F"/>
    <w:rsid w:val="00FB4674"/>
    <w:rsid w:val="00FB481D"/>
    <w:rsid w:val="00FB6917"/>
    <w:rsid w:val="00FB7AD3"/>
    <w:rsid w:val="00FC0680"/>
    <w:rsid w:val="00FC0F34"/>
    <w:rsid w:val="00FC1B3A"/>
    <w:rsid w:val="00FC1E30"/>
    <w:rsid w:val="00FC5938"/>
    <w:rsid w:val="00FD0638"/>
    <w:rsid w:val="00FD1D08"/>
    <w:rsid w:val="00FD2A82"/>
    <w:rsid w:val="00FD38A3"/>
    <w:rsid w:val="00FD4AA4"/>
    <w:rsid w:val="00FD534F"/>
    <w:rsid w:val="00FD6E57"/>
    <w:rsid w:val="00FE0F0E"/>
    <w:rsid w:val="00FE3076"/>
    <w:rsid w:val="00FE4073"/>
    <w:rsid w:val="00FF2E34"/>
    <w:rsid w:val="00FF5A05"/>
    <w:rsid w:val="00FF5FFA"/>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paragraph" w:styleId="NoSpacing">
    <w:name w:val="No Spacing"/>
    <w:uiPriority w:val="1"/>
    <w:qFormat/>
    <w:rsid w:val="00FC0680"/>
    <w:pPr>
      <w:spacing w:after="0" w:line="240" w:lineRule="auto"/>
    </w:pPr>
  </w:style>
  <w:style w:type="paragraph" w:styleId="NormalWeb">
    <w:name w:val="Normal (Web)"/>
    <w:basedOn w:val="Normal"/>
    <w:uiPriority w:val="99"/>
    <w:semiHidden/>
    <w:unhideWhenUsed/>
    <w:rsid w:val="00FC0680"/>
    <w:pPr>
      <w:spacing w:before="100" w:beforeAutospacing="1" w:after="100" w:afterAutospacing="1"/>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paragraph" w:styleId="NoSpacing">
    <w:name w:val="No Spacing"/>
    <w:uiPriority w:val="1"/>
    <w:qFormat/>
    <w:rsid w:val="00FC0680"/>
    <w:pPr>
      <w:spacing w:after="0" w:line="240" w:lineRule="auto"/>
    </w:pPr>
  </w:style>
  <w:style w:type="paragraph" w:styleId="NormalWeb">
    <w:name w:val="Normal (Web)"/>
    <w:basedOn w:val="Normal"/>
    <w:uiPriority w:val="99"/>
    <w:semiHidden/>
    <w:unhideWhenUsed/>
    <w:rsid w:val="00FC0680"/>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6519">
      <w:bodyDiv w:val="1"/>
      <w:marLeft w:val="0"/>
      <w:marRight w:val="0"/>
      <w:marTop w:val="0"/>
      <w:marBottom w:val="0"/>
      <w:divBdr>
        <w:top w:val="none" w:sz="0" w:space="0" w:color="auto"/>
        <w:left w:val="none" w:sz="0" w:space="0" w:color="auto"/>
        <w:bottom w:val="none" w:sz="0" w:space="0" w:color="auto"/>
        <w:right w:val="none" w:sz="0" w:space="0" w:color="auto"/>
      </w:divBdr>
    </w:div>
    <w:div w:id="89006325">
      <w:bodyDiv w:val="1"/>
      <w:marLeft w:val="0"/>
      <w:marRight w:val="0"/>
      <w:marTop w:val="0"/>
      <w:marBottom w:val="0"/>
      <w:divBdr>
        <w:top w:val="none" w:sz="0" w:space="0" w:color="auto"/>
        <w:left w:val="none" w:sz="0" w:space="0" w:color="auto"/>
        <w:bottom w:val="none" w:sz="0" w:space="0" w:color="auto"/>
        <w:right w:val="none" w:sz="0" w:space="0" w:color="auto"/>
      </w:divBdr>
    </w:div>
    <w:div w:id="117651623">
      <w:bodyDiv w:val="1"/>
      <w:marLeft w:val="0"/>
      <w:marRight w:val="0"/>
      <w:marTop w:val="0"/>
      <w:marBottom w:val="0"/>
      <w:divBdr>
        <w:top w:val="none" w:sz="0" w:space="0" w:color="auto"/>
        <w:left w:val="none" w:sz="0" w:space="0" w:color="auto"/>
        <w:bottom w:val="none" w:sz="0" w:space="0" w:color="auto"/>
        <w:right w:val="none" w:sz="0" w:space="0" w:color="auto"/>
      </w:divBdr>
    </w:div>
    <w:div w:id="184054347">
      <w:bodyDiv w:val="1"/>
      <w:marLeft w:val="0"/>
      <w:marRight w:val="0"/>
      <w:marTop w:val="0"/>
      <w:marBottom w:val="0"/>
      <w:divBdr>
        <w:top w:val="none" w:sz="0" w:space="0" w:color="auto"/>
        <w:left w:val="none" w:sz="0" w:space="0" w:color="auto"/>
        <w:bottom w:val="none" w:sz="0" w:space="0" w:color="auto"/>
        <w:right w:val="none" w:sz="0" w:space="0" w:color="auto"/>
      </w:divBdr>
      <w:divsChild>
        <w:div w:id="874082533">
          <w:marLeft w:val="0"/>
          <w:marRight w:val="0"/>
          <w:marTop w:val="0"/>
          <w:marBottom w:val="0"/>
          <w:divBdr>
            <w:top w:val="none" w:sz="0" w:space="0" w:color="auto"/>
            <w:left w:val="none" w:sz="0" w:space="0" w:color="auto"/>
            <w:bottom w:val="none" w:sz="0" w:space="0" w:color="auto"/>
            <w:right w:val="none" w:sz="0" w:space="0" w:color="auto"/>
          </w:divBdr>
        </w:div>
        <w:div w:id="624316361">
          <w:marLeft w:val="0"/>
          <w:marRight w:val="0"/>
          <w:marTop w:val="0"/>
          <w:marBottom w:val="0"/>
          <w:divBdr>
            <w:top w:val="none" w:sz="0" w:space="0" w:color="auto"/>
            <w:left w:val="none" w:sz="0" w:space="0" w:color="auto"/>
            <w:bottom w:val="none" w:sz="0" w:space="0" w:color="auto"/>
            <w:right w:val="none" w:sz="0" w:space="0" w:color="auto"/>
          </w:divBdr>
        </w:div>
        <w:div w:id="79983674">
          <w:marLeft w:val="0"/>
          <w:marRight w:val="0"/>
          <w:marTop w:val="0"/>
          <w:marBottom w:val="0"/>
          <w:divBdr>
            <w:top w:val="none" w:sz="0" w:space="0" w:color="auto"/>
            <w:left w:val="none" w:sz="0" w:space="0" w:color="auto"/>
            <w:bottom w:val="none" w:sz="0" w:space="0" w:color="auto"/>
            <w:right w:val="none" w:sz="0" w:space="0" w:color="auto"/>
          </w:divBdr>
        </w:div>
        <w:div w:id="1933508615">
          <w:marLeft w:val="0"/>
          <w:marRight w:val="0"/>
          <w:marTop w:val="0"/>
          <w:marBottom w:val="0"/>
          <w:divBdr>
            <w:top w:val="none" w:sz="0" w:space="0" w:color="auto"/>
            <w:left w:val="none" w:sz="0" w:space="0" w:color="auto"/>
            <w:bottom w:val="none" w:sz="0" w:space="0" w:color="auto"/>
            <w:right w:val="none" w:sz="0" w:space="0" w:color="auto"/>
          </w:divBdr>
        </w:div>
        <w:div w:id="125661328">
          <w:marLeft w:val="547"/>
          <w:marRight w:val="0"/>
          <w:marTop w:val="173"/>
          <w:marBottom w:val="0"/>
          <w:divBdr>
            <w:top w:val="none" w:sz="0" w:space="0" w:color="auto"/>
            <w:left w:val="none" w:sz="0" w:space="0" w:color="auto"/>
            <w:bottom w:val="none" w:sz="0" w:space="0" w:color="auto"/>
            <w:right w:val="none" w:sz="0" w:space="0" w:color="auto"/>
          </w:divBdr>
        </w:div>
        <w:div w:id="1528442268">
          <w:marLeft w:val="547"/>
          <w:marRight w:val="0"/>
          <w:marTop w:val="173"/>
          <w:marBottom w:val="0"/>
          <w:divBdr>
            <w:top w:val="none" w:sz="0" w:space="0" w:color="auto"/>
            <w:left w:val="none" w:sz="0" w:space="0" w:color="auto"/>
            <w:bottom w:val="none" w:sz="0" w:space="0" w:color="auto"/>
            <w:right w:val="none" w:sz="0" w:space="0" w:color="auto"/>
          </w:divBdr>
        </w:div>
        <w:div w:id="1445926881">
          <w:marLeft w:val="994"/>
          <w:marRight w:val="0"/>
          <w:marTop w:val="154"/>
          <w:marBottom w:val="0"/>
          <w:divBdr>
            <w:top w:val="none" w:sz="0" w:space="0" w:color="auto"/>
            <w:left w:val="none" w:sz="0" w:space="0" w:color="auto"/>
            <w:bottom w:val="none" w:sz="0" w:space="0" w:color="auto"/>
            <w:right w:val="none" w:sz="0" w:space="0" w:color="auto"/>
          </w:divBdr>
        </w:div>
        <w:div w:id="695614509">
          <w:marLeft w:val="994"/>
          <w:marRight w:val="0"/>
          <w:marTop w:val="154"/>
          <w:marBottom w:val="0"/>
          <w:divBdr>
            <w:top w:val="none" w:sz="0" w:space="0" w:color="auto"/>
            <w:left w:val="none" w:sz="0" w:space="0" w:color="auto"/>
            <w:bottom w:val="none" w:sz="0" w:space="0" w:color="auto"/>
            <w:right w:val="none" w:sz="0" w:space="0" w:color="auto"/>
          </w:divBdr>
        </w:div>
        <w:div w:id="816727957">
          <w:marLeft w:val="0"/>
          <w:marRight w:val="0"/>
          <w:marTop w:val="0"/>
          <w:marBottom w:val="0"/>
          <w:divBdr>
            <w:top w:val="none" w:sz="0" w:space="0" w:color="auto"/>
            <w:left w:val="none" w:sz="0" w:space="0" w:color="auto"/>
            <w:bottom w:val="none" w:sz="0" w:space="0" w:color="auto"/>
            <w:right w:val="none" w:sz="0" w:space="0" w:color="auto"/>
          </w:divBdr>
        </w:div>
        <w:div w:id="785781877">
          <w:marLeft w:val="0"/>
          <w:marRight w:val="0"/>
          <w:marTop w:val="0"/>
          <w:marBottom w:val="0"/>
          <w:divBdr>
            <w:top w:val="none" w:sz="0" w:space="0" w:color="auto"/>
            <w:left w:val="none" w:sz="0" w:space="0" w:color="auto"/>
            <w:bottom w:val="none" w:sz="0" w:space="0" w:color="auto"/>
            <w:right w:val="none" w:sz="0" w:space="0" w:color="auto"/>
          </w:divBdr>
        </w:div>
        <w:div w:id="1765497333">
          <w:marLeft w:val="0"/>
          <w:marRight w:val="0"/>
          <w:marTop w:val="0"/>
          <w:marBottom w:val="0"/>
          <w:divBdr>
            <w:top w:val="none" w:sz="0" w:space="0" w:color="auto"/>
            <w:left w:val="none" w:sz="0" w:space="0" w:color="auto"/>
            <w:bottom w:val="none" w:sz="0" w:space="0" w:color="auto"/>
            <w:right w:val="none" w:sz="0" w:space="0" w:color="auto"/>
          </w:divBdr>
        </w:div>
        <w:div w:id="845173193">
          <w:marLeft w:val="547"/>
          <w:marRight w:val="0"/>
          <w:marTop w:val="154"/>
          <w:marBottom w:val="0"/>
          <w:divBdr>
            <w:top w:val="none" w:sz="0" w:space="0" w:color="auto"/>
            <w:left w:val="none" w:sz="0" w:space="0" w:color="auto"/>
            <w:bottom w:val="none" w:sz="0" w:space="0" w:color="auto"/>
            <w:right w:val="none" w:sz="0" w:space="0" w:color="auto"/>
          </w:divBdr>
        </w:div>
        <w:div w:id="443229668">
          <w:marLeft w:val="994"/>
          <w:marRight w:val="0"/>
          <w:marTop w:val="115"/>
          <w:marBottom w:val="0"/>
          <w:divBdr>
            <w:top w:val="none" w:sz="0" w:space="0" w:color="auto"/>
            <w:left w:val="none" w:sz="0" w:space="0" w:color="auto"/>
            <w:bottom w:val="none" w:sz="0" w:space="0" w:color="auto"/>
            <w:right w:val="none" w:sz="0" w:space="0" w:color="auto"/>
          </w:divBdr>
        </w:div>
        <w:div w:id="932468111">
          <w:marLeft w:val="994"/>
          <w:marRight w:val="0"/>
          <w:marTop w:val="115"/>
          <w:marBottom w:val="0"/>
          <w:divBdr>
            <w:top w:val="none" w:sz="0" w:space="0" w:color="auto"/>
            <w:left w:val="none" w:sz="0" w:space="0" w:color="auto"/>
            <w:bottom w:val="none" w:sz="0" w:space="0" w:color="auto"/>
            <w:right w:val="none" w:sz="0" w:space="0" w:color="auto"/>
          </w:divBdr>
        </w:div>
        <w:div w:id="1930501522">
          <w:marLeft w:val="994"/>
          <w:marRight w:val="0"/>
          <w:marTop w:val="115"/>
          <w:marBottom w:val="0"/>
          <w:divBdr>
            <w:top w:val="none" w:sz="0" w:space="0" w:color="auto"/>
            <w:left w:val="none" w:sz="0" w:space="0" w:color="auto"/>
            <w:bottom w:val="none" w:sz="0" w:space="0" w:color="auto"/>
            <w:right w:val="none" w:sz="0" w:space="0" w:color="auto"/>
          </w:divBdr>
        </w:div>
        <w:div w:id="1957832369">
          <w:marLeft w:val="994"/>
          <w:marRight w:val="0"/>
          <w:marTop w:val="115"/>
          <w:marBottom w:val="0"/>
          <w:divBdr>
            <w:top w:val="none" w:sz="0" w:space="0" w:color="auto"/>
            <w:left w:val="none" w:sz="0" w:space="0" w:color="auto"/>
            <w:bottom w:val="none" w:sz="0" w:space="0" w:color="auto"/>
            <w:right w:val="none" w:sz="0" w:space="0" w:color="auto"/>
          </w:divBdr>
        </w:div>
        <w:div w:id="1682661967">
          <w:marLeft w:val="547"/>
          <w:marRight w:val="0"/>
          <w:marTop w:val="154"/>
          <w:marBottom w:val="0"/>
          <w:divBdr>
            <w:top w:val="none" w:sz="0" w:space="0" w:color="auto"/>
            <w:left w:val="none" w:sz="0" w:space="0" w:color="auto"/>
            <w:bottom w:val="none" w:sz="0" w:space="0" w:color="auto"/>
            <w:right w:val="none" w:sz="0" w:space="0" w:color="auto"/>
          </w:divBdr>
        </w:div>
        <w:div w:id="181434777">
          <w:marLeft w:val="994"/>
          <w:marRight w:val="0"/>
          <w:marTop w:val="115"/>
          <w:marBottom w:val="0"/>
          <w:divBdr>
            <w:top w:val="none" w:sz="0" w:space="0" w:color="auto"/>
            <w:left w:val="none" w:sz="0" w:space="0" w:color="auto"/>
            <w:bottom w:val="none" w:sz="0" w:space="0" w:color="auto"/>
            <w:right w:val="none" w:sz="0" w:space="0" w:color="auto"/>
          </w:divBdr>
        </w:div>
        <w:div w:id="177544149">
          <w:marLeft w:val="547"/>
          <w:marRight w:val="0"/>
          <w:marTop w:val="154"/>
          <w:marBottom w:val="0"/>
          <w:divBdr>
            <w:top w:val="none" w:sz="0" w:space="0" w:color="auto"/>
            <w:left w:val="none" w:sz="0" w:space="0" w:color="auto"/>
            <w:bottom w:val="none" w:sz="0" w:space="0" w:color="auto"/>
            <w:right w:val="none" w:sz="0" w:space="0" w:color="auto"/>
          </w:divBdr>
        </w:div>
        <w:div w:id="1085346190">
          <w:marLeft w:val="994"/>
          <w:marRight w:val="0"/>
          <w:marTop w:val="115"/>
          <w:marBottom w:val="0"/>
          <w:divBdr>
            <w:top w:val="none" w:sz="0" w:space="0" w:color="auto"/>
            <w:left w:val="none" w:sz="0" w:space="0" w:color="auto"/>
            <w:bottom w:val="none" w:sz="0" w:space="0" w:color="auto"/>
            <w:right w:val="none" w:sz="0" w:space="0" w:color="auto"/>
          </w:divBdr>
        </w:div>
      </w:divsChild>
    </w:div>
    <w:div w:id="247813527">
      <w:bodyDiv w:val="1"/>
      <w:marLeft w:val="0"/>
      <w:marRight w:val="0"/>
      <w:marTop w:val="0"/>
      <w:marBottom w:val="0"/>
      <w:divBdr>
        <w:top w:val="none" w:sz="0" w:space="0" w:color="auto"/>
        <w:left w:val="none" w:sz="0" w:space="0" w:color="auto"/>
        <w:bottom w:val="none" w:sz="0" w:space="0" w:color="auto"/>
        <w:right w:val="none" w:sz="0" w:space="0" w:color="auto"/>
      </w:divBdr>
    </w:div>
    <w:div w:id="459080632">
      <w:bodyDiv w:val="1"/>
      <w:marLeft w:val="0"/>
      <w:marRight w:val="0"/>
      <w:marTop w:val="0"/>
      <w:marBottom w:val="0"/>
      <w:divBdr>
        <w:top w:val="none" w:sz="0" w:space="0" w:color="auto"/>
        <w:left w:val="none" w:sz="0" w:space="0" w:color="auto"/>
        <w:bottom w:val="none" w:sz="0" w:space="0" w:color="auto"/>
        <w:right w:val="none" w:sz="0" w:space="0" w:color="auto"/>
      </w:divBdr>
    </w:div>
    <w:div w:id="478884806">
      <w:bodyDiv w:val="1"/>
      <w:marLeft w:val="0"/>
      <w:marRight w:val="0"/>
      <w:marTop w:val="0"/>
      <w:marBottom w:val="0"/>
      <w:divBdr>
        <w:top w:val="none" w:sz="0" w:space="0" w:color="auto"/>
        <w:left w:val="none" w:sz="0" w:space="0" w:color="auto"/>
        <w:bottom w:val="none" w:sz="0" w:space="0" w:color="auto"/>
        <w:right w:val="none" w:sz="0" w:space="0" w:color="auto"/>
      </w:divBdr>
    </w:div>
    <w:div w:id="509299541">
      <w:bodyDiv w:val="1"/>
      <w:marLeft w:val="0"/>
      <w:marRight w:val="0"/>
      <w:marTop w:val="0"/>
      <w:marBottom w:val="0"/>
      <w:divBdr>
        <w:top w:val="none" w:sz="0" w:space="0" w:color="auto"/>
        <w:left w:val="none" w:sz="0" w:space="0" w:color="auto"/>
        <w:bottom w:val="none" w:sz="0" w:space="0" w:color="auto"/>
        <w:right w:val="none" w:sz="0" w:space="0" w:color="auto"/>
      </w:divBdr>
    </w:div>
    <w:div w:id="587270488">
      <w:bodyDiv w:val="1"/>
      <w:marLeft w:val="0"/>
      <w:marRight w:val="0"/>
      <w:marTop w:val="0"/>
      <w:marBottom w:val="0"/>
      <w:divBdr>
        <w:top w:val="none" w:sz="0" w:space="0" w:color="auto"/>
        <w:left w:val="none" w:sz="0" w:space="0" w:color="auto"/>
        <w:bottom w:val="none" w:sz="0" w:space="0" w:color="auto"/>
        <w:right w:val="none" w:sz="0" w:space="0" w:color="auto"/>
      </w:divBdr>
    </w:div>
    <w:div w:id="589125867">
      <w:bodyDiv w:val="1"/>
      <w:marLeft w:val="0"/>
      <w:marRight w:val="0"/>
      <w:marTop w:val="0"/>
      <w:marBottom w:val="0"/>
      <w:divBdr>
        <w:top w:val="none" w:sz="0" w:space="0" w:color="auto"/>
        <w:left w:val="none" w:sz="0" w:space="0" w:color="auto"/>
        <w:bottom w:val="none" w:sz="0" w:space="0" w:color="auto"/>
        <w:right w:val="none" w:sz="0" w:space="0" w:color="auto"/>
      </w:divBdr>
    </w:div>
    <w:div w:id="604074158">
      <w:bodyDiv w:val="1"/>
      <w:marLeft w:val="0"/>
      <w:marRight w:val="0"/>
      <w:marTop w:val="0"/>
      <w:marBottom w:val="0"/>
      <w:divBdr>
        <w:top w:val="none" w:sz="0" w:space="0" w:color="auto"/>
        <w:left w:val="none" w:sz="0" w:space="0" w:color="auto"/>
        <w:bottom w:val="none" w:sz="0" w:space="0" w:color="auto"/>
        <w:right w:val="none" w:sz="0" w:space="0" w:color="auto"/>
      </w:divBdr>
    </w:div>
    <w:div w:id="678849837">
      <w:bodyDiv w:val="1"/>
      <w:marLeft w:val="0"/>
      <w:marRight w:val="0"/>
      <w:marTop w:val="0"/>
      <w:marBottom w:val="0"/>
      <w:divBdr>
        <w:top w:val="none" w:sz="0" w:space="0" w:color="auto"/>
        <w:left w:val="none" w:sz="0" w:space="0" w:color="auto"/>
        <w:bottom w:val="none" w:sz="0" w:space="0" w:color="auto"/>
        <w:right w:val="none" w:sz="0" w:space="0" w:color="auto"/>
      </w:divBdr>
    </w:div>
    <w:div w:id="758909791">
      <w:bodyDiv w:val="1"/>
      <w:marLeft w:val="0"/>
      <w:marRight w:val="0"/>
      <w:marTop w:val="0"/>
      <w:marBottom w:val="0"/>
      <w:divBdr>
        <w:top w:val="none" w:sz="0" w:space="0" w:color="auto"/>
        <w:left w:val="none" w:sz="0" w:space="0" w:color="auto"/>
        <w:bottom w:val="none" w:sz="0" w:space="0" w:color="auto"/>
        <w:right w:val="none" w:sz="0" w:space="0" w:color="auto"/>
      </w:divBdr>
    </w:div>
    <w:div w:id="788399498">
      <w:bodyDiv w:val="1"/>
      <w:marLeft w:val="0"/>
      <w:marRight w:val="0"/>
      <w:marTop w:val="0"/>
      <w:marBottom w:val="0"/>
      <w:divBdr>
        <w:top w:val="none" w:sz="0" w:space="0" w:color="auto"/>
        <w:left w:val="none" w:sz="0" w:space="0" w:color="auto"/>
        <w:bottom w:val="none" w:sz="0" w:space="0" w:color="auto"/>
        <w:right w:val="none" w:sz="0" w:space="0" w:color="auto"/>
      </w:divBdr>
    </w:div>
    <w:div w:id="841047179">
      <w:bodyDiv w:val="1"/>
      <w:marLeft w:val="0"/>
      <w:marRight w:val="0"/>
      <w:marTop w:val="0"/>
      <w:marBottom w:val="0"/>
      <w:divBdr>
        <w:top w:val="none" w:sz="0" w:space="0" w:color="auto"/>
        <w:left w:val="none" w:sz="0" w:space="0" w:color="auto"/>
        <w:bottom w:val="none" w:sz="0" w:space="0" w:color="auto"/>
        <w:right w:val="none" w:sz="0" w:space="0" w:color="auto"/>
      </w:divBdr>
      <w:divsChild>
        <w:div w:id="334572055">
          <w:marLeft w:val="0"/>
          <w:marRight w:val="0"/>
          <w:marTop w:val="0"/>
          <w:marBottom w:val="0"/>
          <w:divBdr>
            <w:top w:val="none" w:sz="0" w:space="0" w:color="auto"/>
            <w:left w:val="none" w:sz="0" w:space="0" w:color="auto"/>
            <w:bottom w:val="none" w:sz="0" w:space="0" w:color="auto"/>
            <w:right w:val="none" w:sz="0" w:space="0" w:color="auto"/>
          </w:divBdr>
        </w:div>
        <w:div w:id="1197936882">
          <w:marLeft w:val="0"/>
          <w:marRight w:val="0"/>
          <w:marTop w:val="0"/>
          <w:marBottom w:val="0"/>
          <w:divBdr>
            <w:top w:val="none" w:sz="0" w:space="0" w:color="auto"/>
            <w:left w:val="none" w:sz="0" w:space="0" w:color="auto"/>
            <w:bottom w:val="none" w:sz="0" w:space="0" w:color="auto"/>
            <w:right w:val="none" w:sz="0" w:space="0" w:color="auto"/>
          </w:divBdr>
        </w:div>
        <w:div w:id="467019200">
          <w:marLeft w:val="0"/>
          <w:marRight w:val="0"/>
          <w:marTop w:val="0"/>
          <w:marBottom w:val="0"/>
          <w:divBdr>
            <w:top w:val="none" w:sz="0" w:space="0" w:color="auto"/>
            <w:left w:val="none" w:sz="0" w:space="0" w:color="auto"/>
            <w:bottom w:val="none" w:sz="0" w:space="0" w:color="auto"/>
            <w:right w:val="none" w:sz="0" w:space="0" w:color="auto"/>
          </w:divBdr>
        </w:div>
        <w:div w:id="1162769592">
          <w:marLeft w:val="0"/>
          <w:marRight w:val="0"/>
          <w:marTop w:val="0"/>
          <w:marBottom w:val="0"/>
          <w:divBdr>
            <w:top w:val="none" w:sz="0" w:space="0" w:color="auto"/>
            <w:left w:val="none" w:sz="0" w:space="0" w:color="auto"/>
            <w:bottom w:val="none" w:sz="0" w:space="0" w:color="auto"/>
            <w:right w:val="none" w:sz="0" w:space="0" w:color="auto"/>
          </w:divBdr>
        </w:div>
        <w:div w:id="1680934828">
          <w:marLeft w:val="0"/>
          <w:marRight w:val="0"/>
          <w:marTop w:val="0"/>
          <w:marBottom w:val="0"/>
          <w:divBdr>
            <w:top w:val="none" w:sz="0" w:space="0" w:color="auto"/>
            <w:left w:val="none" w:sz="0" w:space="0" w:color="auto"/>
            <w:bottom w:val="none" w:sz="0" w:space="0" w:color="auto"/>
            <w:right w:val="none" w:sz="0" w:space="0" w:color="auto"/>
          </w:divBdr>
        </w:div>
        <w:div w:id="1424957478">
          <w:marLeft w:val="0"/>
          <w:marRight w:val="0"/>
          <w:marTop w:val="0"/>
          <w:marBottom w:val="0"/>
          <w:divBdr>
            <w:top w:val="none" w:sz="0" w:space="0" w:color="auto"/>
            <w:left w:val="none" w:sz="0" w:space="0" w:color="auto"/>
            <w:bottom w:val="none" w:sz="0" w:space="0" w:color="auto"/>
            <w:right w:val="none" w:sz="0" w:space="0" w:color="auto"/>
          </w:divBdr>
        </w:div>
        <w:div w:id="1362709638">
          <w:marLeft w:val="0"/>
          <w:marRight w:val="0"/>
          <w:marTop w:val="0"/>
          <w:marBottom w:val="0"/>
          <w:divBdr>
            <w:top w:val="none" w:sz="0" w:space="0" w:color="auto"/>
            <w:left w:val="none" w:sz="0" w:space="0" w:color="auto"/>
            <w:bottom w:val="none" w:sz="0" w:space="0" w:color="auto"/>
            <w:right w:val="none" w:sz="0" w:space="0" w:color="auto"/>
          </w:divBdr>
        </w:div>
        <w:div w:id="1161002042">
          <w:marLeft w:val="0"/>
          <w:marRight w:val="0"/>
          <w:marTop w:val="0"/>
          <w:marBottom w:val="0"/>
          <w:divBdr>
            <w:top w:val="none" w:sz="0" w:space="0" w:color="auto"/>
            <w:left w:val="none" w:sz="0" w:space="0" w:color="auto"/>
            <w:bottom w:val="none" w:sz="0" w:space="0" w:color="auto"/>
            <w:right w:val="none" w:sz="0" w:space="0" w:color="auto"/>
          </w:divBdr>
        </w:div>
        <w:div w:id="1728189156">
          <w:marLeft w:val="0"/>
          <w:marRight w:val="0"/>
          <w:marTop w:val="0"/>
          <w:marBottom w:val="0"/>
          <w:divBdr>
            <w:top w:val="none" w:sz="0" w:space="0" w:color="auto"/>
            <w:left w:val="none" w:sz="0" w:space="0" w:color="auto"/>
            <w:bottom w:val="none" w:sz="0" w:space="0" w:color="auto"/>
            <w:right w:val="none" w:sz="0" w:space="0" w:color="auto"/>
          </w:divBdr>
        </w:div>
        <w:div w:id="1073549537">
          <w:marLeft w:val="0"/>
          <w:marRight w:val="0"/>
          <w:marTop w:val="0"/>
          <w:marBottom w:val="0"/>
          <w:divBdr>
            <w:top w:val="none" w:sz="0" w:space="0" w:color="auto"/>
            <w:left w:val="none" w:sz="0" w:space="0" w:color="auto"/>
            <w:bottom w:val="none" w:sz="0" w:space="0" w:color="auto"/>
            <w:right w:val="none" w:sz="0" w:space="0" w:color="auto"/>
          </w:divBdr>
        </w:div>
        <w:div w:id="98375750">
          <w:marLeft w:val="0"/>
          <w:marRight w:val="0"/>
          <w:marTop w:val="0"/>
          <w:marBottom w:val="0"/>
          <w:divBdr>
            <w:top w:val="none" w:sz="0" w:space="0" w:color="auto"/>
            <w:left w:val="none" w:sz="0" w:space="0" w:color="auto"/>
            <w:bottom w:val="none" w:sz="0" w:space="0" w:color="auto"/>
            <w:right w:val="none" w:sz="0" w:space="0" w:color="auto"/>
          </w:divBdr>
        </w:div>
        <w:div w:id="1257598458">
          <w:marLeft w:val="0"/>
          <w:marRight w:val="0"/>
          <w:marTop w:val="0"/>
          <w:marBottom w:val="0"/>
          <w:divBdr>
            <w:top w:val="none" w:sz="0" w:space="0" w:color="auto"/>
            <w:left w:val="none" w:sz="0" w:space="0" w:color="auto"/>
            <w:bottom w:val="none" w:sz="0" w:space="0" w:color="auto"/>
            <w:right w:val="none" w:sz="0" w:space="0" w:color="auto"/>
          </w:divBdr>
        </w:div>
      </w:divsChild>
    </w:div>
    <w:div w:id="842357848">
      <w:bodyDiv w:val="1"/>
      <w:marLeft w:val="0"/>
      <w:marRight w:val="0"/>
      <w:marTop w:val="0"/>
      <w:marBottom w:val="0"/>
      <w:divBdr>
        <w:top w:val="none" w:sz="0" w:space="0" w:color="auto"/>
        <w:left w:val="none" w:sz="0" w:space="0" w:color="auto"/>
        <w:bottom w:val="none" w:sz="0" w:space="0" w:color="auto"/>
        <w:right w:val="none" w:sz="0" w:space="0" w:color="auto"/>
      </w:divBdr>
    </w:div>
    <w:div w:id="877813739">
      <w:bodyDiv w:val="1"/>
      <w:marLeft w:val="0"/>
      <w:marRight w:val="0"/>
      <w:marTop w:val="0"/>
      <w:marBottom w:val="0"/>
      <w:divBdr>
        <w:top w:val="none" w:sz="0" w:space="0" w:color="auto"/>
        <w:left w:val="none" w:sz="0" w:space="0" w:color="auto"/>
        <w:bottom w:val="none" w:sz="0" w:space="0" w:color="auto"/>
        <w:right w:val="none" w:sz="0" w:space="0" w:color="auto"/>
      </w:divBdr>
    </w:div>
    <w:div w:id="919673892">
      <w:bodyDiv w:val="1"/>
      <w:marLeft w:val="0"/>
      <w:marRight w:val="0"/>
      <w:marTop w:val="0"/>
      <w:marBottom w:val="0"/>
      <w:divBdr>
        <w:top w:val="none" w:sz="0" w:space="0" w:color="auto"/>
        <w:left w:val="none" w:sz="0" w:space="0" w:color="auto"/>
        <w:bottom w:val="none" w:sz="0" w:space="0" w:color="auto"/>
        <w:right w:val="none" w:sz="0" w:space="0" w:color="auto"/>
      </w:divBdr>
    </w:div>
    <w:div w:id="921373960">
      <w:bodyDiv w:val="1"/>
      <w:marLeft w:val="0"/>
      <w:marRight w:val="0"/>
      <w:marTop w:val="0"/>
      <w:marBottom w:val="0"/>
      <w:divBdr>
        <w:top w:val="none" w:sz="0" w:space="0" w:color="auto"/>
        <w:left w:val="none" w:sz="0" w:space="0" w:color="auto"/>
        <w:bottom w:val="none" w:sz="0" w:space="0" w:color="auto"/>
        <w:right w:val="none" w:sz="0" w:space="0" w:color="auto"/>
      </w:divBdr>
    </w:div>
    <w:div w:id="1019311411">
      <w:bodyDiv w:val="1"/>
      <w:marLeft w:val="0"/>
      <w:marRight w:val="0"/>
      <w:marTop w:val="0"/>
      <w:marBottom w:val="0"/>
      <w:divBdr>
        <w:top w:val="none" w:sz="0" w:space="0" w:color="auto"/>
        <w:left w:val="none" w:sz="0" w:space="0" w:color="auto"/>
        <w:bottom w:val="none" w:sz="0" w:space="0" w:color="auto"/>
        <w:right w:val="none" w:sz="0" w:space="0" w:color="auto"/>
      </w:divBdr>
    </w:div>
    <w:div w:id="1037851623">
      <w:bodyDiv w:val="1"/>
      <w:marLeft w:val="0"/>
      <w:marRight w:val="0"/>
      <w:marTop w:val="0"/>
      <w:marBottom w:val="0"/>
      <w:divBdr>
        <w:top w:val="none" w:sz="0" w:space="0" w:color="auto"/>
        <w:left w:val="none" w:sz="0" w:space="0" w:color="auto"/>
        <w:bottom w:val="none" w:sz="0" w:space="0" w:color="auto"/>
        <w:right w:val="none" w:sz="0" w:space="0" w:color="auto"/>
      </w:divBdr>
    </w:div>
    <w:div w:id="1057361748">
      <w:bodyDiv w:val="1"/>
      <w:marLeft w:val="0"/>
      <w:marRight w:val="0"/>
      <w:marTop w:val="0"/>
      <w:marBottom w:val="0"/>
      <w:divBdr>
        <w:top w:val="none" w:sz="0" w:space="0" w:color="auto"/>
        <w:left w:val="none" w:sz="0" w:space="0" w:color="auto"/>
        <w:bottom w:val="none" w:sz="0" w:space="0" w:color="auto"/>
        <w:right w:val="none" w:sz="0" w:space="0" w:color="auto"/>
      </w:divBdr>
    </w:div>
    <w:div w:id="1087726403">
      <w:bodyDiv w:val="1"/>
      <w:marLeft w:val="0"/>
      <w:marRight w:val="0"/>
      <w:marTop w:val="0"/>
      <w:marBottom w:val="0"/>
      <w:divBdr>
        <w:top w:val="none" w:sz="0" w:space="0" w:color="auto"/>
        <w:left w:val="none" w:sz="0" w:space="0" w:color="auto"/>
        <w:bottom w:val="none" w:sz="0" w:space="0" w:color="auto"/>
        <w:right w:val="none" w:sz="0" w:space="0" w:color="auto"/>
      </w:divBdr>
    </w:div>
    <w:div w:id="1111049290">
      <w:bodyDiv w:val="1"/>
      <w:marLeft w:val="0"/>
      <w:marRight w:val="0"/>
      <w:marTop w:val="0"/>
      <w:marBottom w:val="0"/>
      <w:divBdr>
        <w:top w:val="none" w:sz="0" w:space="0" w:color="auto"/>
        <w:left w:val="none" w:sz="0" w:space="0" w:color="auto"/>
        <w:bottom w:val="none" w:sz="0" w:space="0" w:color="auto"/>
        <w:right w:val="none" w:sz="0" w:space="0" w:color="auto"/>
      </w:divBdr>
    </w:div>
    <w:div w:id="1365056580">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414356378">
      <w:bodyDiv w:val="1"/>
      <w:marLeft w:val="0"/>
      <w:marRight w:val="0"/>
      <w:marTop w:val="0"/>
      <w:marBottom w:val="0"/>
      <w:divBdr>
        <w:top w:val="none" w:sz="0" w:space="0" w:color="auto"/>
        <w:left w:val="none" w:sz="0" w:space="0" w:color="auto"/>
        <w:bottom w:val="none" w:sz="0" w:space="0" w:color="auto"/>
        <w:right w:val="none" w:sz="0" w:space="0" w:color="auto"/>
      </w:divBdr>
    </w:div>
    <w:div w:id="1460881991">
      <w:bodyDiv w:val="1"/>
      <w:marLeft w:val="0"/>
      <w:marRight w:val="0"/>
      <w:marTop w:val="0"/>
      <w:marBottom w:val="0"/>
      <w:divBdr>
        <w:top w:val="none" w:sz="0" w:space="0" w:color="auto"/>
        <w:left w:val="none" w:sz="0" w:space="0" w:color="auto"/>
        <w:bottom w:val="none" w:sz="0" w:space="0" w:color="auto"/>
        <w:right w:val="none" w:sz="0" w:space="0" w:color="auto"/>
      </w:divBdr>
    </w:div>
    <w:div w:id="1504587563">
      <w:bodyDiv w:val="1"/>
      <w:marLeft w:val="0"/>
      <w:marRight w:val="0"/>
      <w:marTop w:val="0"/>
      <w:marBottom w:val="0"/>
      <w:divBdr>
        <w:top w:val="none" w:sz="0" w:space="0" w:color="auto"/>
        <w:left w:val="none" w:sz="0" w:space="0" w:color="auto"/>
        <w:bottom w:val="none" w:sz="0" w:space="0" w:color="auto"/>
        <w:right w:val="none" w:sz="0" w:space="0" w:color="auto"/>
      </w:divBdr>
    </w:div>
    <w:div w:id="1596860882">
      <w:bodyDiv w:val="1"/>
      <w:marLeft w:val="0"/>
      <w:marRight w:val="0"/>
      <w:marTop w:val="0"/>
      <w:marBottom w:val="0"/>
      <w:divBdr>
        <w:top w:val="none" w:sz="0" w:space="0" w:color="auto"/>
        <w:left w:val="none" w:sz="0" w:space="0" w:color="auto"/>
        <w:bottom w:val="none" w:sz="0" w:space="0" w:color="auto"/>
        <w:right w:val="none" w:sz="0" w:space="0" w:color="auto"/>
      </w:divBdr>
    </w:div>
    <w:div w:id="1609654154">
      <w:bodyDiv w:val="1"/>
      <w:marLeft w:val="0"/>
      <w:marRight w:val="0"/>
      <w:marTop w:val="0"/>
      <w:marBottom w:val="0"/>
      <w:divBdr>
        <w:top w:val="none" w:sz="0" w:space="0" w:color="auto"/>
        <w:left w:val="none" w:sz="0" w:space="0" w:color="auto"/>
        <w:bottom w:val="none" w:sz="0" w:space="0" w:color="auto"/>
        <w:right w:val="none" w:sz="0" w:space="0" w:color="auto"/>
      </w:divBdr>
    </w:div>
    <w:div w:id="1613395084">
      <w:bodyDiv w:val="1"/>
      <w:marLeft w:val="0"/>
      <w:marRight w:val="0"/>
      <w:marTop w:val="0"/>
      <w:marBottom w:val="0"/>
      <w:divBdr>
        <w:top w:val="none" w:sz="0" w:space="0" w:color="auto"/>
        <w:left w:val="none" w:sz="0" w:space="0" w:color="auto"/>
        <w:bottom w:val="none" w:sz="0" w:space="0" w:color="auto"/>
        <w:right w:val="none" w:sz="0" w:space="0" w:color="auto"/>
      </w:divBdr>
    </w:div>
    <w:div w:id="1677876620">
      <w:bodyDiv w:val="1"/>
      <w:marLeft w:val="0"/>
      <w:marRight w:val="0"/>
      <w:marTop w:val="0"/>
      <w:marBottom w:val="0"/>
      <w:divBdr>
        <w:top w:val="none" w:sz="0" w:space="0" w:color="auto"/>
        <w:left w:val="none" w:sz="0" w:space="0" w:color="auto"/>
        <w:bottom w:val="none" w:sz="0" w:space="0" w:color="auto"/>
        <w:right w:val="none" w:sz="0" w:space="0" w:color="auto"/>
      </w:divBdr>
    </w:div>
    <w:div w:id="1790969421">
      <w:bodyDiv w:val="1"/>
      <w:marLeft w:val="0"/>
      <w:marRight w:val="0"/>
      <w:marTop w:val="0"/>
      <w:marBottom w:val="0"/>
      <w:divBdr>
        <w:top w:val="none" w:sz="0" w:space="0" w:color="auto"/>
        <w:left w:val="none" w:sz="0" w:space="0" w:color="auto"/>
        <w:bottom w:val="none" w:sz="0" w:space="0" w:color="auto"/>
        <w:right w:val="none" w:sz="0" w:space="0" w:color="auto"/>
      </w:divBdr>
    </w:div>
    <w:div w:id="1796216890">
      <w:bodyDiv w:val="1"/>
      <w:marLeft w:val="0"/>
      <w:marRight w:val="0"/>
      <w:marTop w:val="0"/>
      <w:marBottom w:val="0"/>
      <w:divBdr>
        <w:top w:val="none" w:sz="0" w:space="0" w:color="auto"/>
        <w:left w:val="none" w:sz="0" w:space="0" w:color="auto"/>
        <w:bottom w:val="none" w:sz="0" w:space="0" w:color="auto"/>
        <w:right w:val="none" w:sz="0" w:space="0" w:color="auto"/>
      </w:divBdr>
    </w:div>
    <w:div w:id="1808820171">
      <w:bodyDiv w:val="1"/>
      <w:marLeft w:val="0"/>
      <w:marRight w:val="0"/>
      <w:marTop w:val="0"/>
      <w:marBottom w:val="0"/>
      <w:divBdr>
        <w:top w:val="none" w:sz="0" w:space="0" w:color="auto"/>
        <w:left w:val="none" w:sz="0" w:space="0" w:color="auto"/>
        <w:bottom w:val="none" w:sz="0" w:space="0" w:color="auto"/>
        <w:right w:val="none" w:sz="0" w:space="0" w:color="auto"/>
      </w:divBdr>
    </w:div>
    <w:div w:id="1827352547">
      <w:bodyDiv w:val="1"/>
      <w:marLeft w:val="0"/>
      <w:marRight w:val="0"/>
      <w:marTop w:val="0"/>
      <w:marBottom w:val="0"/>
      <w:divBdr>
        <w:top w:val="none" w:sz="0" w:space="0" w:color="auto"/>
        <w:left w:val="none" w:sz="0" w:space="0" w:color="auto"/>
        <w:bottom w:val="none" w:sz="0" w:space="0" w:color="auto"/>
        <w:right w:val="none" w:sz="0" w:space="0" w:color="auto"/>
      </w:divBdr>
    </w:div>
    <w:div w:id="1851526738">
      <w:bodyDiv w:val="1"/>
      <w:marLeft w:val="0"/>
      <w:marRight w:val="0"/>
      <w:marTop w:val="0"/>
      <w:marBottom w:val="0"/>
      <w:divBdr>
        <w:top w:val="none" w:sz="0" w:space="0" w:color="auto"/>
        <w:left w:val="none" w:sz="0" w:space="0" w:color="auto"/>
        <w:bottom w:val="none" w:sz="0" w:space="0" w:color="auto"/>
        <w:right w:val="none" w:sz="0" w:space="0" w:color="auto"/>
      </w:divBdr>
    </w:div>
    <w:div w:id="1855799260">
      <w:bodyDiv w:val="1"/>
      <w:marLeft w:val="0"/>
      <w:marRight w:val="0"/>
      <w:marTop w:val="0"/>
      <w:marBottom w:val="0"/>
      <w:divBdr>
        <w:top w:val="none" w:sz="0" w:space="0" w:color="auto"/>
        <w:left w:val="none" w:sz="0" w:space="0" w:color="auto"/>
        <w:bottom w:val="none" w:sz="0" w:space="0" w:color="auto"/>
        <w:right w:val="none" w:sz="0" w:space="0" w:color="auto"/>
      </w:divBdr>
    </w:div>
    <w:div w:id="1887838646">
      <w:bodyDiv w:val="1"/>
      <w:marLeft w:val="0"/>
      <w:marRight w:val="0"/>
      <w:marTop w:val="0"/>
      <w:marBottom w:val="0"/>
      <w:divBdr>
        <w:top w:val="none" w:sz="0" w:space="0" w:color="auto"/>
        <w:left w:val="none" w:sz="0" w:space="0" w:color="auto"/>
        <w:bottom w:val="none" w:sz="0" w:space="0" w:color="auto"/>
        <w:right w:val="none" w:sz="0" w:space="0" w:color="auto"/>
      </w:divBdr>
    </w:div>
    <w:div w:id="1960985362">
      <w:bodyDiv w:val="1"/>
      <w:marLeft w:val="0"/>
      <w:marRight w:val="0"/>
      <w:marTop w:val="0"/>
      <w:marBottom w:val="0"/>
      <w:divBdr>
        <w:top w:val="none" w:sz="0" w:space="0" w:color="auto"/>
        <w:left w:val="none" w:sz="0" w:space="0" w:color="auto"/>
        <w:bottom w:val="none" w:sz="0" w:space="0" w:color="auto"/>
        <w:right w:val="none" w:sz="0" w:space="0" w:color="auto"/>
      </w:divBdr>
    </w:div>
    <w:div w:id="1981373370">
      <w:bodyDiv w:val="1"/>
      <w:marLeft w:val="0"/>
      <w:marRight w:val="0"/>
      <w:marTop w:val="0"/>
      <w:marBottom w:val="0"/>
      <w:divBdr>
        <w:top w:val="none" w:sz="0" w:space="0" w:color="auto"/>
        <w:left w:val="none" w:sz="0" w:space="0" w:color="auto"/>
        <w:bottom w:val="none" w:sz="0" w:space="0" w:color="auto"/>
        <w:right w:val="none" w:sz="0" w:space="0" w:color="auto"/>
      </w:divBdr>
    </w:div>
    <w:div w:id="1986662966">
      <w:bodyDiv w:val="1"/>
      <w:marLeft w:val="0"/>
      <w:marRight w:val="0"/>
      <w:marTop w:val="0"/>
      <w:marBottom w:val="0"/>
      <w:divBdr>
        <w:top w:val="none" w:sz="0" w:space="0" w:color="auto"/>
        <w:left w:val="none" w:sz="0" w:space="0" w:color="auto"/>
        <w:bottom w:val="none" w:sz="0" w:space="0" w:color="auto"/>
        <w:right w:val="none" w:sz="0" w:space="0" w:color="auto"/>
      </w:divBdr>
    </w:div>
    <w:div w:id="1987589315">
      <w:bodyDiv w:val="1"/>
      <w:marLeft w:val="0"/>
      <w:marRight w:val="0"/>
      <w:marTop w:val="0"/>
      <w:marBottom w:val="0"/>
      <w:divBdr>
        <w:top w:val="none" w:sz="0" w:space="0" w:color="auto"/>
        <w:left w:val="none" w:sz="0" w:space="0" w:color="auto"/>
        <w:bottom w:val="none" w:sz="0" w:space="0" w:color="auto"/>
        <w:right w:val="none" w:sz="0" w:space="0" w:color="auto"/>
      </w:divBdr>
    </w:div>
    <w:div w:id="2008824025">
      <w:bodyDiv w:val="1"/>
      <w:marLeft w:val="0"/>
      <w:marRight w:val="0"/>
      <w:marTop w:val="0"/>
      <w:marBottom w:val="0"/>
      <w:divBdr>
        <w:top w:val="none" w:sz="0" w:space="0" w:color="auto"/>
        <w:left w:val="none" w:sz="0" w:space="0" w:color="auto"/>
        <w:bottom w:val="none" w:sz="0" w:space="0" w:color="auto"/>
        <w:right w:val="none" w:sz="0" w:space="0" w:color="auto"/>
      </w:divBdr>
    </w:div>
    <w:div w:id="2021349676">
      <w:bodyDiv w:val="1"/>
      <w:marLeft w:val="0"/>
      <w:marRight w:val="0"/>
      <w:marTop w:val="0"/>
      <w:marBottom w:val="0"/>
      <w:divBdr>
        <w:top w:val="none" w:sz="0" w:space="0" w:color="auto"/>
        <w:left w:val="none" w:sz="0" w:space="0" w:color="auto"/>
        <w:bottom w:val="none" w:sz="0" w:space="0" w:color="auto"/>
        <w:right w:val="none" w:sz="0" w:space="0" w:color="auto"/>
      </w:divBdr>
    </w:div>
    <w:div w:id="2025131203">
      <w:bodyDiv w:val="1"/>
      <w:marLeft w:val="0"/>
      <w:marRight w:val="0"/>
      <w:marTop w:val="0"/>
      <w:marBottom w:val="0"/>
      <w:divBdr>
        <w:top w:val="none" w:sz="0" w:space="0" w:color="auto"/>
        <w:left w:val="none" w:sz="0" w:space="0" w:color="auto"/>
        <w:bottom w:val="none" w:sz="0" w:space="0" w:color="auto"/>
        <w:right w:val="none" w:sz="0" w:space="0" w:color="auto"/>
      </w:divBdr>
      <w:divsChild>
        <w:div w:id="221019151">
          <w:marLeft w:val="0"/>
          <w:marRight w:val="0"/>
          <w:marTop w:val="0"/>
          <w:marBottom w:val="0"/>
          <w:divBdr>
            <w:top w:val="single" w:sz="6" w:space="0" w:color="auto"/>
            <w:left w:val="single" w:sz="6" w:space="0" w:color="auto"/>
            <w:bottom w:val="single" w:sz="6" w:space="0" w:color="auto"/>
            <w:right w:val="single" w:sz="6" w:space="0" w:color="auto"/>
          </w:divBdr>
          <w:divsChild>
            <w:div w:id="1661349251">
              <w:marLeft w:val="0"/>
              <w:marRight w:val="0"/>
              <w:marTop w:val="0"/>
              <w:marBottom w:val="0"/>
              <w:divBdr>
                <w:top w:val="none" w:sz="0" w:space="0" w:color="auto"/>
                <w:left w:val="none" w:sz="0" w:space="0" w:color="auto"/>
                <w:bottom w:val="none" w:sz="0" w:space="0" w:color="auto"/>
                <w:right w:val="none" w:sz="0" w:space="0" w:color="auto"/>
              </w:divBdr>
              <w:divsChild>
                <w:div w:id="182790763">
                  <w:marLeft w:val="0"/>
                  <w:marRight w:val="0"/>
                  <w:marTop w:val="0"/>
                  <w:marBottom w:val="0"/>
                  <w:divBdr>
                    <w:top w:val="none" w:sz="0" w:space="0" w:color="auto"/>
                    <w:left w:val="none" w:sz="0" w:space="0" w:color="auto"/>
                    <w:bottom w:val="none" w:sz="0" w:space="0" w:color="auto"/>
                    <w:right w:val="none" w:sz="0" w:space="0" w:color="auto"/>
                  </w:divBdr>
                  <w:divsChild>
                    <w:div w:id="841702530">
                      <w:marLeft w:val="0"/>
                      <w:marRight w:val="0"/>
                      <w:marTop w:val="0"/>
                      <w:marBottom w:val="0"/>
                      <w:divBdr>
                        <w:top w:val="none" w:sz="0" w:space="0" w:color="auto"/>
                        <w:left w:val="none" w:sz="0" w:space="0" w:color="auto"/>
                        <w:bottom w:val="none" w:sz="0" w:space="0" w:color="auto"/>
                        <w:right w:val="none" w:sz="0" w:space="0" w:color="auto"/>
                      </w:divBdr>
                      <w:divsChild>
                        <w:div w:id="1131364748">
                          <w:marLeft w:val="0"/>
                          <w:marRight w:val="0"/>
                          <w:marTop w:val="0"/>
                          <w:marBottom w:val="0"/>
                          <w:divBdr>
                            <w:top w:val="none" w:sz="0" w:space="0" w:color="auto"/>
                            <w:left w:val="none" w:sz="0" w:space="0" w:color="auto"/>
                            <w:bottom w:val="none" w:sz="0" w:space="0" w:color="auto"/>
                            <w:right w:val="none" w:sz="0" w:space="0" w:color="auto"/>
                          </w:divBdr>
                          <w:divsChild>
                            <w:div w:id="515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61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tworkworld.com/news/2011/022311-juniper-announces-qfabric-leapfrogs-cisco.html" TargetMode="External"/><Relationship Id="rId18" Type="http://schemas.openxmlformats.org/officeDocument/2006/relationships/hyperlink" Target="http://www.networkworld.com/news/2014/040214-cisco-openflow-280282.html?t51hb"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networkworld.com/news/2014/040214-cisco-openflow-280282.html?t51hb" TargetMode="External"/><Relationship Id="rId7" Type="http://schemas.openxmlformats.org/officeDocument/2006/relationships/footnotes" Target="footnotes.xml"/><Relationship Id="rId12" Type="http://schemas.openxmlformats.org/officeDocument/2006/relationships/hyperlink" Target="http://www.networkworld.com/news/2014/040214-cisco-openflow-280282.html?t51hb" TargetMode="External"/><Relationship Id="rId17" Type="http://schemas.openxmlformats.org/officeDocument/2006/relationships/hyperlink" Target="http://en.wikipedia.org/wiki/Router_(computing)" TargetMode="External"/><Relationship Id="rId25" Type="http://schemas.openxmlformats.org/officeDocument/2006/relationships/hyperlink" Target="http://www.networkworld.com/news/2011/020811-vepa.html" TargetMode="External"/><Relationship Id="rId2" Type="http://schemas.openxmlformats.org/officeDocument/2006/relationships/numbering" Target="numbering.xml"/><Relationship Id="rId16" Type="http://schemas.openxmlformats.org/officeDocument/2006/relationships/hyperlink" Target="http://en.wikipedia.org/wiki/Network_switch" TargetMode="External"/><Relationship Id="rId20" Type="http://schemas.openxmlformats.org/officeDocument/2006/relationships/hyperlink" Target="http://www.networkworld.com/news/2013/062713-cisco-insieme-271336.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networkworld.com/news/2011/102011-tech-arguments-fabric-cisco-brocade-juniper-252226.html" TargetMode="External"/><Relationship Id="rId5" Type="http://schemas.openxmlformats.org/officeDocument/2006/relationships/settings" Target="settings.xml"/><Relationship Id="rId15" Type="http://schemas.openxmlformats.org/officeDocument/2006/relationships/hyperlink" Target="http://en.wikipedia.org/wiki/Forwarding_plane" TargetMode="External"/><Relationship Id="rId23" Type="http://schemas.openxmlformats.org/officeDocument/2006/relationships/hyperlink" Target="http://www.networkworld.com/news/2014/040214-cisco-openflow-280282.html?t51hb" TargetMode="External"/><Relationship Id="rId28" Type="http://schemas.openxmlformats.org/officeDocument/2006/relationships/fontTable" Target="fontTable.xml"/><Relationship Id="rId10" Type="http://schemas.openxmlformats.org/officeDocument/2006/relationships/hyperlink" Target="http://go.vmturbo.com/freehealthmonitor.html" TargetMode="External"/><Relationship Id="rId19" Type="http://schemas.openxmlformats.org/officeDocument/2006/relationships/hyperlink" Target="http://www.networkworld.com/news/2014/040214-cisco-openflow-280282.html?t51hb" TargetMode="External"/><Relationship Id="rId4" Type="http://schemas.microsoft.com/office/2007/relationships/stylesWithEffects" Target="stylesWithEffects.xml"/><Relationship Id="rId9" Type="http://schemas.openxmlformats.org/officeDocument/2006/relationships/hyperlink" Target="http://www.dataswitchworks.com/VDX-Series-Chassis.asp" TargetMode="External"/><Relationship Id="rId14" Type="http://schemas.openxmlformats.org/officeDocument/2006/relationships/hyperlink" Target="http://en.wikipedia.org/wiki/Communications_protocol" TargetMode="External"/><Relationship Id="rId22" Type="http://schemas.openxmlformats.org/officeDocument/2006/relationships/hyperlink" Target="http://www.networkworld.com/news/2013/040913-opendaylight-268534.html"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64D130E8574A2EAE8668B0543DF22F"/>
        <w:category>
          <w:name w:val="General"/>
          <w:gallery w:val="placeholder"/>
        </w:category>
        <w:types>
          <w:type w:val="bbPlcHdr"/>
        </w:types>
        <w:behaviors>
          <w:behavior w:val="content"/>
        </w:behaviors>
        <w:guid w:val="{806C2177-8A5E-4F73-9918-CF6AF4FB1EFF}"/>
      </w:docPartPr>
      <w:docPartBody>
        <w:p w:rsidR="00F67DF4" w:rsidRDefault="00C22C9E" w:rsidP="00C22C9E">
          <w:pPr>
            <w:pStyle w:val="B364D130E8574A2EAE8668B0543DF2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9E"/>
    <w:rsid w:val="0000459C"/>
    <w:rsid w:val="000A02C7"/>
    <w:rsid w:val="000A15C8"/>
    <w:rsid w:val="000D5BB8"/>
    <w:rsid w:val="00120F36"/>
    <w:rsid w:val="00126B54"/>
    <w:rsid w:val="001521DE"/>
    <w:rsid w:val="001A4CAD"/>
    <w:rsid w:val="001C0CB1"/>
    <w:rsid w:val="00227817"/>
    <w:rsid w:val="00246C1C"/>
    <w:rsid w:val="002C237D"/>
    <w:rsid w:val="003110F5"/>
    <w:rsid w:val="00346343"/>
    <w:rsid w:val="00365CBF"/>
    <w:rsid w:val="00380D78"/>
    <w:rsid w:val="003A03AE"/>
    <w:rsid w:val="004915F4"/>
    <w:rsid w:val="004C65B7"/>
    <w:rsid w:val="00512491"/>
    <w:rsid w:val="00522783"/>
    <w:rsid w:val="00535AEF"/>
    <w:rsid w:val="00561944"/>
    <w:rsid w:val="005A0110"/>
    <w:rsid w:val="005D6037"/>
    <w:rsid w:val="00600F7B"/>
    <w:rsid w:val="00622CBC"/>
    <w:rsid w:val="0064766D"/>
    <w:rsid w:val="006512B9"/>
    <w:rsid w:val="006556A4"/>
    <w:rsid w:val="00673F17"/>
    <w:rsid w:val="006936F6"/>
    <w:rsid w:val="0076482D"/>
    <w:rsid w:val="0076736E"/>
    <w:rsid w:val="007954F9"/>
    <w:rsid w:val="007D7900"/>
    <w:rsid w:val="00834BAD"/>
    <w:rsid w:val="00882043"/>
    <w:rsid w:val="008B12B5"/>
    <w:rsid w:val="008B297B"/>
    <w:rsid w:val="008C6C2B"/>
    <w:rsid w:val="008D0401"/>
    <w:rsid w:val="00942358"/>
    <w:rsid w:val="00964656"/>
    <w:rsid w:val="00981745"/>
    <w:rsid w:val="0099082E"/>
    <w:rsid w:val="009A05F2"/>
    <w:rsid w:val="009D3842"/>
    <w:rsid w:val="00A81335"/>
    <w:rsid w:val="00AA142C"/>
    <w:rsid w:val="00AD34EE"/>
    <w:rsid w:val="00AE5279"/>
    <w:rsid w:val="00AE5664"/>
    <w:rsid w:val="00B03C76"/>
    <w:rsid w:val="00B331B4"/>
    <w:rsid w:val="00C1723D"/>
    <w:rsid w:val="00C22C9E"/>
    <w:rsid w:val="00C237D0"/>
    <w:rsid w:val="00C336DC"/>
    <w:rsid w:val="00C9103E"/>
    <w:rsid w:val="00CA407F"/>
    <w:rsid w:val="00CD4981"/>
    <w:rsid w:val="00CF363A"/>
    <w:rsid w:val="00CF59CD"/>
    <w:rsid w:val="00D01A6A"/>
    <w:rsid w:val="00D5248C"/>
    <w:rsid w:val="00D649A5"/>
    <w:rsid w:val="00D73E65"/>
    <w:rsid w:val="00D73F25"/>
    <w:rsid w:val="00D826DB"/>
    <w:rsid w:val="00DA5E6F"/>
    <w:rsid w:val="00DA6D13"/>
    <w:rsid w:val="00DE19B9"/>
    <w:rsid w:val="00DE29B9"/>
    <w:rsid w:val="00DF2D66"/>
    <w:rsid w:val="00E128EB"/>
    <w:rsid w:val="00E21EEF"/>
    <w:rsid w:val="00E324FA"/>
    <w:rsid w:val="00E53BD8"/>
    <w:rsid w:val="00E55ED6"/>
    <w:rsid w:val="00E66212"/>
    <w:rsid w:val="00E7176A"/>
    <w:rsid w:val="00E75151"/>
    <w:rsid w:val="00EA588E"/>
    <w:rsid w:val="00EF42E1"/>
    <w:rsid w:val="00F57A8B"/>
    <w:rsid w:val="00F67DF4"/>
    <w:rsid w:val="00F70D10"/>
    <w:rsid w:val="00F72C6D"/>
    <w:rsid w:val="00F97623"/>
    <w:rsid w:val="00FD6CCC"/>
    <w:rsid w:val="00FF3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CDF0D-5E27-43B5-923C-2C701F727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1995</Words>
  <Characters>10793</Characters>
  <Application>Microsoft Office Word</Application>
  <DocSecurity>0</DocSecurity>
  <Lines>269</Lines>
  <Paragraphs>108</Paragraphs>
  <ScaleCrop>false</ScaleCrop>
  <HeadingPairs>
    <vt:vector size="2" baseType="variant">
      <vt:variant>
        <vt:lpstr>Title</vt:lpstr>
      </vt:variant>
      <vt:variant>
        <vt:i4>1</vt:i4>
      </vt:variant>
    </vt:vector>
  </HeadingPairs>
  <TitlesOfParts>
    <vt:vector size="1" baseType="lpstr">
      <vt:lpstr>EMC Isilon Evaluation</vt:lpstr>
    </vt:vector>
  </TitlesOfParts>
  <Company/>
  <LinksUpToDate>false</LinksUpToDate>
  <CharactersWithSpaces>12680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Ethernet Fabric Overview</dc:title>
  <dc:creator>Jeremy Li</dc:creator>
  <cp:lastModifiedBy>Jeremy Li</cp:lastModifiedBy>
  <cp:revision>23</cp:revision>
  <cp:lastPrinted>2014-01-03T01:07:00Z</cp:lastPrinted>
  <dcterms:created xsi:type="dcterms:W3CDTF">2014-04-03T22:13:00Z</dcterms:created>
  <dcterms:modified xsi:type="dcterms:W3CDTF">2014-04-03T23:05:00Z</dcterms:modified>
</cp:coreProperties>
</file>