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70" w:rsidRPr="00A07702" w:rsidRDefault="00C904D9" w:rsidP="00A07702">
      <w:pPr>
        <w:pStyle w:val="NoSpacing"/>
        <w:rPr>
          <w:b/>
        </w:rPr>
      </w:pPr>
      <w:r w:rsidRPr="00A07702">
        <w:rPr>
          <w:b/>
        </w:rPr>
        <w:t>July 1, 2014</w:t>
      </w:r>
    </w:p>
    <w:p w:rsidR="00B35870" w:rsidRPr="00A07702" w:rsidRDefault="00B35870" w:rsidP="00A07702">
      <w:pPr>
        <w:pStyle w:val="NoSpacing"/>
        <w:rPr>
          <w:b/>
        </w:rPr>
      </w:pPr>
      <w:r w:rsidRPr="00A07702">
        <w:rPr>
          <w:b/>
        </w:rPr>
        <w:t>Jeremy Li</w:t>
      </w:r>
    </w:p>
    <w:p w:rsidR="00B35870" w:rsidRDefault="00B35870" w:rsidP="00B35870">
      <w:pPr>
        <w:rPr>
          <w:rFonts w:cs="Arial"/>
          <w:b/>
          <w:sz w:val="28"/>
          <w:szCs w:val="28"/>
        </w:rPr>
      </w:pPr>
    </w:p>
    <w:p w:rsidR="00B35870" w:rsidRDefault="00213CCA" w:rsidP="00B35870">
      <w:pPr>
        <w:rPr>
          <w:rFonts w:cs="Arial"/>
          <w:b/>
          <w:sz w:val="28"/>
          <w:szCs w:val="28"/>
        </w:rPr>
      </w:pPr>
      <w:r>
        <w:rPr>
          <w:rFonts w:cs="Arial"/>
          <w:b/>
          <w:sz w:val="28"/>
          <w:szCs w:val="28"/>
        </w:rPr>
        <w:t>Nutanix Integrated</w:t>
      </w:r>
      <w:r w:rsidR="002672C6">
        <w:rPr>
          <w:rFonts w:cs="Arial"/>
          <w:b/>
          <w:sz w:val="28"/>
          <w:szCs w:val="28"/>
        </w:rPr>
        <w:t xml:space="preserve"> Systems Overview</w:t>
      </w:r>
    </w:p>
    <w:p w:rsidR="00CE013F" w:rsidRDefault="00CE013F" w:rsidP="00B35870">
      <w:pPr>
        <w:rPr>
          <w:rFonts w:cs="Arial"/>
          <w:b/>
          <w:sz w:val="28"/>
          <w:szCs w:val="28"/>
        </w:rPr>
      </w:pPr>
    </w:p>
    <w:p w:rsidR="00914770" w:rsidRDefault="00914770" w:rsidP="00F25828">
      <w:r>
        <w:t xml:space="preserve">Nutanix </w:t>
      </w:r>
      <w:r w:rsidR="00623F5B" w:rsidRPr="00623F5B">
        <w:rPr>
          <w:rFonts w:ascii="Verdana" w:hAnsi="Verdana"/>
          <w:color w:val="333333"/>
          <w:spacing w:val="-2"/>
          <w:shd w:val="clear" w:color="auto" w:fill="FFFFFF"/>
        </w:rPr>
        <w:t>(</w:t>
      </w:r>
      <w:hyperlink r:id="rId8" w:history="1">
        <w:r w:rsidRPr="00E94EF6">
          <w:rPr>
            <w:rStyle w:val="Hyperlink"/>
            <w:rFonts w:ascii="Verdana" w:hAnsi="Verdana"/>
            <w:spacing w:val="-2"/>
            <w:bdr w:val="none" w:sz="0" w:space="0" w:color="auto" w:frame="1"/>
            <w:shd w:val="clear" w:color="auto" w:fill="FFFFFF"/>
          </w:rPr>
          <w:t>www.nutanix.com</w:t>
        </w:r>
      </w:hyperlink>
      <w:r w:rsidR="00623F5B">
        <w:rPr>
          <w:rFonts w:ascii="Verdana" w:hAnsi="Verdana"/>
          <w:color w:val="333333"/>
          <w:spacing w:val="-2"/>
          <w:sz w:val="18"/>
          <w:szCs w:val="18"/>
          <w:shd w:val="clear" w:color="auto" w:fill="FFFFFF"/>
        </w:rPr>
        <w:t xml:space="preserve"> </w:t>
      </w:r>
      <w:r>
        <w:t xml:space="preserve">is a private company and has been shipping its disruptive VDI technology since 2011 and gained 5,200 customers in 2014. The founder came from Google and developed a new OS from </w:t>
      </w:r>
      <w:r w:rsidR="00F85A09">
        <w:t xml:space="preserve">Google’s </w:t>
      </w:r>
      <w:r>
        <w:t>GFS (clustering file system) to</w:t>
      </w:r>
      <w:r w:rsidR="00F85A09">
        <w:t xml:space="preserve"> the enterprise</w:t>
      </w:r>
      <w:r>
        <w:t xml:space="preserve"> NDFS (N</w:t>
      </w:r>
      <w:r w:rsidR="009A612E">
        <w:t>etwork Distributed File System) for general public use.</w:t>
      </w:r>
    </w:p>
    <w:p w:rsidR="00EA79C1" w:rsidRDefault="00EA79C1" w:rsidP="00F25828"/>
    <w:p w:rsidR="00EA79C1" w:rsidRDefault="00EA79C1" w:rsidP="00EA79C1">
      <w:r w:rsidRPr="00D502A6">
        <w:t xml:space="preserve">Gartner assessed </w:t>
      </w:r>
      <w:r>
        <w:t xml:space="preserve">Nutanix </w:t>
      </w:r>
      <w:r w:rsidRPr="00D502A6">
        <w:t xml:space="preserve">as </w:t>
      </w:r>
      <w:r w:rsidRPr="00373EE8">
        <w:t xml:space="preserve">a Visionary in Gartner’s First-Ever Magic Quadrant for Integrated Systems </w:t>
      </w:r>
      <w:r>
        <w:t xml:space="preserve">dated June 2014 (ID:G00252466) and named Nutanix product as a highly innovative and scalable architecture that is generationally advanced compared with most rivals. Its solution has a potential unlimited scale out capability because its highly modular designs allow the easy addition of new server and storage resource. It can also address </w:t>
      </w:r>
      <w:r w:rsidRPr="00134B58">
        <w:t>common denominator</w:t>
      </w:r>
      <w:r>
        <w:t xml:space="preserve"> failure (e.g., a storage shelf is not available). Recently, it provides dedupe and compression capability.</w:t>
      </w:r>
    </w:p>
    <w:p w:rsidR="00DD4D90" w:rsidRDefault="00311EE6" w:rsidP="00311EE6">
      <w:pPr>
        <w:spacing w:before="100" w:beforeAutospacing="1" w:after="100" w:afterAutospacing="1"/>
      </w:pPr>
      <w:r>
        <w:t>Nutanix has an impressive reference client list across many vert</w:t>
      </w:r>
      <w:r w:rsidR="003C5CFB">
        <w:t xml:space="preserve">ical industries and </w:t>
      </w:r>
      <w:r w:rsidR="00821E57" w:rsidRPr="00821E57">
        <w:t>geographic regions</w:t>
      </w:r>
      <w:r w:rsidR="003C5CFB">
        <w:t xml:space="preserve"> </w:t>
      </w:r>
      <w:r>
        <w:t xml:space="preserve">such as U.S. Army 20,000 VDI nodes deployment (ongoing) through many clustering architecture as shown in </w:t>
      </w:r>
      <w:r w:rsidR="00DD4D90" w:rsidRPr="00DD4D90">
        <w:t>the link</w:t>
      </w:r>
      <w:r w:rsidR="00DD4D90">
        <w:rPr>
          <w:rFonts w:ascii="Calibri" w:hAnsi="Calibri"/>
          <w:color w:val="1F497D"/>
          <w:sz w:val="22"/>
          <w:szCs w:val="22"/>
        </w:rPr>
        <w:t xml:space="preserve"> </w:t>
      </w:r>
      <w:hyperlink r:id="rId9" w:tgtFrame="_blank" w:history="1">
        <w:r w:rsidR="00DD4D90" w:rsidRPr="00DD4D90">
          <w:rPr>
            <w:rStyle w:val="Hyperlink"/>
          </w:rPr>
          <w:t>Nutanix VDI: Example Architecture</w:t>
        </w:r>
      </w:hyperlink>
      <w:r w:rsidR="00DD4D90" w:rsidRPr="00DD4D90">
        <w:rPr>
          <w:rStyle w:val="Hyperlink"/>
        </w:rPr>
        <w:t xml:space="preserve"> </w:t>
      </w:r>
      <w:r w:rsidR="00DD4D90" w:rsidRPr="00DD4D90">
        <w:t>f</w:t>
      </w:r>
      <w:r w:rsidR="00821E57">
        <w:t>rom</w:t>
      </w:r>
      <w:r>
        <w:t xml:space="preserve"> which Nutanix VDI Example Architecture </w:t>
      </w:r>
      <w:r w:rsidR="00662C42">
        <w:t xml:space="preserve">can support </w:t>
      </w:r>
      <w:r>
        <w:t>20K to 200K+ Power User Desktops, each cluster can have up to 6 blocks</w:t>
      </w:r>
      <w:r w:rsidR="00662C42">
        <w:t xml:space="preserve"> (e.g., </w:t>
      </w:r>
      <w:hyperlink r:id="rId10" w:history="1">
        <w:r w:rsidR="00662C42">
          <w:rPr>
            <w:rStyle w:val="Hyperlink"/>
          </w:rPr>
          <w:t>3061</w:t>
        </w:r>
      </w:hyperlink>
      <w:r w:rsidR="00662C42">
        <w:t xml:space="preserve">) that leads to </w:t>
      </w:r>
      <w:r>
        <w:t>24 nodes</w:t>
      </w:r>
      <w:r w:rsidR="00662C42">
        <w:t>.</w:t>
      </w:r>
    </w:p>
    <w:p w:rsidR="00311EE6" w:rsidRDefault="00DD4D90" w:rsidP="00311EE6">
      <w:pPr>
        <w:spacing w:before="100" w:beforeAutospacing="1" w:after="100" w:afterAutospacing="1"/>
      </w:pPr>
      <w:r>
        <w:t xml:space="preserve">Click on the link </w:t>
      </w:r>
      <w:hyperlink r:id="rId11" w:anchor="3342" w:tgtFrame="_blank" w:history="1">
        <w:r w:rsidRPr="00DD4D90">
          <w:rPr>
            <w:rStyle w:val="Hyperlink"/>
          </w:rPr>
          <w:t>http://www.nutanix.com/the-nutanix-solution/tech-specs/#3342</w:t>
        </w:r>
      </w:hyperlink>
      <w:r w:rsidRPr="00DD4D90">
        <w:rPr>
          <w:rStyle w:val="Hyperlink"/>
        </w:rPr>
        <w:t xml:space="preserve"> </w:t>
      </w:r>
      <w:r w:rsidRPr="00DD4D90">
        <w:t>for Virtual Com</w:t>
      </w:r>
      <w:r>
        <w:t xml:space="preserve">puting Platform Specifications for Each </w:t>
      </w:r>
      <w:r w:rsidRPr="00DD4D90">
        <w:t>Node</w:t>
      </w:r>
      <w:r>
        <w:t xml:space="preserve">, and </w:t>
      </w:r>
      <w:hyperlink r:id="rId12" w:anchor="nav" w:history="1">
        <w:r w:rsidRPr="00834098">
          <w:rPr>
            <w:rStyle w:val="Hyperlink"/>
          </w:rPr>
          <w:t>a Nutanix Disruptive Technology Video</w:t>
        </w:r>
      </w:hyperlink>
      <w:r>
        <w:t xml:space="preserve"> for details.</w:t>
      </w:r>
    </w:p>
    <w:p w:rsidR="006A7613" w:rsidRDefault="00D4355F" w:rsidP="006A7613">
      <w:pPr>
        <w:spacing w:before="100" w:beforeAutospacing="1" w:after="100" w:afterAutospacing="1"/>
      </w:pPr>
      <w:r>
        <w:t>A few highlights are listed below</w:t>
      </w:r>
      <w:r w:rsidR="002B31D2">
        <w:t>:</w:t>
      </w:r>
      <w:r w:rsidR="00834098">
        <w:t xml:space="preserve"> </w:t>
      </w:r>
    </w:p>
    <w:p w:rsidR="006A7613" w:rsidRDefault="006A7613" w:rsidP="000300B6">
      <w:pPr>
        <w:pStyle w:val="ListParagraph"/>
        <w:numPr>
          <w:ilvl w:val="0"/>
          <w:numId w:val="2"/>
        </w:numPr>
      </w:pPr>
      <w:r w:rsidRPr="000300B6">
        <w:t>Nutaxnix Virtual Storage Controller (Controller VM in the video) is loaded on each node in the cluster</w:t>
      </w:r>
    </w:p>
    <w:p w:rsidR="006A7613" w:rsidRDefault="006A7613" w:rsidP="006A7613">
      <w:pPr>
        <w:pStyle w:val="ListParagraph"/>
        <w:numPr>
          <w:ilvl w:val="0"/>
          <w:numId w:val="2"/>
        </w:numPr>
      </w:pPr>
      <w:r w:rsidRPr="006A7613">
        <w:t> No more needs for expensive centralized storages, meaning Nutaxnix eliminates the need for network-based storage architecture, such as a storage area network (SAN) or network-attached storage (NAS)</w:t>
      </w:r>
    </w:p>
    <w:p w:rsidR="006A7613" w:rsidRDefault="006A7613" w:rsidP="006A7613">
      <w:pPr>
        <w:pStyle w:val="ListParagraph"/>
        <w:numPr>
          <w:ilvl w:val="0"/>
          <w:numId w:val="2"/>
        </w:numPr>
      </w:pPr>
      <w:r w:rsidRPr="006A7613">
        <w:t>Nutaxnix distributed file system aggregates local storages across all nodes, creating a single storage pool that can be partitioned into one or more DATASTORES.  Those DATASTORES presented to the Hypervisor, using the standard NFS protocol to provide storage to all VMs.</w:t>
      </w:r>
    </w:p>
    <w:p w:rsidR="006A7613" w:rsidRDefault="006A7613" w:rsidP="006A7613">
      <w:pPr>
        <w:pStyle w:val="ListParagraph"/>
        <w:numPr>
          <w:ilvl w:val="0"/>
          <w:numId w:val="2"/>
        </w:numPr>
      </w:pPr>
      <w:r w:rsidRPr="006A7613">
        <w:t xml:space="preserve">Because the Hypervisor communicates to the Nutaxnix software exactly as what a traditional storage array, there is zero change to the virtual environment. As a result, there is </w:t>
      </w:r>
      <w:r w:rsidR="006E33DB">
        <w:t>no need to have to configure LUN</w:t>
      </w:r>
      <w:r w:rsidR="00231F77">
        <w:t>s, V</w:t>
      </w:r>
      <w:r w:rsidRPr="006A7613">
        <w:t>olumes and RAID groups that require any company to hire many expensive storage administrators to configure and manage them constantly</w:t>
      </w:r>
    </w:p>
    <w:p w:rsidR="00AF6535" w:rsidRDefault="002504E4" w:rsidP="002504E4">
      <w:pPr>
        <w:pStyle w:val="ListParagraph"/>
        <w:numPr>
          <w:ilvl w:val="0"/>
          <w:numId w:val="2"/>
        </w:numPr>
      </w:pPr>
      <w:r w:rsidRPr="00CB356F">
        <w:t xml:space="preserve">NDFS </w:t>
      </w:r>
      <w:proofErr w:type="gramStart"/>
      <w:r w:rsidRPr="00CB356F">
        <w:t>converges</w:t>
      </w:r>
      <w:proofErr w:type="gramEnd"/>
      <w:r w:rsidRPr="00CB356F">
        <w:t xml:space="preserve"> all compute and storage resources into a single integrated system. This allows all the storage from all local disks to be presented as </w:t>
      </w:r>
      <w:r w:rsidR="00AF6535">
        <w:t xml:space="preserve">a single pool of shared storage, meaning </w:t>
      </w:r>
      <w:r w:rsidRPr="00CB356F">
        <w:t xml:space="preserve">presented to the hypervisor to run </w:t>
      </w:r>
      <w:r w:rsidR="00EA5FC8">
        <w:t>VM’s</w:t>
      </w:r>
    </w:p>
    <w:p w:rsidR="00665B01" w:rsidRPr="00D4355F" w:rsidRDefault="00AF6535" w:rsidP="002504E4">
      <w:pPr>
        <w:pStyle w:val="ListParagraph"/>
        <w:numPr>
          <w:ilvl w:val="0"/>
          <w:numId w:val="2"/>
        </w:numPr>
      </w:pPr>
      <w:r>
        <w:lastRenderedPageBreak/>
        <w:t>The</w:t>
      </w:r>
      <w:r w:rsidR="002504E4" w:rsidRPr="00CB356F">
        <w:t xml:space="preserve"> shared storage </w:t>
      </w:r>
      <w:r>
        <w:t>from the pool, any customers can have</w:t>
      </w:r>
      <w:r w:rsidR="002504E4" w:rsidRPr="00CB356F">
        <w:t xml:space="preserve"> enterprise grade features </w:t>
      </w:r>
      <w:r>
        <w:t xml:space="preserve">such as Higher Availability </w:t>
      </w:r>
      <w:r w:rsidR="002504E4" w:rsidRPr="00CB356F">
        <w:t>(HA</w:t>
      </w:r>
      <w:r>
        <w:t>) and Disaster Recovery (</w:t>
      </w:r>
      <w:r w:rsidR="002504E4" w:rsidRPr="00CB356F">
        <w:t>DR)</w:t>
      </w:r>
    </w:p>
    <w:p w:rsidR="00665B01" w:rsidRDefault="00EA5FC8" w:rsidP="002504E4">
      <w:pPr>
        <w:pStyle w:val="ListParagraph"/>
        <w:numPr>
          <w:ilvl w:val="0"/>
          <w:numId w:val="2"/>
        </w:numPr>
      </w:pPr>
      <w:r>
        <w:t>A</w:t>
      </w:r>
      <w:r w:rsidR="002504E4" w:rsidRPr="00CB356F">
        <w:t xml:space="preserve">dditional nodes </w:t>
      </w:r>
      <w:r>
        <w:t xml:space="preserve">can be added </w:t>
      </w:r>
      <w:r w:rsidRPr="00CB356F">
        <w:t xml:space="preserve">seamlessly </w:t>
      </w:r>
      <w:r w:rsidR="002504E4" w:rsidRPr="00CB356F">
        <w:t xml:space="preserve">to scale out </w:t>
      </w:r>
      <w:r>
        <w:t>linearly</w:t>
      </w:r>
      <w:r w:rsidR="002504E4" w:rsidRPr="00CB356F">
        <w:t xml:space="preserve">. </w:t>
      </w:r>
      <w:r>
        <w:t xml:space="preserve">The advantage is to </w:t>
      </w:r>
      <w:r w:rsidR="002504E4" w:rsidRPr="00CB356F">
        <w:t xml:space="preserve">allow </w:t>
      </w:r>
      <w:r>
        <w:t xml:space="preserve">its customers </w:t>
      </w:r>
      <w:r w:rsidR="002504E4" w:rsidRPr="00CB356F">
        <w:t xml:space="preserve">to buy the capacity </w:t>
      </w:r>
      <w:r>
        <w:t xml:space="preserve">needed today and </w:t>
      </w:r>
      <w:r w:rsidR="002504E4" w:rsidRPr="00CB356F">
        <w:t xml:space="preserve">scale </w:t>
      </w:r>
      <w:r>
        <w:t xml:space="preserve">out </w:t>
      </w:r>
      <w:r w:rsidR="002504E4" w:rsidRPr="00CB356F">
        <w:t xml:space="preserve">as </w:t>
      </w:r>
      <w:r>
        <w:t>needed basis</w:t>
      </w:r>
      <w:r w:rsidR="002504E4" w:rsidRPr="00CB356F">
        <w:t xml:space="preserve">. </w:t>
      </w:r>
      <w:r>
        <w:t xml:space="preserve">This approach will </w:t>
      </w:r>
      <w:r w:rsidR="002504E4" w:rsidRPr="00CB356F">
        <w:t>r</w:t>
      </w:r>
      <w:r>
        <w:t>educe the</w:t>
      </w:r>
      <w:r w:rsidR="002504E4" w:rsidRPr="00CB356F">
        <w:t xml:space="preserve"> total cost of ownership</w:t>
      </w:r>
      <w:r>
        <w:t xml:space="preserve"> (TC</w:t>
      </w:r>
      <w:r w:rsidR="00B445B8">
        <w:t>O</w:t>
      </w:r>
      <w:r>
        <w:t>)</w:t>
      </w:r>
    </w:p>
    <w:p w:rsidR="00665B01" w:rsidRPr="009D69B3" w:rsidRDefault="002504E4" w:rsidP="002504E4">
      <w:pPr>
        <w:pStyle w:val="ListParagraph"/>
        <w:numPr>
          <w:ilvl w:val="0"/>
          <w:numId w:val="2"/>
        </w:numPr>
      </w:pPr>
      <w:r w:rsidRPr="00CB356F">
        <w:t xml:space="preserve">Each Nutanix </w:t>
      </w:r>
      <w:r w:rsidR="009D69B3">
        <w:t>2U appliance, also known as block</w:t>
      </w:r>
      <w:r w:rsidR="009D2EE2">
        <w:t>,</w:t>
      </w:r>
      <w:r w:rsidR="009D69B3">
        <w:t xml:space="preserve"> can have up</w:t>
      </w:r>
      <w:r w:rsidR="009D2EE2">
        <w:t xml:space="preserve"> </w:t>
      </w:r>
      <w:r w:rsidR="009D69B3">
        <w:t>to four nodes</w:t>
      </w:r>
      <w:r w:rsidRPr="00CB356F">
        <w:t>, with virtualization software pre-installed and ready to run out of the box</w:t>
      </w:r>
      <w:r w:rsidR="009D2EE2">
        <w:t xml:space="preserve"> (Turn-key solution)</w:t>
      </w:r>
    </w:p>
    <w:p w:rsidR="00183C0C" w:rsidRPr="00CB356F" w:rsidRDefault="002504E4" w:rsidP="002504E4">
      <w:pPr>
        <w:pStyle w:val="ListParagraph"/>
        <w:numPr>
          <w:ilvl w:val="0"/>
          <w:numId w:val="2"/>
        </w:numPr>
        <w:rPr>
          <w:rFonts w:ascii="Verdana" w:hAnsi="Verdana"/>
          <w:color w:val="333333"/>
          <w:spacing w:val="-2"/>
          <w:sz w:val="18"/>
          <w:szCs w:val="18"/>
          <w:shd w:val="clear" w:color="auto" w:fill="FFFFFF"/>
        </w:rPr>
      </w:pPr>
      <w:r w:rsidRPr="00CB356F">
        <w:t>Each server node integrates a virtual storage controller to manage storage resources across the cluster</w:t>
      </w:r>
    </w:p>
    <w:p w:rsidR="00311EE6" w:rsidRDefault="00311EE6" w:rsidP="005E23F1">
      <w:pPr>
        <w:pStyle w:val="ListParagraph"/>
        <w:ind w:left="444" w:hanging="444"/>
        <w:rPr>
          <w:rFonts w:ascii="Cambria" w:hAnsi="Cambria"/>
        </w:rPr>
      </w:pPr>
    </w:p>
    <w:p w:rsidR="004C002E" w:rsidRDefault="00CD453B" w:rsidP="005E23F1">
      <w:pPr>
        <w:pStyle w:val="ListParagraph"/>
        <w:ind w:left="444" w:hanging="444"/>
        <w:rPr>
          <w:rFonts w:ascii="Cambria" w:hAnsi="Cambria"/>
        </w:rPr>
      </w:pPr>
      <w:r>
        <w:rPr>
          <w:rFonts w:ascii="Cambria" w:hAnsi="Cambria"/>
        </w:rPr>
        <w:t>Below are from a Q &amp; A session during the Nutanix</w:t>
      </w:r>
      <w:r w:rsidR="0027105F">
        <w:rPr>
          <w:rFonts w:ascii="Cambria" w:hAnsi="Cambria"/>
        </w:rPr>
        <w:t xml:space="preserve"> </w:t>
      </w:r>
      <w:r>
        <w:rPr>
          <w:rFonts w:ascii="Cambria" w:hAnsi="Cambria"/>
        </w:rPr>
        <w:t>Technology Overview via Web Confer</w:t>
      </w:r>
      <w:r w:rsidR="00742757">
        <w:rPr>
          <w:rFonts w:ascii="Cambria" w:hAnsi="Cambria"/>
        </w:rPr>
        <w:t>enc</w:t>
      </w:r>
      <w:r>
        <w:rPr>
          <w:rFonts w:ascii="Cambria" w:hAnsi="Cambria"/>
        </w:rPr>
        <w:t>ing:</w:t>
      </w:r>
      <w:r w:rsidR="0027105F">
        <w:rPr>
          <w:rFonts w:ascii="Cambria" w:hAnsi="Cambria"/>
        </w:rPr>
        <w:t xml:space="preserve"> </w:t>
      </w:r>
    </w:p>
    <w:p w:rsidR="0000183C" w:rsidRDefault="0000183C" w:rsidP="005E23F1">
      <w:pPr>
        <w:pStyle w:val="ListParagraph"/>
        <w:ind w:left="444" w:hanging="444"/>
        <w:rPr>
          <w:rFonts w:ascii="Cambria" w:hAnsi="Cambria"/>
        </w:rPr>
      </w:pPr>
    </w:p>
    <w:p w:rsidR="00401853" w:rsidRDefault="0000183C" w:rsidP="0000183C">
      <w:pPr>
        <w:rPr>
          <w:rFonts w:ascii="Cambria" w:eastAsiaTheme="minorHAnsi" w:hAnsi="Cambria"/>
          <w:b/>
          <w:bCs/>
        </w:rPr>
      </w:pPr>
      <w:r w:rsidRPr="00535336">
        <w:rPr>
          <w:rFonts w:ascii="Cambria" w:eastAsiaTheme="minorHAnsi" w:hAnsi="Cambria"/>
          <w:b/>
          <w:bCs/>
        </w:rPr>
        <w:t>Q</w:t>
      </w:r>
      <w:r w:rsidR="00535336">
        <w:rPr>
          <w:rFonts w:ascii="Cambria" w:eastAsiaTheme="minorHAnsi" w:hAnsi="Cambria"/>
          <w:b/>
          <w:bCs/>
        </w:rPr>
        <w:t>1</w:t>
      </w:r>
      <w:r w:rsidRPr="00535336">
        <w:rPr>
          <w:rFonts w:ascii="Cambria" w:eastAsiaTheme="minorHAnsi" w:hAnsi="Cambria"/>
          <w:b/>
          <w:bCs/>
        </w:rPr>
        <w:t xml:space="preserve">:         Nutaxnix system design has </w:t>
      </w:r>
      <w:r w:rsidR="001D4115">
        <w:rPr>
          <w:rFonts w:ascii="Cambria" w:eastAsiaTheme="minorHAnsi" w:hAnsi="Cambria"/>
          <w:b/>
          <w:bCs/>
        </w:rPr>
        <w:t xml:space="preserve">a high </w:t>
      </w:r>
      <w:r w:rsidRPr="00535336">
        <w:rPr>
          <w:rFonts w:ascii="Cambria" w:eastAsiaTheme="minorHAnsi" w:hAnsi="Cambria"/>
          <w:b/>
          <w:bCs/>
        </w:rPr>
        <w:t xml:space="preserve">storage </w:t>
      </w:r>
      <w:r w:rsidR="001D4115">
        <w:rPr>
          <w:rFonts w:ascii="Cambria" w:eastAsiaTheme="minorHAnsi" w:hAnsi="Cambria"/>
          <w:b/>
          <w:bCs/>
        </w:rPr>
        <w:t>overhead</w:t>
      </w:r>
      <w:r w:rsidRPr="00535336">
        <w:rPr>
          <w:rFonts w:ascii="Cambria" w:eastAsiaTheme="minorHAnsi" w:hAnsi="Cambria"/>
          <w:b/>
          <w:bCs/>
        </w:rPr>
        <w:t>; meaning at least 2X disk storage space will be used just for replication</w:t>
      </w:r>
      <w:r w:rsidR="001D4115">
        <w:rPr>
          <w:rFonts w:ascii="Cambria" w:eastAsiaTheme="minorHAnsi" w:hAnsi="Cambria"/>
          <w:b/>
          <w:bCs/>
        </w:rPr>
        <w:t xml:space="preserve"> 2X data due to its NDFS architecture. </w:t>
      </w:r>
    </w:p>
    <w:p w:rsidR="00C4490F" w:rsidRDefault="00C4490F" w:rsidP="0000183C">
      <w:pPr>
        <w:rPr>
          <w:rFonts w:ascii="Cambria" w:eastAsiaTheme="minorHAnsi" w:hAnsi="Cambria"/>
          <w:b/>
          <w:bCs/>
        </w:rPr>
      </w:pPr>
    </w:p>
    <w:p w:rsidR="0000183C" w:rsidRDefault="001630F1" w:rsidP="0000183C">
      <w:pPr>
        <w:rPr>
          <w:rFonts w:ascii="Cambria" w:eastAsiaTheme="minorHAnsi" w:hAnsi="Cambria"/>
          <w:b/>
          <w:bCs/>
        </w:rPr>
      </w:pPr>
      <w:r w:rsidRPr="001630F1">
        <w:rPr>
          <w:rFonts w:ascii="Cambria" w:eastAsiaTheme="minorHAnsi" w:hAnsi="Cambria"/>
          <w:b/>
          <w:bCs/>
        </w:rPr>
        <w:t xml:space="preserve">As a result, </w:t>
      </w:r>
      <w:r w:rsidR="0000183C" w:rsidRPr="001630F1">
        <w:rPr>
          <w:rFonts w:ascii="Cambria" w:eastAsiaTheme="minorHAnsi" w:hAnsi="Cambria"/>
          <w:b/>
          <w:bCs/>
        </w:rPr>
        <w:t>the Nutanix’s architecture has 33% storage efficiency, meaning the same data must be copied into two different nodes for redundancy purpose (HA) in addition to consuming extra IOPS between 50% to 66%, due to another extra overhead from the extra two ident</w:t>
      </w:r>
      <w:r w:rsidR="00E54281">
        <w:rPr>
          <w:rFonts w:ascii="Cambria" w:eastAsiaTheme="minorHAnsi" w:hAnsi="Cambria"/>
          <w:b/>
          <w:bCs/>
        </w:rPr>
        <w:t>ical copies for the HA purpose, as illustrated in a screenshot below:</w:t>
      </w:r>
    </w:p>
    <w:p w:rsidR="00BC5F7F" w:rsidRDefault="00BC5F7F" w:rsidP="0000183C">
      <w:pPr>
        <w:rPr>
          <w:rFonts w:ascii="Cambria" w:eastAsiaTheme="minorHAnsi" w:hAnsi="Cambria"/>
          <w:b/>
          <w:bCs/>
        </w:rPr>
      </w:pPr>
    </w:p>
    <w:p w:rsidR="00BC5F7F" w:rsidRDefault="00BC5F7F" w:rsidP="0000183C">
      <w:pPr>
        <w:rPr>
          <w:rFonts w:ascii="Cambria" w:eastAsiaTheme="minorHAnsi" w:hAnsi="Cambria"/>
          <w:b/>
          <w:bCs/>
        </w:rPr>
      </w:pPr>
      <w:r>
        <w:rPr>
          <w:rFonts w:ascii="Calibri" w:hAnsi="Calibri"/>
          <w:noProof/>
          <w:color w:val="1F497D"/>
          <w:sz w:val="22"/>
          <w:szCs w:val="22"/>
        </w:rPr>
        <w:drawing>
          <wp:inline distT="0" distB="0" distL="0" distR="0">
            <wp:extent cx="5943600" cy="2399919"/>
            <wp:effectExtent l="0" t="0" r="0" b="635"/>
            <wp:docPr id="13" name="Picture 13" descr="cid:image002.jpg@01CF9486.FC33D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jpg@01CF9486.FC33DEA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2399919"/>
                    </a:xfrm>
                    <a:prstGeom prst="rect">
                      <a:avLst/>
                    </a:prstGeom>
                    <a:noFill/>
                    <a:ln>
                      <a:noFill/>
                    </a:ln>
                  </pic:spPr>
                </pic:pic>
              </a:graphicData>
            </a:graphic>
          </wp:inline>
        </w:drawing>
      </w:r>
    </w:p>
    <w:p w:rsidR="002F6D46" w:rsidRDefault="002F6D46" w:rsidP="0000183C">
      <w:pPr>
        <w:rPr>
          <w:rFonts w:ascii="Cambria" w:eastAsiaTheme="minorHAnsi" w:hAnsi="Cambria"/>
          <w:b/>
          <w:bCs/>
        </w:rPr>
      </w:pPr>
    </w:p>
    <w:p w:rsidR="002F6D46" w:rsidRDefault="00BC5F7F" w:rsidP="0000183C">
      <w:pPr>
        <w:rPr>
          <w:rFonts w:ascii="Cambria" w:eastAsiaTheme="minorHAnsi" w:hAnsi="Cambria"/>
          <w:b/>
          <w:bCs/>
        </w:rPr>
      </w:pPr>
      <w:r>
        <w:rPr>
          <w:rFonts w:ascii="Cambria" w:eastAsiaTheme="minorHAnsi" w:hAnsi="Cambria"/>
          <w:b/>
          <w:bCs/>
          <w:noProof/>
        </w:rPr>
        <w:drawing>
          <wp:inline distT="0" distB="0" distL="0" distR="0">
            <wp:extent cx="5943600" cy="1424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p>
    <w:p w:rsidR="00DD7421" w:rsidRPr="001630F1" w:rsidRDefault="00DD7421" w:rsidP="0000183C">
      <w:pPr>
        <w:rPr>
          <w:rFonts w:ascii="Cambria" w:eastAsiaTheme="minorHAnsi" w:hAnsi="Cambria"/>
          <w:b/>
          <w:bCs/>
        </w:rPr>
      </w:pPr>
      <w:r>
        <w:rPr>
          <w:rFonts w:ascii="Cambria" w:eastAsiaTheme="minorHAnsi" w:hAnsi="Cambria"/>
          <w:b/>
          <w:bCs/>
        </w:rPr>
        <w:t>Figure 1</w:t>
      </w:r>
      <w:r>
        <w:rPr>
          <w:rFonts w:ascii="Cambria" w:eastAsiaTheme="minorHAnsi" w:hAnsi="Cambria"/>
          <w:b/>
          <w:bCs/>
        </w:rPr>
        <w:tab/>
      </w:r>
      <w:r>
        <w:rPr>
          <w:rFonts w:ascii="Cambria" w:eastAsiaTheme="minorHAnsi" w:hAnsi="Cambria"/>
          <w:b/>
          <w:bCs/>
        </w:rPr>
        <w:tab/>
      </w:r>
      <w:r w:rsidR="00647939">
        <w:rPr>
          <w:rFonts w:ascii="Cambria" w:eastAsiaTheme="minorHAnsi" w:hAnsi="Cambria"/>
          <w:b/>
          <w:bCs/>
        </w:rPr>
        <w:t xml:space="preserve">Data Replication from </w:t>
      </w:r>
      <w:r w:rsidR="008D605C">
        <w:rPr>
          <w:rFonts w:ascii="Cambria" w:eastAsiaTheme="minorHAnsi" w:hAnsi="Cambria"/>
          <w:b/>
          <w:bCs/>
        </w:rPr>
        <w:t xml:space="preserve">a </w:t>
      </w:r>
      <w:r w:rsidR="00647939">
        <w:rPr>
          <w:rFonts w:ascii="Cambria" w:eastAsiaTheme="minorHAnsi" w:hAnsi="Cambria"/>
          <w:b/>
          <w:bCs/>
        </w:rPr>
        <w:t xml:space="preserve">node to </w:t>
      </w:r>
      <w:r w:rsidR="008D605C">
        <w:rPr>
          <w:rFonts w:ascii="Cambria" w:eastAsiaTheme="minorHAnsi" w:hAnsi="Cambria"/>
          <w:b/>
          <w:bCs/>
        </w:rPr>
        <w:t>the other</w:t>
      </w:r>
    </w:p>
    <w:p w:rsidR="0000183C" w:rsidRPr="001630F1" w:rsidRDefault="001630F1" w:rsidP="0000183C">
      <w:pPr>
        <w:rPr>
          <w:rFonts w:ascii="Cambria" w:hAnsi="Cambria"/>
        </w:rPr>
      </w:pPr>
      <w:r w:rsidRPr="001630F1">
        <w:rPr>
          <w:rFonts w:ascii="Cambria" w:hAnsi="Cambria"/>
        </w:rPr>
        <w:lastRenderedPageBreak/>
        <w:t>A1:</w:t>
      </w:r>
      <w:r w:rsidRPr="001630F1">
        <w:rPr>
          <w:rFonts w:ascii="Cambria" w:hAnsi="Cambria"/>
        </w:rPr>
        <w:tab/>
      </w:r>
      <w:r w:rsidR="0000183C" w:rsidRPr="001630F1">
        <w:rPr>
          <w:rFonts w:ascii="Cambria" w:hAnsi="Cambria"/>
        </w:rPr>
        <w:t>This is only if you choose replication factor of 3 which we have just introduced. By default, we use a replication of factor of 2. The data is written locally, then 1 copy is stored on a remote node. To enable RF=3 you need at least 5 nodes in a Nutanix cluster. You can set the replication factor on a per-datastore basis, so you can have RF=2 containers for most of your VM's, and a RF=3 container for the VM's that must remain running in the event of a simultaneous failure (i.e. double disk failure).</w:t>
      </w:r>
    </w:p>
    <w:p w:rsidR="0000183C" w:rsidRPr="001630F1" w:rsidRDefault="0000183C" w:rsidP="0000183C">
      <w:pPr>
        <w:rPr>
          <w:rFonts w:ascii="Cambria" w:hAnsi="Cambria"/>
        </w:rPr>
      </w:pPr>
    </w:p>
    <w:p w:rsidR="0000183C" w:rsidRPr="001630F1" w:rsidRDefault="0000183C" w:rsidP="0000183C">
      <w:pPr>
        <w:rPr>
          <w:rFonts w:ascii="Cambria" w:hAnsi="Cambria"/>
        </w:rPr>
      </w:pPr>
      <w:r w:rsidRPr="001630F1">
        <w:rPr>
          <w:rFonts w:ascii="Cambria" w:hAnsi="Cambria"/>
        </w:rPr>
        <w:t>It's also important to note that enabling RF=3 on a datastore will only have a 15-20% performance overhead.</w:t>
      </w:r>
    </w:p>
    <w:p w:rsidR="0000183C" w:rsidRDefault="0000183C" w:rsidP="0000183C"/>
    <w:p w:rsidR="0000183C" w:rsidRDefault="0000183C" w:rsidP="0000183C">
      <w:r w:rsidRPr="001630F1">
        <w:rPr>
          <w:rFonts w:ascii="Cambria" w:hAnsi="Cambria"/>
        </w:rPr>
        <w:t xml:space="preserve">Please take a look at the following blog written by one of our product managers: </w:t>
      </w:r>
      <w:hyperlink r:id="rId16" w:history="1">
        <w:r>
          <w:rPr>
            <w:rStyle w:val="Hyperlink"/>
          </w:rPr>
          <w:t>http://nutanix.blogspot.com/2014/06/nutanix-40-feature-increased-resiliency.html</w:t>
        </w:r>
      </w:hyperlink>
    </w:p>
    <w:p w:rsidR="0000183C" w:rsidRDefault="0000183C" w:rsidP="0000183C"/>
    <w:p w:rsidR="0000183C" w:rsidRDefault="0000183C" w:rsidP="0000183C">
      <w:r w:rsidRPr="001630F1">
        <w:rPr>
          <w:rFonts w:ascii="Cambria" w:hAnsi="Cambria"/>
        </w:rPr>
        <w:t>Another useful blog is the Nutanix Bible that I think you mentioned you may have read already, but I'll link it here just in case:</w:t>
      </w:r>
      <w:r>
        <w:t xml:space="preserve"> </w:t>
      </w:r>
      <w:hyperlink r:id="rId17" w:history="1">
        <w:r>
          <w:rPr>
            <w:rStyle w:val="Hyperlink"/>
          </w:rPr>
          <w:t>http://stevenpoitras.com/the-nutanix-bible/</w:t>
        </w:r>
      </w:hyperlink>
    </w:p>
    <w:p w:rsidR="0000183C" w:rsidRPr="001630F1" w:rsidRDefault="0000183C" w:rsidP="001630F1">
      <w:pPr>
        <w:rPr>
          <w:rFonts w:ascii="Cambria" w:hAnsi="Cambria"/>
        </w:rPr>
      </w:pPr>
      <w:r w:rsidRPr="001630F1">
        <w:rPr>
          <w:rFonts w:ascii="Cambria" w:hAnsi="Cambria"/>
        </w:rPr>
        <w:t>computing resource, such as N+1 or more.</w:t>
      </w:r>
    </w:p>
    <w:p w:rsidR="0000183C" w:rsidRDefault="0000183C" w:rsidP="005E23F1">
      <w:pPr>
        <w:pStyle w:val="ListParagraph"/>
        <w:ind w:left="444" w:hanging="444"/>
        <w:rPr>
          <w:rFonts w:ascii="Cambria" w:hAnsi="Cambria"/>
        </w:rPr>
      </w:pPr>
    </w:p>
    <w:p w:rsidR="00232F02" w:rsidRPr="00232F02" w:rsidRDefault="00232F02" w:rsidP="00232F02">
      <w:pPr>
        <w:rPr>
          <w:rFonts w:ascii="Cambria" w:eastAsiaTheme="minorHAnsi" w:hAnsi="Cambria"/>
          <w:b/>
          <w:bCs/>
        </w:rPr>
      </w:pPr>
      <w:r w:rsidRPr="00232F02">
        <w:rPr>
          <w:rFonts w:ascii="Cambria" w:eastAsiaTheme="minorHAnsi" w:hAnsi="Cambria"/>
          <w:b/>
          <w:bCs/>
        </w:rPr>
        <w:t>Q</w:t>
      </w:r>
      <w:r w:rsidR="00E54281">
        <w:rPr>
          <w:rFonts w:ascii="Cambria" w:eastAsiaTheme="minorHAnsi" w:hAnsi="Cambria"/>
          <w:b/>
          <w:bCs/>
        </w:rPr>
        <w:t>2</w:t>
      </w:r>
      <w:r w:rsidRPr="00232F02">
        <w:rPr>
          <w:rFonts w:ascii="Cambria" w:eastAsiaTheme="minorHAnsi" w:hAnsi="Cambria"/>
          <w:b/>
          <w:bCs/>
        </w:rPr>
        <w:t>:  One of the 3 key features of virtualization that lead to better disaster recove</w:t>
      </w:r>
      <w:r w:rsidR="003E6C12">
        <w:rPr>
          <w:rFonts w:ascii="Cambria" w:eastAsiaTheme="minorHAnsi" w:hAnsi="Cambria"/>
          <w:b/>
          <w:bCs/>
        </w:rPr>
        <w:t xml:space="preserve">ry is “Hardware Independence”.  </w:t>
      </w:r>
      <w:r w:rsidRPr="00232F02">
        <w:rPr>
          <w:rFonts w:ascii="Cambria" w:eastAsiaTheme="minorHAnsi" w:hAnsi="Cambria"/>
          <w:b/>
          <w:bCs/>
        </w:rPr>
        <w:t xml:space="preserve">Can the Nutanix replication technology replicate data from a Nutanix </w:t>
      </w:r>
      <w:r w:rsidR="003E6C12">
        <w:rPr>
          <w:rFonts w:ascii="Cambria" w:eastAsiaTheme="minorHAnsi" w:hAnsi="Cambria"/>
          <w:b/>
          <w:bCs/>
        </w:rPr>
        <w:t>appliance (</w:t>
      </w:r>
      <w:r w:rsidRPr="00232F02">
        <w:rPr>
          <w:rFonts w:ascii="Cambria" w:eastAsiaTheme="minorHAnsi" w:hAnsi="Cambria"/>
          <w:b/>
          <w:bCs/>
        </w:rPr>
        <w:t>block</w:t>
      </w:r>
      <w:r w:rsidR="003E6C12">
        <w:rPr>
          <w:rFonts w:ascii="Cambria" w:eastAsiaTheme="minorHAnsi" w:hAnsi="Cambria"/>
          <w:b/>
          <w:bCs/>
        </w:rPr>
        <w:t>)</w:t>
      </w:r>
      <w:r w:rsidRPr="00232F02">
        <w:rPr>
          <w:rFonts w:ascii="Cambria" w:eastAsiaTheme="minorHAnsi" w:hAnsi="Cambria"/>
          <w:b/>
          <w:bCs/>
        </w:rPr>
        <w:t xml:space="preserve"> in one cluster into another vendor’s storage at another site? </w:t>
      </w:r>
    </w:p>
    <w:p w:rsidR="00232F02" w:rsidRDefault="00232F02" w:rsidP="00232F02">
      <w:pPr>
        <w:rPr>
          <w:rFonts w:ascii="Cambria" w:hAnsi="Cambria"/>
        </w:rPr>
      </w:pPr>
    </w:p>
    <w:p w:rsidR="00232F02" w:rsidRPr="00EA5FEA" w:rsidRDefault="002A1DAC" w:rsidP="00232F02">
      <w:pPr>
        <w:rPr>
          <w:rFonts w:ascii="Cambria" w:hAnsi="Cambria"/>
        </w:rPr>
      </w:pPr>
      <w:r w:rsidRPr="00232F02">
        <w:rPr>
          <w:rFonts w:ascii="Cambria" w:hAnsi="Cambria"/>
        </w:rPr>
        <w:t>A</w:t>
      </w:r>
      <w:r w:rsidR="00E54281">
        <w:rPr>
          <w:rFonts w:ascii="Cambria" w:hAnsi="Cambria"/>
        </w:rPr>
        <w:t>2</w:t>
      </w:r>
      <w:r w:rsidR="003E6C12">
        <w:rPr>
          <w:rFonts w:ascii="Cambria" w:hAnsi="Cambria"/>
        </w:rPr>
        <w:t>:</w:t>
      </w:r>
      <w:r w:rsidR="005E23F1" w:rsidRPr="00232F02">
        <w:rPr>
          <w:rFonts w:ascii="Cambria" w:hAnsi="Cambria"/>
        </w:rPr>
        <w:t>   </w:t>
      </w:r>
      <w:r w:rsidR="00232F02" w:rsidRPr="003E6C12">
        <w:rPr>
          <w:rFonts w:ascii="Cambria" w:hAnsi="Cambria"/>
        </w:rPr>
        <w:t xml:space="preserve">Currently our native Nutanix replication solution works only with another Nutanix block. However, you can leverage other third-party backup and replication solutions running on Nutanix, we have customers running solutions such as Veeam and </w:t>
      </w:r>
      <w:hyperlink r:id="rId18" w:history="1">
        <w:r w:rsidR="00232F02" w:rsidRPr="000F7429">
          <w:rPr>
            <w:rStyle w:val="Hyperlink"/>
            <w:rFonts w:ascii="Cambria" w:hAnsi="Cambria"/>
          </w:rPr>
          <w:t>Zerto</w:t>
        </w:r>
      </w:hyperlink>
      <w:r w:rsidR="00232F02" w:rsidRPr="003E6C12">
        <w:rPr>
          <w:rFonts w:ascii="Cambria" w:hAnsi="Cambria"/>
        </w:rPr>
        <w:t>, and you can downlo</w:t>
      </w:r>
      <w:r w:rsidR="00EA5FEA">
        <w:rPr>
          <w:rFonts w:ascii="Cambria" w:hAnsi="Cambria"/>
        </w:rPr>
        <w:t xml:space="preserve">ad the Veeam best practices doc </w:t>
      </w:r>
      <w:r w:rsidR="00232F02" w:rsidRPr="003E6C12">
        <w:rPr>
          <w:rFonts w:ascii="Cambria" w:hAnsi="Cambria"/>
        </w:rPr>
        <w:t>here:</w:t>
      </w:r>
      <w:r w:rsidR="000F7429">
        <w:rPr>
          <w:rFonts w:ascii="Cambria" w:hAnsi="Cambria"/>
        </w:rPr>
        <w:t xml:space="preserve"> </w:t>
      </w:r>
      <w:hyperlink r:id="rId19" w:history="1">
        <w:r w:rsidR="00232F02" w:rsidRPr="00574DF0">
          <w:rPr>
            <w:rStyle w:val="Hyperlink"/>
          </w:rPr>
          <w:t>http://go.nutanix.com/NutanixandVeeambestpracticesguide_LP.html</w:t>
        </w:r>
      </w:hyperlink>
      <w:r w:rsidR="00232F02" w:rsidRPr="00574DF0">
        <w:rPr>
          <w:rStyle w:val="Hyperlink"/>
        </w:rPr>
        <w:t> </w:t>
      </w:r>
    </w:p>
    <w:p w:rsidR="00BA2025" w:rsidRPr="00BA2025" w:rsidRDefault="002359E0" w:rsidP="0073706B">
      <w:pPr>
        <w:spacing w:before="100" w:beforeAutospacing="1" w:after="100" w:afterAutospacing="1"/>
        <w:rPr>
          <w:rFonts w:ascii="Cambria" w:eastAsiaTheme="minorHAnsi" w:hAnsi="Cambria"/>
          <w:b/>
          <w:bCs/>
        </w:rPr>
      </w:pPr>
      <w:r w:rsidRPr="002359E0">
        <w:rPr>
          <w:rFonts w:ascii="Cambria" w:eastAsiaTheme="minorHAnsi" w:hAnsi="Cambria"/>
          <w:b/>
          <w:bCs/>
        </w:rPr>
        <w:t>Q3:  How many snapshots typically can be created in one block?</w:t>
      </w:r>
      <w:r>
        <w:rPr>
          <w:b/>
          <w:bCs/>
        </w:rPr>
        <w:br/>
      </w:r>
      <w:r>
        <w:br/>
      </w:r>
      <w:r w:rsidRPr="002359E0">
        <w:rPr>
          <w:rFonts w:ascii="Cambria" w:hAnsi="Cambria"/>
        </w:rPr>
        <w:t>A3:</w:t>
      </w:r>
      <w:r w:rsidRPr="002359E0">
        <w:rPr>
          <w:rFonts w:ascii="Cambria" w:hAnsi="Cambria"/>
        </w:rPr>
        <w:tab/>
        <w:t>The limiting factor here is the storage capacity of the block. The first snapshot is a full clone and then incrementally from then on. So if there is a high rate of change, you could potentially use a lot of storage. The amount of storage used per snapshots is shown on the DR screen in the UI.</w:t>
      </w:r>
      <w:r>
        <w:br/>
      </w:r>
      <w:r>
        <w:br/>
      </w:r>
      <w:r w:rsidRPr="002359E0">
        <w:rPr>
          <w:rFonts w:ascii="Cambria" w:eastAsiaTheme="minorHAnsi" w:hAnsi="Cambria"/>
          <w:b/>
          <w:bCs/>
        </w:rPr>
        <w:t>Q4:  How long snapshots can be stored on one node or one block?</w:t>
      </w:r>
      <w:r>
        <w:rPr>
          <w:b/>
          <w:bCs/>
        </w:rPr>
        <w:br/>
      </w:r>
      <w:r>
        <w:br/>
      </w:r>
      <w:r w:rsidRPr="003F1E21">
        <w:rPr>
          <w:rFonts w:ascii="Cambria" w:hAnsi="Cambria"/>
        </w:rPr>
        <w:t>A4:</w:t>
      </w:r>
      <w:r w:rsidRPr="003F1E21">
        <w:rPr>
          <w:rFonts w:ascii="Cambria" w:hAnsi="Cambria"/>
        </w:rPr>
        <w:tab/>
        <w:t>Theoretically as long as you want. You define the schedule and also the retention policy of the snapshots. So if you are snapshooting every 24 hours and want to save the last 365 local snapshots, you will have a year worth of daily snapshots. Again the limiting factor is the storage capacity.</w:t>
      </w:r>
      <w:r>
        <w:br/>
      </w:r>
      <w:r>
        <w:br/>
      </w:r>
      <w:r w:rsidR="00BA2025" w:rsidRPr="00BA2025">
        <w:rPr>
          <w:rFonts w:ascii="Cambria" w:eastAsiaTheme="minorHAnsi" w:hAnsi="Cambria"/>
          <w:b/>
          <w:bCs/>
        </w:rPr>
        <w:t>Q</w:t>
      </w:r>
      <w:r w:rsidR="003F1E21">
        <w:rPr>
          <w:rFonts w:ascii="Cambria" w:eastAsiaTheme="minorHAnsi" w:hAnsi="Cambria"/>
          <w:b/>
          <w:bCs/>
        </w:rPr>
        <w:t>5</w:t>
      </w:r>
      <w:r w:rsidR="00BA2025" w:rsidRPr="00BA2025">
        <w:rPr>
          <w:rFonts w:ascii="Cambria" w:eastAsiaTheme="minorHAnsi" w:hAnsi="Cambria"/>
          <w:b/>
          <w:bCs/>
        </w:rPr>
        <w:t xml:space="preserve">:  Since the Copy-on-Write (COW) consumes three I/Os while Copy-on-Redirect (COR) consumes only one I/O, can you tell me your COW process and why Nutanix </w:t>
      </w:r>
      <w:r w:rsidR="00BA2025" w:rsidRPr="00BA2025">
        <w:rPr>
          <w:rFonts w:ascii="Cambria" w:eastAsiaTheme="minorHAnsi" w:hAnsi="Cambria"/>
          <w:b/>
          <w:bCs/>
        </w:rPr>
        <w:lastRenderedPageBreak/>
        <w:t>can store 365 snapshots for one year if one snapshot occurs every 24 hours without affecting the performance? </w:t>
      </w:r>
    </w:p>
    <w:p w:rsidR="00BA2025" w:rsidRPr="00431BAB" w:rsidRDefault="00730642" w:rsidP="00BA2025">
      <w:pPr>
        <w:rPr>
          <w:rFonts w:ascii="Cambria" w:hAnsi="Cambria"/>
        </w:rPr>
      </w:pPr>
      <w:r>
        <w:rPr>
          <w:rFonts w:ascii="Cambria" w:hAnsi="Cambria"/>
        </w:rPr>
        <w:t>A</w:t>
      </w:r>
      <w:r w:rsidR="003F1E21">
        <w:rPr>
          <w:rFonts w:ascii="Cambria" w:hAnsi="Cambria"/>
        </w:rPr>
        <w:t>5</w:t>
      </w:r>
      <w:r>
        <w:rPr>
          <w:rFonts w:ascii="Cambria" w:hAnsi="Cambria"/>
        </w:rPr>
        <w:t>:</w:t>
      </w:r>
      <w:r>
        <w:rPr>
          <w:rFonts w:ascii="Cambria" w:hAnsi="Cambria"/>
        </w:rPr>
        <w:tab/>
      </w:r>
      <w:r w:rsidR="00BA2025" w:rsidRPr="00431BAB">
        <w:rPr>
          <w:rFonts w:ascii="Cambria" w:hAnsi="Cambria"/>
        </w:rPr>
        <w:t>I am working on getting some best practice numbers for how many snapshots we recommend storing. However we do not use LUNs so the above scenario does not apply to us. All the locally attached disks are pooled together as one shared storage resource with our filesystem on top of it. </w:t>
      </w:r>
    </w:p>
    <w:p w:rsidR="00BA2025" w:rsidRDefault="00BA2025" w:rsidP="00BA2025"/>
    <w:p w:rsidR="00BA2025" w:rsidRDefault="00BA2025" w:rsidP="00BA2025">
      <w:pPr>
        <w:rPr>
          <w:rFonts w:ascii="Cambria" w:eastAsiaTheme="minorHAnsi" w:hAnsi="Cambria"/>
          <w:b/>
          <w:bCs/>
        </w:rPr>
      </w:pPr>
      <w:r w:rsidRPr="00431BAB">
        <w:rPr>
          <w:rFonts w:ascii="Cambria" w:eastAsiaTheme="minorHAnsi" w:hAnsi="Cambria"/>
          <w:b/>
          <w:bCs/>
        </w:rPr>
        <w:t>Q</w:t>
      </w:r>
      <w:r w:rsidR="003F1E21">
        <w:rPr>
          <w:rFonts w:ascii="Cambria" w:eastAsiaTheme="minorHAnsi" w:hAnsi="Cambria"/>
          <w:b/>
          <w:bCs/>
        </w:rPr>
        <w:t>6</w:t>
      </w:r>
      <w:r w:rsidRPr="00431BAB">
        <w:rPr>
          <w:rFonts w:ascii="Cambria" w:eastAsiaTheme="minorHAnsi" w:hAnsi="Cambria"/>
          <w:b/>
          <w:bCs/>
        </w:rPr>
        <w:t>:   In a Nutanix’s 3-year history since the pr</w:t>
      </w:r>
      <w:r w:rsidR="00E83164">
        <w:rPr>
          <w:rFonts w:ascii="Cambria" w:eastAsiaTheme="minorHAnsi" w:hAnsi="Cambria"/>
          <w:b/>
          <w:bCs/>
        </w:rPr>
        <w:t xml:space="preserve">oduct was shipped, how often a </w:t>
      </w:r>
      <w:r w:rsidR="00E83164" w:rsidRPr="00E83164">
        <w:rPr>
          <w:rFonts w:ascii="Cambria" w:eastAsiaTheme="minorHAnsi" w:hAnsi="Cambria"/>
          <w:b/>
          <w:bCs/>
        </w:rPr>
        <w:t xml:space="preserve">solid </w:t>
      </w:r>
      <w:r w:rsidR="00E83164" w:rsidRPr="00E83164">
        <w:rPr>
          <w:rFonts w:ascii="Cambria" w:eastAsiaTheme="minorHAnsi" w:hAnsi="Cambria"/>
        </w:rPr>
        <w:t>s</w:t>
      </w:r>
      <w:r w:rsidR="00E83164" w:rsidRPr="00E83164">
        <w:rPr>
          <w:rFonts w:ascii="Cambria" w:eastAsiaTheme="minorHAnsi" w:hAnsi="Cambria"/>
          <w:b/>
          <w:bCs/>
        </w:rPr>
        <w:t>tate drive</w:t>
      </w:r>
      <w:r w:rsidR="00E83164">
        <w:rPr>
          <w:rFonts w:ascii="Cambria" w:eastAsiaTheme="minorHAnsi" w:hAnsi="Cambria"/>
          <w:b/>
          <w:bCs/>
        </w:rPr>
        <w:t xml:space="preserve"> (</w:t>
      </w:r>
      <w:r w:rsidRPr="00431BAB">
        <w:rPr>
          <w:rFonts w:ascii="Cambria" w:eastAsiaTheme="minorHAnsi" w:hAnsi="Cambria"/>
          <w:b/>
          <w:bCs/>
        </w:rPr>
        <w:t>SSD</w:t>
      </w:r>
      <w:r w:rsidR="00E83164">
        <w:rPr>
          <w:rFonts w:ascii="Cambria" w:eastAsiaTheme="minorHAnsi" w:hAnsi="Cambria"/>
          <w:b/>
          <w:bCs/>
        </w:rPr>
        <w:t>)</w:t>
      </w:r>
      <w:r w:rsidRPr="00431BAB">
        <w:rPr>
          <w:rFonts w:ascii="Cambria" w:eastAsiaTheme="minorHAnsi" w:hAnsi="Cambria"/>
          <w:b/>
          <w:bCs/>
        </w:rPr>
        <w:t xml:space="preserve"> must be replaced on average</w:t>
      </w:r>
      <w:r w:rsidR="00670A44">
        <w:rPr>
          <w:rFonts w:ascii="Cambria" w:eastAsiaTheme="minorHAnsi" w:hAnsi="Cambria"/>
          <w:b/>
          <w:bCs/>
        </w:rPr>
        <w:t xml:space="preserve"> because Nutanix architecture writes data to SSD</w:t>
      </w:r>
      <w:r w:rsidR="00A231F8">
        <w:rPr>
          <w:rFonts w:ascii="Cambria" w:eastAsiaTheme="minorHAnsi" w:hAnsi="Cambria"/>
          <w:b/>
          <w:bCs/>
        </w:rPr>
        <w:t>s</w:t>
      </w:r>
      <w:r w:rsidR="00670A44">
        <w:rPr>
          <w:rFonts w:ascii="Cambria" w:eastAsiaTheme="minorHAnsi" w:hAnsi="Cambria"/>
          <w:b/>
          <w:bCs/>
        </w:rPr>
        <w:t xml:space="preserve"> directly without </w:t>
      </w:r>
      <w:r w:rsidR="00E91874">
        <w:rPr>
          <w:rFonts w:ascii="Cambria" w:eastAsiaTheme="minorHAnsi" w:hAnsi="Cambria"/>
          <w:b/>
          <w:bCs/>
        </w:rPr>
        <w:t xml:space="preserve">going through </w:t>
      </w:r>
      <w:r w:rsidR="00670A44">
        <w:rPr>
          <w:rFonts w:ascii="Cambria" w:eastAsiaTheme="minorHAnsi" w:hAnsi="Cambria"/>
          <w:b/>
          <w:bCs/>
        </w:rPr>
        <w:t>inline dedupe and inline compression</w:t>
      </w:r>
      <w:r w:rsidRPr="00431BAB">
        <w:rPr>
          <w:rFonts w:ascii="Cambria" w:eastAsiaTheme="minorHAnsi" w:hAnsi="Cambria"/>
          <w:b/>
          <w:bCs/>
        </w:rPr>
        <w:t>? </w:t>
      </w:r>
    </w:p>
    <w:p w:rsidR="002359E0" w:rsidRDefault="002359E0" w:rsidP="00BA2025">
      <w:pPr>
        <w:rPr>
          <w:rFonts w:ascii="Cambria" w:eastAsiaTheme="minorHAnsi" w:hAnsi="Cambria"/>
          <w:b/>
          <w:bCs/>
        </w:rPr>
      </w:pPr>
    </w:p>
    <w:p w:rsidR="002359E0" w:rsidRPr="00180A49" w:rsidRDefault="003F1E21" w:rsidP="002359E0">
      <w:pPr>
        <w:rPr>
          <w:rFonts w:ascii="Cambria" w:hAnsi="Cambria"/>
        </w:rPr>
      </w:pPr>
      <w:r>
        <w:rPr>
          <w:rFonts w:ascii="Cambria" w:hAnsi="Cambria"/>
        </w:rPr>
        <w:t>A</w:t>
      </w:r>
      <w:r w:rsidR="00683041">
        <w:rPr>
          <w:rFonts w:ascii="Cambria" w:hAnsi="Cambria"/>
        </w:rPr>
        <w:t>6</w:t>
      </w:r>
      <w:r>
        <w:rPr>
          <w:rFonts w:ascii="Cambria" w:hAnsi="Cambria"/>
        </w:rPr>
        <w:t>:</w:t>
      </w:r>
      <w:r>
        <w:rPr>
          <w:rFonts w:ascii="Cambria" w:hAnsi="Cambria"/>
        </w:rPr>
        <w:tab/>
      </w:r>
      <w:r w:rsidR="002359E0" w:rsidRPr="00180A49">
        <w:rPr>
          <w:rFonts w:ascii="Cambria" w:hAnsi="Cambria"/>
        </w:rPr>
        <w:t>I have attached the MTBF document for the 3050 series. Please see page 4 for the MTBF info for the components. If you require this info for other models as well, let me know.</w:t>
      </w:r>
    </w:p>
    <w:p w:rsidR="007232F5" w:rsidRDefault="007232F5" w:rsidP="00BA2025">
      <w:pPr>
        <w:rPr>
          <w:rFonts w:ascii="Cambria" w:hAnsi="Cambria"/>
        </w:rPr>
      </w:pPr>
    </w:p>
    <w:p w:rsidR="00BA2025" w:rsidRPr="00431BAB" w:rsidRDefault="00BA2025" w:rsidP="00BA2025">
      <w:pPr>
        <w:rPr>
          <w:rFonts w:ascii="Cambria" w:hAnsi="Cambria"/>
        </w:rPr>
      </w:pPr>
      <w:r w:rsidRPr="00431BAB">
        <w:rPr>
          <w:rFonts w:ascii="Cambria" w:hAnsi="Cambria"/>
        </w:rPr>
        <w:t xml:space="preserve">Here are some real world </w:t>
      </w:r>
      <w:r w:rsidR="00431BAB" w:rsidRPr="00431BAB">
        <w:rPr>
          <w:rFonts w:ascii="Cambria" w:hAnsi="Cambria"/>
        </w:rPr>
        <w:t>numbers;</w:t>
      </w:r>
      <w:r w:rsidRPr="00431BAB">
        <w:rPr>
          <w:rFonts w:ascii="Cambria" w:hAnsi="Cambria"/>
        </w:rPr>
        <w:t xml:space="preserve"> these are the past 3 months of SSD return rate. The annualized return rate is currently at 0.43%. </w:t>
      </w:r>
    </w:p>
    <w:p w:rsidR="00BA2025" w:rsidRDefault="00BA2025" w:rsidP="00574DF0">
      <w:pPr>
        <w:rPr>
          <w:rFonts w:ascii="Cambria" w:eastAsiaTheme="minorHAnsi" w:hAnsi="Cambria"/>
          <w:b/>
          <w:bCs/>
        </w:rPr>
      </w:pPr>
    </w:p>
    <w:p w:rsidR="007232F5" w:rsidRDefault="007232F5" w:rsidP="00574DF0">
      <w:pPr>
        <w:rPr>
          <w:rFonts w:ascii="Cambria" w:eastAsiaTheme="minorHAnsi" w:hAnsi="Cambria"/>
          <w:b/>
          <w:bCs/>
        </w:rPr>
      </w:pPr>
      <w:r>
        <w:rPr>
          <w:noProof/>
        </w:rPr>
        <w:drawing>
          <wp:inline distT="0" distB="0" distL="0" distR="0" wp14:anchorId="1570DBDB" wp14:editId="25AF26D8">
            <wp:extent cx="3962400" cy="2895600"/>
            <wp:effectExtent l="0" t="0" r="0" b="0"/>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962400" cy="2895600"/>
                    </a:xfrm>
                    <a:prstGeom prst="rect">
                      <a:avLst/>
                    </a:prstGeom>
                    <a:noFill/>
                    <a:ln>
                      <a:noFill/>
                    </a:ln>
                  </pic:spPr>
                </pic:pic>
              </a:graphicData>
            </a:graphic>
          </wp:inline>
        </w:drawing>
      </w:r>
    </w:p>
    <w:p w:rsidR="00CB4654" w:rsidRDefault="00CB4654" w:rsidP="00574DF0">
      <w:pPr>
        <w:rPr>
          <w:rFonts w:ascii="Cambria" w:eastAsiaTheme="minorHAnsi" w:hAnsi="Cambria"/>
          <w:b/>
          <w:bCs/>
        </w:rPr>
      </w:pPr>
    </w:p>
    <w:p w:rsidR="00A122FD" w:rsidRDefault="00A122FD" w:rsidP="00A122FD">
      <w:r>
        <w:rPr>
          <w:rFonts w:ascii="Cambria" w:eastAsiaTheme="minorHAnsi" w:hAnsi="Cambria"/>
          <w:b/>
          <w:bCs/>
        </w:rPr>
        <w:t>Q</w:t>
      </w:r>
      <w:r w:rsidR="00683041">
        <w:rPr>
          <w:rFonts w:ascii="Cambria" w:eastAsiaTheme="minorHAnsi" w:hAnsi="Cambria"/>
          <w:b/>
          <w:bCs/>
        </w:rPr>
        <w:t>7</w:t>
      </w:r>
      <w:r>
        <w:rPr>
          <w:rFonts w:ascii="Cambria" w:eastAsiaTheme="minorHAnsi" w:hAnsi="Cambria"/>
          <w:b/>
          <w:bCs/>
        </w:rPr>
        <w:t>:</w:t>
      </w:r>
      <w:r>
        <w:rPr>
          <w:rFonts w:ascii="Cambria" w:eastAsiaTheme="minorHAnsi" w:hAnsi="Cambria"/>
          <w:b/>
          <w:bCs/>
        </w:rPr>
        <w:tab/>
        <w:t xml:space="preserve">May you </w:t>
      </w:r>
      <w:r w:rsidRPr="00A122FD">
        <w:rPr>
          <w:rFonts w:ascii="Cambria" w:eastAsiaTheme="minorHAnsi" w:hAnsi="Cambria"/>
          <w:b/>
          <w:bCs/>
        </w:rPr>
        <w:t>tell me the difference between the Nutanix’s eMLC and a consumer version of the MLC available from Fry’s Electronic?</w:t>
      </w:r>
      <w:r>
        <w:br/>
      </w:r>
      <w:r>
        <w:br/>
      </w:r>
      <w:r w:rsidR="001C0186">
        <w:rPr>
          <w:rFonts w:ascii="Cambria" w:hAnsi="Cambria"/>
        </w:rPr>
        <w:t>A</w:t>
      </w:r>
      <w:r w:rsidR="00683041">
        <w:rPr>
          <w:rFonts w:ascii="Cambria" w:hAnsi="Cambria"/>
        </w:rPr>
        <w:t>7</w:t>
      </w:r>
      <w:r w:rsidR="001C0186">
        <w:rPr>
          <w:rFonts w:ascii="Cambria" w:hAnsi="Cambria"/>
        </w:rPr>
        <w:t>:</w:t>
      </w:r>
      <w:r w:rsidR="001C0186">
        <w:rPr>
          <w:rFonts w:ascii="Cambria" w:hAnsi="Cambria"/>
        </w:rPr>
        <w:tab/>
      </w:r>
      <w:r w:rsidRPr="00A122FD">
        <w:rPr>
          <w:rFonts w:ascii="Cambria" w:hAnsi="Cambria"/>
        </w:rPr>
        <w:t>We are using Intel S3700 drives which uses HET MLC (which is basically eMLC). The spec sheet can be found here:</w:t>
      </w:r>
      <w:r>
        <w:rPr>
          <w:rFonts w:cs="Arial"/>
          <w:sz w:val="20"/>
          <w:szCs w:val="20"/>
        </w:rPr>
        <w:t> </w:t>
      </w:r>
      <w:hyperlink r:id="rId22" w:history="1">
        <w:r>
          <w:rPr>
            <w:rStyle w:val="Hyperlink"/>
            <w:rFonts w:cs="Arial"/>
            <w:sz w:val="20"/>
            <w:szCs w:val="20"/>
          </w:rPr>
          <w:t>http://www.intel.com/content/www/us/en/solid-state-drives/ssd-dc-s3700-spec.html</w:t>
        </w:r>
      </w:hyperlink>
      <w:r>
        <w:br/>
      </w:r>
      <w:r>
        <w:br/>
      </w:r>
      <w:r w:rsidRPr="00A122FD">
        <w:rPr>
          <w:rFonts w:ascii="Cambria" w:hAnsi="Cambria"/>
        </w:rPr>
        <w:t>Discussion of HET MLC can be found at</w:t>
      </w:r>
      <w:r>
        <w:rPr>
          <w:rFonts w:cs="Arial"/>
          <w:sz w:val="20"/>
          <w:szCs w:val="20"/>
        </w:rPr>
        <w:t xml:space="preserve"> </w:t>
      </w:r>
      <w:hyperlink r:id="rId23" w:history="1">
        <w:r>
          <w:rPr>
            <w:rStyle w:val="Hyperlink"/>
            <w:rFonts w:cs="Arial"/>
            <w:sz w:val="20"/>
            <w:szCs w:val="20"/>
          </w:rPr>
          <w:t>http://www.tomshardware.com/reviews/ssd-710-enterprise-x25-e,3038-3.html</w:t>
        </w:r>
      </w:hyperlink>
      <w:r>
        <w:br/>
      </w:r>
      <w:r w:rsidRPr="00A122FD">
        <w:rPr>
          <w:rFonts w:ascii="Cambria" w:hAnsi="Cambria"/>
        </w:rPr>
        <w:lastRenderedPageBreak/>
        <w:t xml:space="preserve">From this website: "A consumer-grade MLC will only provide 3000 to 10000 write cycles, whereas an eMLC can offer 20,000 to 30,000.” </w:t>
      </w:r>
      <w:r>
        <w:rPr>
          <w:rFonts w:cs="Arial"/>
          <w:sz w:val="18"/>
          <w:szCs w:val="18"/>
        </w:rPr>
        <w:t>(</w:t>
      </w:r>
      <w:hyperlink r:id="rId24" w:history="1">
        <w:r>
          <w:rPr>
            <w:rStyle w:val="Hyperlink"/>
            <w:rFonts w:cs="Arial"/>
            <w:sz w:val="20"/>
            <w:szCs w:val="20"/>
          </w:rPr>
          <w:t>http://digital.ni.com/public.nsf/allkb/2672EACD8D0A48F786257BF80035A530</w:t>
        </w:r>
      </w:hyperlink>
      <w:r>
        <w:rPr>
          <w:rFonts w:cs="Arial"/>
          <w:sz w:val="20"/>
          <w:szCs w:val="20"/>
        </w:rPr>
        <w:t>)</w:t>
      </w:r>
      <w:r>
        <w:t> </w:t>
      </w:r>
    </w:p>
    <w:p w:rsidR="00CB4654" w:rsidRDefault="00CB4654" w:rsidP="00574DF0">
      <w:pPr>
        <w:rPr>
          <w:rFonts w:ascii="Cambria" w:eastAsiaTheme="minorHAnsi" w:hAnsi="Cambria"/>
          <w:b/>
          <w:bCs/>
        </w:rPr>
      </w:pPr>
    </w:p>
    <w:p w:rsidR="001C0186" w:rsidRDefault="001C0186" w:rsidP="00574DF0">
      <w:pPr>
        <w:rPr>
          <w:rFonts w:ascii="Cambria" w:eastAsiaTheme="minorHAnsi" w:hAnsi="Cambria"/>
          <w:b/>
          <w:bCs/>
        </w:rPr>
      </w:pPr>
      <w:r>
        <w:rPr>
          <w:rFonts w:ascii="Cambria" w:eastAsiaTheme="minorHAnsi" w:hAnsi="Cambria"/>
          <w:b/>
          <w:bCs/>
        </w:rPr>
        <w:t>Q</w:t>
      </w:r>
      <w:r w:rsidR="00683041">
        <w:rPr>
          <w:rFonts w:ascii="Cambria" w:eastAsiaTheme="minorHAnsi" w:hAnsi="Cambria"/>
          <w:b/>
          <w:bCs/>
        </w:rPr>
        <w:t>8</w:t>
      </w:r>
      <w:r>
        <w:rPr>
          <w:rFonts w:ascii="Cambria" w:eastAsiaTheme="minorHAnsi" w:hAnsi="Cambria"/>
          <w:b/>
          <w:bCs/>
        </w:rPr>
        <w:t>:</w:t>
      </w:r>
      <w:r w:rsidR="005A753E">
        <w:rPr>
          <w:rFonts w:ascii="Cambria" w:eastAsiaTheme="minorHAnsi" w:hAnsi="Cambria"/>
          <w:b/>
          <w:bCs/>
        </w:rPr>
        <w:tab/>
        <w:t xml:space="preserve">What is the time to rebuild a </w:t>
      </w:r>
      <w:r w:rsidR="00347737">
        <w:rPr>
          <w:rFonts w:ascii="Cambria" w:eastAsiaTheme="minorHAnsi" w:hAnsi="Cambria"/>
          <w:b/>
          <w:bCs/>
        </w:rPr>
        <w:t xml:space="preserve">failed </w:t>
      </w:r>
      <w:r w:rsidR="005A753E">
        <w:rPr>
          <w:rFonts w:ascii="Cambria" w:eastAsiaTheme="minorHAnsi" w:hAnsi="Cambria"/>
          <w:b/>
          <w:bCs/>
        </w:rPr>
        <w:t>3TB HDD with 80% capacity full?</w:t>
      </w:r>
    </w:p>
    <w:p w:rsidR="001C0186" w:rsidRDefault="001C0186" w:rsidP="00574DF0">
      <w:pPr>
        <w:rPr>
          <w:rFonts w:ascii="Cambria" w:eastAsiaTheme="minorHAnsi" w:hAnsi="Cambria"/>
          <w:b/>
          <w:bCs/>
        </w:rPr>
      </w:pPr>
    </w:p>
    <w:p w:rsidR="001C0186" w:rsidRPr="005A753E" w:rsidRDefault="001C0186" w:rsidP="001C0186">
      <w:pPr>
        <w:rPr>
          <w:rFonts w:ascii="Cambria" w:hAnsi="Cambria"/>
        </w:rPr>
      </w:pPr>
      <w:r w:rsidRPr="005A753E">
        <w:rPr>
          <w:rFonts w:ascii="Cambria" w:hAnsi="Cambria"/>
        </w:rPr>
        <w:t>A</w:t>
      </w:r>
      <w:r w:rsidR="00683041">
        <w:rPr>
          <w:rFonts w:ascii="Cambria" w:hAnsi="Cambria"/>
        </w:rPr>
        <w:t>8</w:t>
      </w:r>
      <w:r w:rsidRPr="005A753E">
        <w:rPr>
          <w:rFonts w:ascii="Cambria" w:hAnsi="Cambria"/>
        </w:rPr>
        <w:t xml:space="preserve">: </w:t>
      </w:r>
      <w:r w:rsidR="00730642">
        <w:rPr>
          <w:rFonts w:ascii="Cambria" w:hAnsi="Cambria"/>
        </w:rPr>
        <w:tab/>
      </w:r>
      <w:r w:rsidRPr="005A753E">
        <w:rPr>
          <w:rFonts w:ascii="Cambria" w:hAnsi="Cambria"/>
        </w:rPr>
        <w:t>Please see the following tech note regarding disk failures and how we compare to traditional RAID arrays: </w:t>
      </w:r>
    </w:p>
    <w:p w:rsidR="001C0186" w:rsidRDefault="001C0186" w:rsidP="001C0186"/>
    <w:p w:rsidR="001C0186" w:rsidRDefault="001C3102" w:rsidP="001C0186">
      <w:hyperlink r:id="rId25" w:tgtFrame="_blank" w:history="1">
        <w:r w:rsidR="001C0186">
          <w:rPr>
            <w:rStyle w:val="Hyperlink"/>
          </w:rPr>
          <w:t>http://go.nutanix.com/rs/nutanix/images/nutanix-failure-analysis.pdf</w:t>
        </w:r>
      </w:hyperlink>
    </w:p>
    <w:p w:rsidR="001C0186" w:rsidRDefault="001C0186" w:rsidP="001C0186"/>
    <w:p w:rsidR="001C0186" w:rsidRPr="001C0186" w:rsidRDefault="001C0186" w:rsidP="001C0186">
      <w:pPr>
        <w:rPr>
          <w:rFonts w:ascii="Cambria" w:hAnsi="Cambria"/>
        </w:rPr>
      </w:pPr>
      <w:r w:rsidRPr="001C0186">
        <w:rPr>
          <w:rFonts w:ascii="Cambria" w:hAnsi="Cambria"/>
        </w:rPr>
        <w:t>"Unlike traditional RAID arrays that must undergo a full array rebuild to restore data </w:t>
      </w:r>
    </w:p>
    <w:p w:rsidR="001C0186" w:rsidRPr="001C0186" w:rsidRDefault="001C0186" w:rsidP="001C0186">
      <w:pPr>
        <w:rPr>
          <w:rFonts w:ascii="Cambria" w:hAnsi="Cambria"/>
        </w:rPr>
      </w:pPr>
      <w:r w:rsidRPr="001C0186">
        <w:rPr>
          <w:rFonts w:ascii="Cambria" w:hAnsi="Cambria"/>
        </w:rPr>
        <w:t>redundancy, including the associated performance penalty incurred, Nutanix replications </w:t>
      </w:r>
    </w:p>
    <w:p w:rsidR="001C0186" w:rsidRPr="001C0186" w:rsidRDefault="001C0186" w:rsidP="001C0186">
      <w:pPr>
        <w:rPr>
          <w:rFonts w:ascii="Cambria" w:hAnsi="Cambria"/>
        </w:rPr>
      </w:pPr>
      <w:r w:rsidRPr="001C0186">
        <w:rPr>
          <w:rFonts w:ascii="Cambria" w:hAnsi="Cambria"/>
        </w:rPr>
        <w:t>happen as background processes with no impact to cluster performance. In fact, as the </w:t>
      </w:r>
    </w:p>
    <w:p w:rsidR="001C0186" w:rsidRDefault="001C0186" w:rsidP="001C0186">
      <w:pPr>
        <w:rPr>
          <w:rFonts w:ascii="Cambria" w:hAnsi="Cambria"/>
        </w:rPr>
      </w:pPr>
      <w:r w:rsidRPr="001C0186">
        <w:rPr>
          <w:rFonts w:ascii="Cambria" w:hAnsi="Cambria"/>
        </w:rPr>
        <w:t>cluster size grows the length of time needed to recover from a disk failure decreases as every node participates in the replication. Since the data needed to rebuild a disk is distributed throughout the cluster, more disks are involved in the rebuild process. This increases the speed at which the affected extents are re-replicated."</w:t>
      </w:r>
    </w:p>
    <w:p w:rsidR="00EA2882" w:rsidRDefault="00EA2882" w:rsidP="001C0186">
      <w:pPr>
        <w:rPr>
          <w:rFonts w:ascii="Cambria" w:hAnsi="Cambria"/>
        </w:rPr>
      </w:pPr>
    </w:p>
    <w:p w:rsidR="000A4015" w:rsidRDefault="00EA2882" w:rsidP="001C0186">
      <w:pPr>
        <w:rPr>
          <w:rFonts w:ascii="Cambria" w:eastAsiaTheme="minorHAnsi" w:hAnsi="Cambria"/>
          <w:b/>
          <w:bCs/>
        </w:rPr>
      </w:pPr>
      <w:r w:rsidRPr="00F205C6">
        <w:rPr>
          <w:rFonts w:ascii="Cambria" w:eastAsiaTheme="minorHAnsi" w:hAnsi="Cambria"/>
          <w:b/>
          <w:bCs/>
        </w:rPr>
        <w:t>Q</w:t>
      </w:r>
      <w:r w:rsidR="00312389">
        <w:rPr>
          <w:rFonts w:ascii="Cambria" w:eastAsiaTheme="minorHAnsi" w:hAnsi="Cambria"/>
          <w:b/>
          <w:bCs/>
        </w:rPr>
        <w:t>9</w:t>
      </w:r>
      <w:r w:rsidRPr="00F205C6">
        <w:rPr>
          <w:rFonts w:ascii="Cambria" w:eastAsiaTheme="minorHAnsi" w:hAnsi="Cambria"/>
          <w:b/>
          <w:bCs/>
        </w:rPr>
        <w:t xml:space="preserve">:  Can you give me a quote for </w:t>
      </w:r>
      <w:r w:rsidR="00F205C6">
        <w:rPr>
          <w:rFonts w:ascii="Cambria" w:eastAsiaTheme="minorHAnsi" w:hAnsi="Cambria"/>
          <w:b/>
          <w:bCs/>
        </w:rPr>
        <w:t xml:space="preserve">a </w:t>
      </w:r>
      <w:r w:rsidRPr="00F205C6">
        <w:rPr>
          <w:rFonts w:ascii="Cambria" w:eastAsiaTheme="minorHAnsi" w:hAnsi="Cambria"/>
          <w:b/>
          <w:bCs/>
        </w:rPr>
        <w:t xml:space="preserve">3,000 VDI nodes </w:t>
      </w:r>
      <w:r w:rsidR="00F205C6">
        <w:rPr>
          <w:rFonts w:ascii="Cambria" w:eastAsiaTheme="minorHAnsi" w:hAnsi="Cambria"/>
          <w:b/>
          <w:bCs/>
        </w:rPr>
        <w:t xml:space="preserve">deployment scenario </w:t>
      </w:r>
      <w:r w:rsidR="000E5DD2">
        <w:rPr>
          <w:rFonts w:ascii="Cambria" w:eastAsiaTheme="minorHAnsi" w:hAnsi="Cambria"/>
          <w:b/>
          <w:bCs/>
        </w:rPr>
        <w:t xml:space="preserve">under the task and </w:t>
      </w:r>
      <w:r w:rsidRPr="00F205C6">
        <w:rPr>
          <w:rFonts w:ascii="Cambria" w:eastAsiaTheme="minorHAnsi" w:hAnsi="Cambria"/>
          <w:b/>
          <w:bCs/>
        </w:rPr>
        <w:t>knowledge users’ configuration</w:t>
      </w:r>
      <w:r w:rsidR="000E5DD2">
        <w:rPr>
          <w:rFonts w:ascii="Cambria" w:eastAsiaTheme="minorHAnsi" w:hAnsi="Cambria"/>
          <w:b/>
          <w:bCs/>
        </w:rPr>
        <w:t xml:space="preserve"> referenced below </w:t>
      </w:r>
      <w:r w:rsidR="00E04B69">
        <w:rPr>
          <w:rFonts w:ascii="Cambria" w:eastAsiaTheme="minorHAnsi" w:hAnsi="Cambria"/>
          <w:b/>
          <w:bCs/>
        </w:rPr>
        <w:t xml:space="preserve">from </w:t>
      </w:r>
      <w:r w:rsidR="000E5DD2">
        <w:rPr>
          <w:rFonts w:ascii="Cambria" w:eastAsiaTheme="minorHAnsi" w:hAnsi="Cambria"/>
          <w:b/>
          <w:bCs/>
        </w:rPr>
        <w:t>Nutanix website</w:t>
      </w:r>
      <w:r w:rsidRPr="00F205C6">
        <w:rPr>
          <w:rFonts w:ascii="Cambria" w:eastAsiaTheme="minorHAnsi" w:hAnsi="Cambria"/>
          <w:b/>
          <w:bCs/>
        </w:rPr>
        <w:t>?</w:t>
      </w:r>
    </w:p>
    <w:p w:rsidR="00E52CA2" w:rsidRDefault="00E52CA2" w:rsidP="001C0186">
      <w:pPr>
        <w:rPr>
          <w:rFonts w:ascii="Cambria" w:eastAsiaTheme="minorHAnsi" w:hAnsi="Cambria"/>
          <w:b/>
          <w:bCs/>
        </w:rPr>
      </w:pPr>
    </w:p>
    <w:p w:rsidR="00EA2882" w:rsidRDefault="00E52CA2" w:rsidP="001C0186">
      <w:pPr>
        <w:rPr>
          <w:rFonts w:ascii="Cambria" w:hAnsi="Cambria"/>
        </w:rPr>
      </w:pPr>
      <w:r>
        <w:rPr>
          <w:rFonts w:ascii="Cambria" w:hAnsi="Cambria"/>
          <w:noProof/>
        </w:rPr>
        <w:drawing>
          <wp:inline distT="0" distB="0" distL="0" distR="0">
            <wp:extent cx="5935980" cy="3649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649980"/>
                    </a:xfrm>
                    <a:prstGeom prst="rect">
                      <a:avLst/>
                    </a:prstGeom>
                    <a:noFill/>
                    <a:ln>
                      <a:noFill/>
                    </a:ln>
                  </pic:spPr>
                </pic:pic>
              </a:graphicData>
            </a:graphic>
          </wp:inline>
        </w:drawing>
      </w:r>
    </w:p>
    <w:p w:rsidR="00023DBD" w:rsidRDefault="00EA2882" w:rsidP="00023DBD">
      <w:pPr>
        <w:rPr>
          <w:rFonts w:ascii="Cambria" w:hAnsi="Cambria"/>
        </w:rPr>
      </w:pPr>
      <w:r>
        <w:rPr>
          <w:rFonts w:ascii="Cambria" w:hAnsi="Cambria"/>
        </w:rPr>
        <w:lastRenderedPageBreak/>
        <w:t>A</w:t>
      </w:r>
      <w:r w:rsidR="00312389">
        <w:rPr>
          <w:rFonts w:ascii="Cambria" w:hAnsi="Cambria"/>
        </w:rPr>
        <w:t>9</w:t>
      </w:r>
      <w:r>
        <w:rPr>
          <w:rFonts w:ascii="Cambria" w:hAnsi="Cambria"/>
        </w:rPr>
        <w:t>:</w:t>
      </w:r>
      <w:r>
        <w:rPr>
          <w:rFonts w:ascii="Cambria" w:hAnsi="Cambria"/>
        </w:rPr>
        <w:tab/>
        <w:t>Below</w:t>
      </w:r>
      <w:r w:rsidRPr="003A6405">
        <w:rPr>
          <w:rFonts w:ascii="Cambria" w:hAnsi="Cambria"/>
        </w:rPr>
        <w:t xml:space="preserve"> is a chart that gives you an idea about pricing for the different bundles. If we work with a reseller, you will get better pricing. I will follow up with you in two weeks, if you have any questions before then please let us know.</w:t>
      </w:r>
    </w:p>
    <w:p w:rsidR="003C1E4D" w:rsidRDefault="003C1E4D" w:rsidP="00023DBD">
      <w:pPr>
        <w:rPr>
          <w:rFonts w:ascii="Cambria" w:hAnsi="Cambria"/>
        </w:rPr>
      </w:pPr>
    </w:p>
    <w:tbl>
      <w:tblPr>
        <w:tblW w:w="9312" w:type="dxa"/>
        <w:tblCellMar>
          <w:left w:w="0" w:type="dxa"/>
          <w:right w:w="0" w:type="dxa"/>
        </w:tblCellMar>
        <w:tblLook w:val="04A0" w:firstRow="1" w:lastRow="0" w:firstColumn="1" w:lastColumn="0" w:noHBand="0" w:noVBand="1"/>
      </w:tblPr>
      <w:tblGrid>
        <w:gridCol w:w="3769"/>
        <w:gridCol w:w="1400"/>
        <w:gridCol w:w="1400"/>
        <w:gridCol w:w="1497"/>
        <w:gridCol w:w="1246"/>
      </w:tblGrid>
      <w:tr w:rsidR="00023DBD" w:rsidTr="003C1E4D">
        <w:tc>
          <w:tcPr>
            <w:tcW w:w="37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 </w:t>
            </w:r>
          </w:p>
        </w:tc>
        <w:tc>
          <w:tcPr>
            <w:tcW w:w="1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23DBD" w:rsidRPr="005041DB" w:rsidRDefault="00023DBD">
            <w:pPr>
              <w:spacing w:before="100" w:beforeAutospacing="1" w:after="100" w:afterAutospacing="1"/>
              <w:rPr>
                <w:rFonts w:ascii="Times New Roman" w:hAnsi="Times New Roman"/>
                <w:b/>
              </w:rPr>
            </w:pPr>
            <w:r w:rsidRPr="005041DB">
              <w:rPr>
                <w:b/>
              </w:rPr>
              <w:t>Kiosk</w:t>
            </w:r>
          </w:p>
        </w:tc>
        <w:tc>
          <w:tcPr>
            <w:tcW w:w="1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23DBD" w:rsidRPr="005041DB" w:rsidRDefault="00023DBD">
            <w:pPr>
              <w:spacing w:before="100" w:beforeAutospacing="1" w:after="100" w:afterAutospacing="1"/>
              <w:rPr>
                <w:rFonts w:ascii="Times New Roman" w:hAnsi="Times New Roman"/>
                <w:b/>
              </w:rPr>
            </w:pPr>
            <w:r w:rsidRPr="005041DB">
              <w:rPr>
                <w:b/>
              </w:rPr>
              <w:t>Task</w:t>
            </w:r>
          </w:p>
        </w:tc>
        <w:tc>
          <w:tcPr>
            <w:tcW w:w="14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23DBD" w:rsidRPr="005041DB" w:rsidRDefault="00023DBD">
            <w:pPr>
              <w:spacing w:before="100" w:beforeAutospacing="1" w:after="100" w:afterAutospacing="1"/>
              <w:rPr>
                <w:rFonts w:ascii="Times New Roman" w:hAnsi="Times New Roman"/>
                <w:b/>
              </w:rPr>
            </w:pPr>
            <w:r w:rsidRPr="005041DB">
              <w:rPr>
                <w:b/>
              </w:rPr>
              <w:t>Knowledge</w:t>
            </w:r>
          </w:p>
        </w:tc>
        <w:tc>
          <w:tcPr>
            <w:tcW w:w="12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23DBD" w:rsidRPr="005041DB" w:rsidRDefault="00023DBD">
            <w:pPr>
              <w:spacing w:before="100" w:beforeAutospacing="1" w:after="100" w:afterAutospacing="1"/>
              <w:rPr>
                <w:rFonts w:ascii="Times New Roman" w:hAnsi="Times New Roman"/>
                <w:b/>
              </w:rPr>
            </w:pPr>
            <w:r w:rsidRPr="005041DB">
              <w:rPr>
                <w:b/>
              </w:rPr>
              <w:t>Power</w:t>
            </w:r>
          </w:p>
        </w:tc>
      </w:tr>
      <w:tr w:rsidR="00023DBD" w:rsidTr="003C1E4D">
        <w:tc>
          <w:tcPr>
            <w:tcW w:w="37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23DBD" w:rsidRPr="005041DB" w:rsidRDefault="00023DBD">
            <w:pPr>
              <w:spacing w:before="100" w:beforeAutospacing="1" w:after="100" w:afterAutospacing="1"/>
              <w:rPr>
                <w:rFonts w:ascii="Times New Roman" w:hAnsi="Times New Roman"/>
                <w:b/>
              </w:rPr>
            </w:pPr>
            <w:r w:rsidRPr="005041DB">
              <w:rPr>
                <w:b/>
              </w:rPr>
              <w:t>Configuration</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1vCPU,</w:t>
            </w:r>
          </w:p>
          <w:p w:rsidR="00023DBD" w:rsidRDefault="00023DBD">
            <w:pPr>
              <w:spacing w:before="100" w:beforeAutospacing="1" w:after="100" w:afterAutospacing="1"/>
            </w:pPr>
            <w:r>
              <w:t>1.5GB RAM,</w:t>
            </w:r>
          </w:p>
          <w:p w:rsidR="00023DBD" w:rsidRDefault="00023DBD">
            <w:pPr>
              <w:spacing w:before="100" w:beforeAutospacing="1" w:after="100" w:afterAutospacing="1"/>
            </w:pPr>
            <w:r>
              <w:t>8 IOPS,</w:t>
            </w:r>
          </w:p>
          <w:p w:rsidR="00023DBD" w:rsidRDefault="00023DBD">
            <w:pPr>
              <w:spacing w:before="100" w:beforeAutospacing="1" w:after="100" w:afterAutospacing="1"/>
              <w:rPr>
                <w:rFonts w:ascii="Times New Roman" w:hAnsi="Times New Roman"/>
              </w:rPr>
            </w:pPr>
            <w:r>
              <w:t>15GB disk</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1vCPU,</w:t>
            </w:r>
          </w:p>
          <w:p w:rsidR="00023DBD" w:rsidRDefault="00023DBD">
            <w:pPr>
              <w:spacing w:before="100" w:beforeAutospacing="1" w:after="100" w:afterAutospacing="1"/>
            </w:pPr>
            <w:r>
              <w:t>2GB RAM,</w:t>
            </w:r>
          </w:p>
          <w:p w:rsidR="00023DBD" w:rsidRDefault="00023DBD">
            <w:pPr>
              <w:spacing w:before="100" w:beforeAutospacing="1" w:after="100" w:afterAutospacing="1"/>
            </w:pPr>
            <w:r>
              <w:t>30 IOPS,</w:t>
            </w:r>
          </w:p>
          <w:p w:rsidR="00023DBD" w:rsidRDefault="00023DBD">
            <w:pPr>
              <w:spacing w:before="100" w:beforeAutospacing="1" w:after="100" w:afterAutospacing="1"/>
              <w:rPr>
                <w:rFonts w:ascii="Times New Roman" w:hAnsi="Times New Roman"/>
              </w:rPr>
            </w:pPr>
            <w:r>
              <w:t>20GB disk</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1vCPU,</w:t>
            </w:r>
          </w:p>
          <w:p w:rsidR="00023DBD" w:rsidRDefault="00023DBD">
            <w:pPr>
              <w:spacing w:before="100" w:beforeAutospacing="1" w:after="100" w:afterAutospacing="1"/>
            </w:pPr>
            <w:r>
              <w:t>2GB RAM,</w:t>
            </w:r>
          </w:p>
          <w:p w:rsidR="00023DBD" w:rsidRDefault="00023DBD">
            <w:pPr>
              <w:spacing w:before="100" w:beforeAutospacing="1" w:after="100" w:afterAutospacing="1"/>
            </w:pPr>
            <w:r>
              <w:t>40 IOPS,</w:t>
            </w:r>
          </w:p>
          <w:p w:rsidR="00023DBD" w:rsidRDefault="00023DBD">
            <w:pPr>
              <w:spacing w:before="100" w:beforeAutospacing="1" w:after="100" w:afterAutospacing="1"/>
              <w:rPr>
                <w:rFonts w:ascii="Times New Roman" w:hAnsi="Times New Roman"/>
              </w:rPr>
            </w:pPr>
            <w:r>
              <w:t>25GB disk</w:t>
            </w:r>
          </w:p>
        </w:tc>
        <w:tc>
          <w:tcPr>
            <w:tcW w:w="1246"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2vCPU,</w:t>
            </w:r>
          </w:p>
          <w:p w:rsidR="00023DBD" w:rsidRDefault="00023DBD">
            <w:pPr>
              <w:spacing w:before="100" w:beforeAutospacing="1" w:after="100" w:afterAutospacing="1"/>
            </w:pPr>
            <w:r>
              <w:t>4GB RAM,</w:t>
            </w:r>
          </w:p>
          <w:p w:rsidR="00023DBD" w:rsidRDefault="00023DBD">
            <w:pPr>
              <w:spacing w:before="100" w:beforeAutospacing="1" w:after="100" w:afterAutospacing="1"/>
            </w:pPr>
            <w:r>
              <w:t>60 IOPS,</w:t>
            </w:r>
          </w:p>
          <w:p w:rsidR="00023DBD" w:rsidRDefault="00023DBD">
            <w:pPr>
              <w:spacing w:before="100" w:beforeAutospacing="1" w:after="100" w:afterAutospacing="1"/>
              <w:rPr>
                <w:rFonts w:ascii="Times New Roman" w:hAnsi="Times New Roman"/>
              </w:rPr>
            </w:pPr>
            <w:r>
              <w:t>40GB disk</w:t>
            </w:r>
          </w:p>
        </w:tc>
      </w:tr>
      <w:tr w:rsidR="00023DBD" w:rsidTr="003C1E4D">
        <w:tc>
          <w:tcPr>
            <w:tcW w:w="37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23DBD" w:rsidRPr="005041DB" w:rsidRDefault="00023DBD">
            <w:pPr>
              <w:spacing w:before="100" w:beforeAutospacing="1" w:after="100" w:afterAutospacing="1"/>
              <w:rPr>
                <w:rFonts w:ascii="Times New Roman" w:hAnsi="Times New Roman"/>
                <w:b/>
              </w:rPr>
            </w:pPr>
            <w:r w:rsidRPr="005041DB">
              <w:rPr>
                <w:b/>
              </w:rPr>
              <w:t># of desktops per pack</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125</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100</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75</w:t>
            </w:r>
          </w:p>
        </w:tc>
        <w:tc>
          <w:tcPr>
            <w:tcW w:w="1246"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50</w:t>
            </w:r>
          </w:p>
        </w:tc>
      </w:tr>
      <w:tr w:rsidR="00023DBD" w:rsidTr="003C1E4D">
        <w:tc>
          <w:tcPr>
            <w:tcW w:w="37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23DBD" w:rsidRPr="005041DB" w:rsidRDefault="00023DBD">
            <w:pPr>
              <w:spacing w:before="100" w:beforeAutospacing="1" w:after="100" w:afterAutospacing="1"/>
              <w:rPr>
                <w:rFonts w:ascii="Times New Roman" w:hAnsi="Times New Roman"/>
                <w:b/>
              </w:rPr>
            </w:pPr>
            <w:r w:rsidRPr="005041DB">
              <w:rPr>
                <w:b/>
              </w:rPr>
              <w:t>Minimum Purchase (3)</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375</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300</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225</w:t>
            </w:r>
          </w:p>
        </w:tc>
        <w:tc>
          <w:tcPr>
            <w:tcW w:w="1246"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150</w:t>
            </w:r>
          </w:p>
        </w:tc>
      </w:tr>
      <w:tr w:rsidR="00023DBD" w:rsidTr="003C1E4D">
        <w:tc>
          <w:tcPr>
            <w:tcW w:w="37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23DBD" w:rsidRPr="005041DB" w:rsidRDefault="00023DBD">
            <w:pPr>
              <w:spacing w:before="100" w:beforeAutospacing="1" w:after="100" w:afterAutospacing="1"/>
              <w:rPr>
                <w:rFonts w:ascii="Times New Roman" w:hAnsi="Times New Roman"/>
                <w:b/>
              </w:rPr>
            </w:pPr>
            <w:r w:rsidRPr="005041DB">
              <w:rPr>
                <w:b/>
              </w:rPr>
              <w:t>List Price per Pack</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48k</w:t>
            </w:r>
          </w:p>
        </w:tc>
        <w:tc>
          <w:tcPr>
            <w:tcW w:w="1400"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60k</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60k</w:t>
            </w:r>
          </w:p>
        </w:tc>
        <w:tc>
          <w:tcPr>
            <w:tcW w:w="1246" w:type="dxa"/>
            <w:tcBorders>
              <w:top w:val="nil"/>
              <w:left w:val="nil"/>
              <w:bottom w:val="single" w:sz="8" w:space="0" w:color="auto"/>
              <w:right w:val="single" w:sz="8" w:space="0" w:color="auto"/>
            </w:tcBorders>
            <w:tcMar>
              <w:top w:w="0" w:type="dxa"/>
              <w:left w:w="108" w:type="dxa"/>
              <w:bottom w:w="0" w:type="dxa"/>
              <w:right w:w="108" w:type="dxa"/>
            </w:tcMar>
            <w:hideMark/>
          </w:tcPr>
          <w:p w:rsidR="00023DBD" w:rsidRDefault="00023DBD">
            <w:pPr>
              <w:spacing w:before="100" w:beforeAutospacing="1" w:after="100" w:afterAutospacing="1"/>
              <w:rPr>
                <w:rFonts w:ascii="Times New Roman" w:hAnsi="Times New Roman"/>
              </w:rPr>
            </w:pPr>
            <w:r>
              <w:t>60k</w:t>
            </w:r>
          </w:p>
        </w:tc>
      </w:tr>
    </w:tbl>
    <w:p w:rsidR="000975EF" w:rsidRDefault="000975EF" w:rsidP="000975EF">
      <w:pPr>
        <w:pStyle w:val="NoSpacing"/>
      </w:pPr>
    </w:p>
    <w:p w:rsidR="000975EF" w:rsidRPr="000975EF" w:rsidRDefault="000975EF" w:rsidP="000975EF">
      <w:pPr>
        <w:rPr>
          <w:rFonts w:ascii="Cambria" w:eastAsiaTheme="minorHAnsi" w:hAnsi="Cambria"/>
          <w:b/>
          <w:bCs/>
        </w:rPr>
      </w:pPr>
      <w:r w:rsidRPr="000975EF">
        <w:rPr>
          <w:rFonts w:ascii="Cambria" w:eastAsiaTheme="minorHAnsi" w:hAnsi="Cambria"/>
          <w:b/>
          <w:bCs/>
        </w:rPr>
        <w:t>Q</w:t>
      </w:r>
      <w:r w:rsidR="00312389">
        <w:rPr>
          <w:rFonts w:ascii="Cambria" w:eastAsiaTheme="minorHAnsi" w:hAnsi="Cambria"/>
          <w:b/>
          <w:bCs/>
        </w:rPr>
        <w:t>10</w:t>
      </w:r>
      <w:r w:rsidRPr="000975EF">
        <w:rPr>
          <w:rFonts w:ascii="Cambria" w:eastAsiaTheme="minorHAnsi" w:hAnsi="Cambria"/>
          <w:b/>
          <w:bCs/>
        </w:rPr>
        <w:t>:</w:t>
      </w:r>
      <w:r w:rsidRPr="000975EF">
        <w:rPr>
          <w:rFonts w:ascii="Cambria" w:eastAsiaTheme="minorHAnsi" w:hAnsi="Cambria"/>
          <w:b/>
          <w:bCs/>
        </w:rPr>
        <w:tab/>
        <w:t>May you kindly verify the following list price per chart referenced in your email?</w:t>
      </w:r>
    </w:p>
    <w:p w:rsidR="000975EF" w:rsidRDefault="000975EF" w:rsidP="000975EF">
      <w:pPr>
        <w:pStyle w:val="NoSpacing"/>
      </w:pPr>
    </w:p>
    <w:p w:rsidR="000975EF" w:rsidRDefault="000975EF" w:rsidP="002504E4">
      <w:pPr>
        <w:pStyle w:val="ListParagraph"/>
        <w:numPr>
          <w:ilvl w:val="0"/>
          <w:numId w:val="2"/>
        </w:numPr>
      </w:pPr>
      <w:r w:rsidRPr="007024F9">
        <w:t xml:space="preserve">         </w:t>
      </w:r>
      <w:r>
        <w:t>$5.4 million for 3,000 Task user</w:t>
      </w:r>
      <w:r w:rsidR="004169F7">
        <w:t>s</w:t>
      </w:r>
    </w:p>
    <w:p w:rsidR="000975EF" w:rsidRDefault="000975EF" w:rsidP="002504E4">
      <w:pPr>
        <w:pStyle w:val="ListParagraph"/>
        <w:numPr>
          <w:ilvl w:val="0"/>
          <w:numId w:val="2"/>
        </w:numPr>
      </w:pPr>
      <w:r w:rsidRPr="007024F9">
        <w:t xml:space="preserve">         </w:t>
      </w:r>
      <w:r>
        <w:t>$7.2 million for 3,000 Knowledge users</w:t>
      </w:r>
    </w:p>
    <w:p w:rsidR="000975EF" w:rsidRDefault="000975EF" w:rsidP="000975EF">
      <w:pPr>
        <w:pStyle w:val="NoSpacing"/>
        <w:rPr>
          <w:rFonts w:ascii="Calibri" w:hAnsi="Calibri"/>
          <w:b/>
          <w:bCs/>
          <w:color w:val="1F497D"/>
          <w:sz w:val="22"/>
          <w:szCs w:val="22"/>
        </w:rPr>
      </w:pPr>
    </w:p>
    <w:p w:rsidR="000975EF" w:rsidRPr="007024F9" w:rsidRDefault="000975EF" w:rsidP="007024F9">
      <w:pPr>
        <w:rPr>
          <w:rFonts w:ascii="Cambria" w:hAnsi="Cambria"/>
        </w:rPr>
      </w:pPr>
      <w:r w:rsidRPr="007024F9">
        <w:rPr>
          <w:rFonts w:ascii="Cambria" w:hAnsi="Cambria"/>
          <w:b/>
        </w:rPr>
        <w:t>Note:</w:t>
      </w:r>
      <w:r w:rsidRPr="007024F9">
        <w:rPr>
          <w:rFonts w:ascii="Cambria" w:hAnsi="Cambria"/>
        </w:rPr>
        <w:t>  The above list price does not include:</w:t>
      </w:r>
    </w:p>
    <w:p w:rsidR="000975EF" w:rsidRDefault="000975EF" w:rsidP="000975EF">
      <w:pPr>
        <w:pStyle w:val="NoSpacing"/>
        <w:rPr>
          <w:rFonts w:ascii="Times New Roman" w:hAnsi="Times New Roman"/>
        </w:rPr>
      </w:pPr>
    </w:p>
    <w:p w:rsidR="000975EF" w:rsidRDefault="000975EF" w:rsidP="002504E4">
      <w:pPr>
        <w:pStyle w:val="ListParagraph"/>
        <w:numPr>
          <w:ilvl w:val="0"/>
          <w:numId w:val="2"/>
        </w:numPr>
      </w:pPr>
      <w:r w:rsidRPr="000975EF">
        <w:t>The VMware connection broker licensing  fee, commonly kno</w:t>
      </w:r>
      <w:r w:rsidR="00BC558E">
        <w:t>wn as VMware View licensing fee</w:t>
      </w:r>
      <w:r w:rsidRPr="000975EF">
        <w:t>, typically at $125 per desktop</w:t>
      </w:r>
    </w:p>
    <w:p w:rsidR="000975EF" w:rsidRDefault="000975EF" w:rsidP="002504E4">
      <w:pPr>
        <w:pStyle w:val="ListParagraph"/>
        <w:numPr>
          <w:ilvl w:val="0"/>
          <w:numId w:val="2"/>
        </w:numPr>
      </w:pPr>
      <w:r w:rsidRPr="000975EF">
        <w:t>Microsoft VDI licensing fee such as Windows Enterprise and MDOP (Microsoft Desktop Optimization) regardless which VDI platform will be used</w:t>
      </w:r>
    </w:p>
    <w:p w:rsidR="000975EF" w:rsidRDefault="000975EF" w:rsidP="000975EF">
      <w:pPr>
        <w:pStyle w:val="NoSpacing"/>
      </w:pPr>
    </w:p>
    <w:p w:rsidR="000975EF" w:rsidRPr="00BB7E83" w:rsidRDefault="00734A94" w:rsidP="000975EF">
      <w:pPr>
        <w:rPr>
          <w:rFonts w:ascii="Cambria" w:hAnsi="Cambria"/>
        </w:rPr>
      </w:pPr>
      <w:r>
        <w:rPr>
          <w:rFonts w:ascii="Cambria" w:hAnsi="Cambria"/>
        </w:rPr>
        <w:t>A</w:t>
      </w:r>
      <w:r w:rsidR="00312389">
        <w:rPr>
          <w:rFonts w:ascii="Cambria" w:hAnsi="Cambria"/>
        </w:rPr>
        <w:t>10</w:t>
      </w:r>
      <w:r w:rsidR="001D6774" w:rsidRPr="00BB7E83">
        <w:rPr>
          <w:rFonts w:ascii="Cambria" w:hAnsi="Cambria"/>
        </w:rPr>
        <w:t>:</w:t>
      </w:r>
      <w:r w:rsidR="000975EF" w:rsidRPr="00BB7E83">
        <w:rPr>
          <w:rFonts w:ascii="Cambria" w:hAnsi="Cambria"/>
        </w:rPr>
        <w:tab/>
        <w:t>That is correct. However this is list price, if you decide you would like to move forward we can involve a reseller of your choice who will give you a lot better pricing on this. </w:t>
      </w:r>
    </w:p>
    <w:p w:rsidR="000975EF" w:rsidRPr="00BB7E83" w:rsidRDefault="000975EF" w:rsidP="000975EF">
      <w:pPr>
        <w:rPr>
          <w:rFonts w:ascii="Cambria" w:hAnsi="Cambria"/>
        </w:rPr>
      </w:pPr>
    </w:p>
    <w:p w:rsidR="001D6774" w:rsidRDefault="000975EF" w:rsidP="001C0186">
      <w:pPr>
        <w:rPr>
          <w:rFonts w:ascii="Cambria" w:hAnsi="Cambria"/>
        </w:rPr>
      </w:pPr>
      <w:r w:rsidRPr="00BB7E83">
        <w:rPr>
          <w:rFonts w:ascii="Cambria" w:hAnsi="Cambria"/>
        </w:rPr>
        <w:t>Nutanix does not come with VMware or Microsoft licensing. </w:t>
      </w:r>
    </w:p>
    <w:p w:rsidR="00122554" w:rsidRDefault="00122554" w:rsidP="001C0186">
      <w:pPr>
        <w:rPr>
          <w:rFonts w:ascii="Cambria" w:hAnsi="Cambria"/>
        </w:rPr>
      </w:pPr>
    </w:p>
    <w:p w:rsidR="00422309" w:rsidRDefault="00122554" w:rsidP="00122554">
      <w:pPr>
        <w:rPr>
          <w:rFonts w:ascii="Cambria" w:eastAsiaTheme="minorHAnsi" w:hAnsi="Cambria"/>
          <w:b/>
          <w:bCs/>
        </w:rPr>
      </w:pPr>
      <w:r w:rsidRPr="00122554">
        <w:rPr>
          <w:rFonts w:ascii="Cambria" w:eastAsiaTheme="minorHAnsi" w:hAnsi="Cambria"/>
          <w:b/>
          <w:bCs/>
        </w:rPr>
        <w:t>Q</w:t>
      </w:r>
      <w:r w:rsidR="00730642">
        <w:rPr>
          <w:rFonts w:ascii="Cambria" w:eastAsiaTheme="minorHAnsi" w:hAnsi="Cambria"/>
          <w:b/>
          <w:bCs/>
        </w:rPr>
        <w:t>1</w:t>
      </w:r>
      <w:r w:rsidR="00312389">
        <w:rPr>
          <w:rFonts w:ascii="Cambria" w:eastAsiaTheme="minorHAnsi" w:hAnsi="Cambria"/>
          <w:b/>
          <w:bCs/>
        </w:rPr>
        <w:t>1</w:t>
      </w:r>
      <w:r w:rsidRPr="00122554">
        <w:rPr>
          <w:rFonts w:ascii="Cambria" w:eastAsiaTheme="minorHAnsi" w:hAnsi="Cambria"/>
          <w:b/>
          <w:bCs/>
        </w:rPr>
        <w:t>:</w:t>
      </w:r>
      <w:r w:rsidRPr="00122554">
        <w:rPr>
          <w:rFonts w:ascii="Cambria" w:eastAsiaTheme="minorHAnsi" w:hAnsi="Cambria"/>
          <w:b/>
          <w:bCs/>
        </w:rPr>
        <w:tab/>
        <w:t xml:space="preserve"> Can you tell me whether Nutanix use vSphere Re</w:t>
      </w:r>
      <w:r w:rsidR="00887F3C">
        <w:rPr>
          <w:rFonts w:ascii="Cambria" w:eastAsiaTheme="minorHAnsi" w:hAnsi="Cambria"/>
          <w:b/>
          <w:bCs/>
        </w:rPr>
        <w:t xml:space="preserve">plication, or array-based </w:t>
      </w:r>
      <w:r w:rsidRPr="00122554">
        <w:rPr>
          <w:rFonts w:ascii="Cambria" w:eastAsiaTheme="minorHAnsi" w:hAnsi="Cambria"/>
          <w:b/>
          <w:bCs/>
        </w:rPr>
        <w:t>replication</w:t>
      </w:r>
      <w:r w:rsidR="00FE3804">
        <w:rPr>
          <w:rFonts w:ascii="Cambria" w:eastAsiaTheme="minorHAnsi" w:hAnsi="Cambria"/>
          <w:b/>
          <w:bCs/>
        </w:rPr>
        <w:t>?</w:t>
      </w:r>
    </w:p>
    <w:p w:rsidR="005560B2" w:rsidRDefault="005560B2" w:rsidP="00122554">
      <w:pPr>
        <w:rPr>
          <w:rFonts w:ascii="Cambria" w:eastAsiaTheme="minorHAnsi" w:hAnsi="Cambria"/>
          <w:b/>
          <w:bCs/>
        </w:rPr>
      </w:pPr>
    </w:p>
    <w:p w:rsidR="00474C7D" w:rsidRPr="00474C7D" w:rsidRDefault="00474C7D" w:rsidP="00122554">
      <w:pPr>
        <w:rPr>
          <w:rFonts w:ascii="Cambria" w:hAnsi="Cambria"/>
        </w:rPr>
      </w:pPr>
      <w:r>
        <w:rPr>
          <w:rFonts w:ascii="Cambria" w:hAnsi="Cambria"/>
        </w:rPr>
        <w:t xml:space="preserve">Below is the </w:t>
      </w:r>
      <w:r w:rsidRPr="00474C7D">
        <w:rPr>
          <w:rFonts w:ascii="Cambria" w:hAnsi="Cambria"/>
        </w:rPr>
        <w:t xml:space="preserve">info regarding </w:t>
      </w:r>
      <w:proofErr w:type="spellStart"/>
      <w:r w:rsidRPr="00474C7D">
        <w:rPr>
          <w:rFonts w:ascii="Cambria" w:hAnsi="Cambria"/>
        </w:rPr>
        <w:t>vSphare</w:t>
      </w:r>
      <w:proofErr w:type="spellEnd"/>
      <w:r w:rsidRPr="00474C7D">
        <w:rPr>
          <w:rFonts w:ascii="Cambria" w:hAnsi="Cambria"/>
        </w:rPr>
        <w:t xml:space="preserve"> Replication </w:t>
      </w:r>
      <w:r>
        <w:rPr>
          <w:rFonts w:ascii="Cambria" w:hAnsi="Cambria"/>
        </w:rPr>
        <w:t xml:space="preserve">as well as </w:t>
      </w:r>
      <w:r w:rsidRPr="00474C7D">
        <w:rPr>
          <w:rFonts w:ascii="Cambria" w:hAnsi="Cambria"/>
        </w:rPr>
        <w:t>array-based replication for your reference:</w:t>
      </w:r>
    </w:p>
    <w:p w:rsidR="00474C7D" w:rsidRDefault="00474C7D" w:rsidP="00122554">
      <w:pPr>
        <w:rPr>
          <w:rFonts w:ascii="Cambria" w:eastAsiaTheme="minorHAnsi" w:hAnsi="Cambria"/>
          <w:b/>
          <w:bCs/>
        </w:rPr>
      </w:pPr>
    </w:p>
    <w:p w:rsidR="008E0548" w:rsidRPr="008E0548" w:rsidRDefault="005560B2" w:rsidP="008E0548">
      <w:pPr>
        <w:pStyle w:val="ListParagraph"/>
        <w:numPr>
          <w:ilvl w:val="0"/>
          <w:numId w:val="5"/>
        </w:numPr>
        <w:rPr>
          <w:rFonts w:ascii="Cambria" w:eastAsia="Times New Roman" w:hAnsi="Cambria"/>
        </w:rPr>
      </w:pPr>
      <w:r w:rsidRPr="008E0548">
        <w:rPr>
          <w:rFonts w:ascii="Cambria" w:eastAsia="Times New Roman" w:hAnsi="Cambria"/>
        </w:rPr>
        <w:t xml:space="preserve">In a physical environment, </w:t>
      </w:r>
      <w:r w:rsidR="007762EB" w:rsidRPr="008E0548">
        <w:rPr>
          <w:rFonts w:ascii="Cambria" w:hAnsi="Cambria"/>
        </w:rPr>
        <w:t xml:space="preserve">an </w:t>
      </w:r>
      <w:r w:rsidRPr="008E0548">
        <w:rPr>
          <w:rFonts w:ascii="Cambria" w:eastAsia="Times New Roman" w:hAnsi="Cambria"/>
        </w:rPr>
        <w:t>array-</w:t>
      </w:r>
      <w:r w:rsidR="007762EB" w:rsidRPr="008E0548">
        <w:rPr>
          <w:rFonts w:ascii="Cambria" w:hAnsi="Cambria"/>
        </w:rPr>
        <w:t>based replication</w:t>
      </w:r>
      <w:r w:rsidR="00810F27">
        <w:rPr>
          <w:rFonts w:ascii="Cambria" w:hAnsi="Cambria"/>
        </w:rPr>
        <w:t>, snapshots and mirroring</w:t>
      </w:r>
      <w:r w:rsidR="007762EB" w:rsidRPr="008E0548">
        <w:rPr>
          <w:rFonts w:ascii="Cambria" w:hAnsi="Cambria"/>
        </w:rPr>
        <w:t xml:space="preserve"> can </w:t>
      </w:r>
      <w:r w:rsidR="00684462">
        <w:rPr>
          <w:rFonts w:ascii="Cambria" w:hAnsi="Cambria"/>
        </w:rPr>
        <w:t>reduce a</w:t>
      </w:r>
      <w:r w:rsidR="007762EB" w:rsidRPr="008E0548">
        <w:rPr>
          <w:rFonts w:ascii="Cambria" w:hAnsi="Cambria"/>
        </w:rPr>
        <w:t xml:space="preserve"> workload </w:t>
      </w:r>
      <w:r w:rsidR="00684462">
        <w:rPr>
          <w:rFonts w:ascii="Cambria" w:hAnsi="Cambria"/>
        </w:rPr>
        <w:t xml:space="preserve">from </w:t>
      </w:r>
      <w:r w:rsidR="007762EB" w:rsidRPr="008E0548">
        <w:rPr>
          <w:rFonts w:ascii="Cambria" w:hAnsi="Cambria"/>
        </w:rPr>
        <w:t>a server</w:t>
      </w:r>
      <w:r w:rsidR="00810F27">
        <w:rPr>
          <w:rFonts w:ascii="Cambria" w:hAnsi="Cambria"/>
        </w:rPr>
        <w:t xml:space="preserve">, </w:t>
      </w:r>
      <w:r w:rsidR="00684462">
        <w:rPr>
          <w:rFonts w:ascii="Cambria" w:hAnsi="Cambria"/>
        </w:rPr>
        <w:t>meaning</w:t>
      </w:r>
      <w:r w:rsidR="00810F27">
        <w:rPr>
          <w:rFonts w:ascii="Cambria" w:hAnsi="Cambria"/>
        </w:rPr>
        <w:t xml:space="preserve"> </w:t>
      </w:r>
      <w:r w:rsidR="00EE366E">
        <w:rPr>
          <w:rFonts w:ascii="Cambria" w:hAnsi="Cambria"/>
        </w:rPr>
        <w:t>reduc</w:t>
      </w:r>
      <w:r w:rsidR="00810F27">
        <w:rPr>
          <w:rFonts w:ascii="Cambria" w:hAnsi="Cambria"/>
        </w:rPr>
        <w:t>ing</w:t>
      </w:r>
      <w:r w:rsidR="00EE366E">
        <w:rPr>
          <w:rFonts w:ascii="Cambria" w:hAnsi="Cambria"/>
        </w:rPr>
        <w:t xml:space="preserve"> IOs</w:t>
      </w:r>
      <w:r w:rsidR="00810F27">
        <w:rPr>
          <w:rFonts w:ascii="Cambria" w:hAnsi="Cambria"/>
        </w:rPr>
        <w:t xml:space="preserve"> </w:t>
      </w:r>
      <w:r w:rsidR="00B50504">
        <w:rPr>
          <w:rFonts w:ascii="Cambria" w:hAnsi="Cambria"/>
        </w:rPr>
        <w:t xml:space="preserve">(data movement) </w:t>
      </w:r>
      <w:r w:rsidR="00810F27">
        <w:rPr>
          <w:rFonts w:ascii="Cambria" w:hAnsi="Cambria"/>
        </w:rPr>
        <w:t>from a server</w:t>
      </w:r>
      <w:r w:rsidR="007762EB" w:rsidRPr="008E0548">
        <w:rPr>
          <w:rFonts w:ascii="Cambria" w:hAnsi="Cambria"/>
        </w:rPr>
        <w:t xml:space="preserve">  </w:t>
      </w:r>
    </w:p>
    <w:p w:rsidR="00422309" w:rsidRPr="007B37D8" w:rsidRDefault="008E0548" w:rsidP="00122554">
      <w:pPr>
        <w:pStyle w:val="ListParagraph"/>
        <w:numPr>
          <w:ilvl w:val="0"/>
          <w:numId w:val="5"/>
        </w:numPr>
        <w:rPr>
          <w:noProof/>
          <w:color w:val="1F497D"/>
        </w:rPr>
      </w:pPr>
      <w:r w:rsidRPr="007B37D8">
        <w:rPr>
          <w:rFonts w:ascii="Cambria" w:hAnsi="Cambria"/>
        </w:rPr>
        <w:lastRenderedPageBreak/>
        <w:t xml:space="preserve">In a virtual environment, things are changed because </w:t>
      </w:r>
      <w:r w:rsidR="0064043B" w:rsidRPr="007B37D8">
        <w:rPr>
          <w:rFonts w:ascii="Cambria" w:hAnsi="Cambria"/>
        </w:rPr>
        <w:t xml:space="preserve">a </w:t>
      </w:r>
      <w:r w:rsidR="00793B31" w:rsidRPr="007B37D8">
        <w:rPr>
          <w:rFonts w:ascii="Cambria" w:hAnsi="Cambria"/>
        </w:rPr>
        <w:t xml:space="preserve">hypervisor </w:t>
      </w:r>
      <w:r w:rsidR="005649A8" w:rsidRPr="007B37D8">
        <w:rPr>
          <w:rFonts w:ascii="Cambria" w:hAnsi="Cambria"/>
        </w:rPr>
        <w:t>main</w:t>
      </w:r>
      <w:r w:rsidR="00F0588E" w:rsidRPr="007B37D8">
        <w:rPr>
          <w:rFonts w:ascii="Cambria" w:hAnsi="Cambria"/>
        </w:rPr>
        <w:t>tains its own allocated storage resources that will be s</w:t>
      </w:r>
      <w:r w:rsidR="008502B8" w:rsidRPr="007B37D8">
        <w:rPr>
          <w:rFonts w:ascii="Cambria" w:hAnsi="Cambria"/>
        </w:rPr>
        <w:t>hared among all VMs on a host</w:t>
      </w:r>
      <w:r w:rsidR="00D82005" w:rsidRPr="007B37D8">
        <w:rPr>
          <w:rFonts w:ascii="Cambria" w:hAnsi="Cambria"/>
        </w:rPr>
        <w:t xml:space="preserve"> (also known as</w:t>
      </w:r>
      <w:r w:rsidR="0097254A" w:rsidRPr="007B37D8">
        <w:rPr>
          <w:rFonts w:ascii="Cambria" w:hAnsi="Cambria"/>
        </w:rPr>
        <w:t xml:space="preserve"> </w:t>
      </w:r>
      <w:r w:rsidR="00D82005" w:rsidRPr="007B37D8">
        <w:rPr>
          <w:rFonts w:ascii="Cambria" w:hAnsi="Cambria"/>
        </w:rPr>
        <w:t>I</w:t>
      </w:r>
      <w:r w:rsidR="008E6BB3" w:rsidRPr="007B37D8">
        <w:rPr>
          <w:rFonts w:ascii="Cambria" w:hAnsi="Cambria"/>
        </w:rPr>
        <w:t>/</w:t>
      </w:r>
      <w:r w:rsidR="00D82005" w:rsidRPr="007B37D8">
        <w:rPr>
          <w:rFonts w:ascii="Cambria" w:hAnsi="Cambria"/>
        </w:rPr>
        <w:t>O blender)</w:t>
      </w:r>
      <w:r w:rsidR="00DE3F1B" w:rsidRPr="007B37D8">
        <w:rPr>
          <w:rFonts w:ascii="Cambria" w:hAnsi="Cambria"/>
        </w:rPr>
        <w:t>, while arrays</w:t>
      </w:r>
      <w:r w:rsidR="008502B8" w:rsidRPr="007B37D8">
        <w:rPr>
          <w:rFonts w:ascii="Cambria" w:hAnsi="Cambria"/>
        </w:rPr>
        <w:t xml:space="preserve"> have no idea </w:t>
      </w:r>
      <w:r w:rsidR="00DE3F1B" w:rsidRPr="007B37D8">
        <w:rPr>
          <w:rFonts w:ascii="Cambria" w:hAnsi="Cambria"/>
        </w:rPr>
        <w:t>how many VMs</w:t>
      </w:r>
      <w:r w:rsidR="00AE723D" w:rsidRPr="007B37D8">
        <w:rPr>
          <w:rFonts w:ascii="Cambria" w:hAnsi="Cambria"/>
        </w:rPr>
        <w:t xml:space="preserve"> on a single LUN</w:t>
      </w:r>
      <w:r w:rsidR="00DE3F1B" w:rsidRPr="007B37D8">
        <w:rPr>
          <w:rFonts w:ascii="Cambria" w:hAnsi="Cambria"/>
        </w:rPr>
        <w:t xml:space="preserve"> are sharing the storage resource</w:t>
      </w:r>
      <w:r w:rsidR="00515B90" w:rsidRPr="007B37D8">
        <w:rPr>
          <w:rFonts w:ascii="Cambria" w:hAnsi="Cambria"/>
        </w:rPr>
        <w:t xml:space="preserve">s via </w:t>
      </w:r>
      <w:r w:rsidR="006D2004" w:rsidRPr="007B37D8">
        <w:rPr>
          <w:rFonts w:ascii="Cambria" w:hAnsi="Cambria"/>
        </w:rPr>
        <w:t xml:space="preserve">the </w:t>
      </w:r>
      <w:r w:rsidR="00515B90" w:rsidRPr="007B37D8">
        <w:rPr>
          <w:rFonts w:ascii="Cambria" w:hAnsi="Cambria"/>
        </w:rPr>
        <w:t>I</w:t>
      </w:r>
      <w:r w:rsidR="00A724AC" w:rsidRPr="007B37D8">
        <w:rPr>
          <w:rFonts w:ascii="Cambria" w:hAnsi="Cambria"/>
        </w:rPr>
        <w:t>/</w:t>
      </w:r>
      <w:r w:rsidR="00515B90" w:rsidRPr="007B37D8">
        <w:rPr>
          <w:rFonts w:ascii="Cambria" w:hAnsi="Cambria"/>
        </w:rPr>
        <w:t>O bender</w:t>
      </w:r>
      <w:r w:rsidR="00DE3F1B" w:rsidRPr="007B37D8">
        <w:rPr>
          <w:rFonts w:ascii="Cambria" w:hAnsi="Cambria"/>
        </w:rPr>
        <w:t xml:space="preserve">. Therefore, </w:t>
      </w:r>
      <w:r w:rsidR="008E6BB3" w:rsidRPr="007B37D8">
        <w:rPr>
          <w:rFonts w:ascii="Cambria" w:hAnsi="Cambria"/>
        </w:rPr>
        <w:t>the VMware VAAI</w:t>
      </w:r>
      <w:r w:rsidR="00EE5944" w:rsidRPr="007B37D8">
        <w:rPr>
          <w:rFonts w:ascii="Cambria" w:hAnsi="Cambria"/>
        </w:rPr>
        <w:t xml:space="preserve"> was born in version 4.1</w:t>
      </w:r>
      <w:r w:rsidR="008E6BB3" w:rsidRPr="007B37D8">
        <w:rPr>
          <w:rFonts w:ascii="Cambria" w:hAnsi="Cambria"/>
        </w:rPr>
        <w:t xml:space="preserve"> and the </w:t>
      </w:r>
      <w:r w:rsidR="00DE3F1B" w:rsidRPr="007B37D8">
        <w:rPr>
          <w:rFonts w:ascii="Cambria" w:hAnsi="Cambria"/>
        </w:rPr>
        <w:t xml:space="preserve">vSphere replication </w:t>
      </w:r>
      <w:r w:rsidR="008E0A6E" w:rsidRPr="007B37D8">
        <w:rPr>
          <w:rFonts w:ascii="Cambria" w:hAnsi="Cambria"/>
        </w:rPr>
        <w:t xml:space="preserve">(VM-to-VM) </w:t>
      </w:r>
      <w:r w:rsidR="008E6BB3" w:rsidRPr="007B37D8">
        <w:rPr>
          <w:rFonts w:ascii="Cambria" w:hAnsi="Cambria"/>
        </w:rPr>
        <w:t>were</w:t>
      </w:r>
      <w:r w:rsidR="00515B90" w:rsidRPr="007B37D8">
        <w:rPr>
          <w:rFonts w:ascii="Cambria" w:hAnsi="Cambria"/>
        </w:rPr>
        <w:t xml:space="preserve"> born </w:t>
      </w:r>
      <w:r w:rsidR="00EE5944" w:rsidRPr="007B37D8">
        <w:rPr>
          <w:rFonts w:ascii="Cambria" w:hAnsi="Cambria"/>
        </w:rPr>
        <w:t xml:space="preserve">in SRM 5.5 </w:t>
      </w:r>
      <w:r w:rsidR="00515B90" w:rsidRPr="007B37D8">
        <w:rPr>
          <w:rFonts w:ascii="Cambria" w:hAnsi="Cambria"/>
        </w:rPr>
        <w:t xml:space="preserve">to </w:t>
      </w:r>
      <w:r w:rsidR="00E232C4" w:rsidRPr="007B37D8">
        <w:rPr>
          <w:rFonts w:ascii="Cambria" w:hAnsi="Cambria"/>
        </w:rPr>
        <w:t>address</w:t>
      </w:r>
      <w:r w:rsidR="00515B90" w:rsidRPr="007B37D8">
        <w:rPr>
          <w:rFonts w:ascii="Cambria" w:hAnsi="Cambria"/>
        </w:rPr>
        <w:t xml:space="preserve"> </w:t>
      </w:r>
      <w:r w:rsidR="008E6BB3" w:rsidRPr="007B37D8">
        <w:rPr>
          <w:rFonts w:ascii="Cambria" w:hAnsi="Cambria"/>
        </w:rPr>
        <w:t>the issues</w:t>
      </w:r>
      <w:r w:rsidR="008E0A6E" w:rsidRPr="007B37D8">
        <w:rPr>
          <w:rFonts w:ascii="Cambria" w:hAnsi="Cambria"/>
        </w:rPr>
        <w:t>, as illustrated in a screenshot below</w:t>
      </w:r>
      <w:r w:rsidR="00515B90" w:rsidRPr="007B37D8">
        <w:rPr>
          <w:rFonts w:ascii="Cambria" w:hAnsi="Cambria"/>
        </w:rPr>
        <w:t>:</w:t>
      </w:r>
    </w:p>
    <w:p w:rsidR="00BE4345" w:rsidRDefault="00BE4345" w:rsidP="00C909E3">
      <w:pPr>
        <w:ind w:left="360"/>
        <w:rPr>
          <w:rFonts w:ascii="Cambria" w:eastAsiaTheme="minorHAnsi" w:hAnsi="Cambria"/>
          <w:b/>
          <w:bCs/>
        </w:rPr>
      </w:pPr>
      <w:r>
        <w:rPr>
          <w:rFonts w:ascii="Calibri" w:hAnsi="Calibri"/>
          <w:noProof/>
          <w:color w:val="1F497D"/>
          <w:sz w:val="22"/>
          <w:szCs w:val="22"/>
        </w:rPr>
        <w:drawing>
          <wp:inline distT="0" distB="0" distL="0" distR="0" wp14:anchorId="60C05F4F" wp14:editId="4F154C57">
            <wp:extent cx="4564380" cy="3488580"/>
            <wp:effectExtent l="0" t="0" r="7620" b="0"/>
            <wp:docPr id="11" name="Picture 11" descr="cid:image001.png@01CF921C.6C6DF9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921C.6C6DF9C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64380" cy="3488580"/>
                    </a:xfrm>
                    <a:prstGeom prst="rect">
                      <a:avLst/>
                    </a:prstGeom>
                    <a:noFill/>
                    <a:ln>
                      <a:noFill/>
                    </a:ln>
                  </pic:spPr>
                </pic:pic>
              </a:graphicData>
            </a:graphic>
          </wp:inline>
        </w:drawing>
      </w:r>
    </w:p>
    <w:p w:rsidR="00EE3833" w:rsidRDefault="008E6BB3" w:rsidP="008E6BB3">
      <w:pPr>
        <w:rPr>
          <w:rFonts w:ascii="Cambria" w:hAnsi="Cambria"/>
        </w:rPr>
      </w:pPr>
      <w:r w:rsidRPr="00C909E3">
        <w:rPr>
          <w:rFonts w:ascii="Cambria" w:hAnsi="Cambria"/>
          <w:b/>
        </w:rPr>
        <w:t>Note:</w:t>
      </w:r>
      <w:r>
        <w:rPr>
          <w:rFonts w:ascii="Cambria" w:hAnsi="Cambria"/>
        </w:rPr>
        <w:tab/>
        <w:t>One of the</w:t>
      </w:r>
      <w:r w:rsidR="00EE3833" w:rsidRPr="008E6BB3">
        <w:rPr>
          <w:rFonts w:ascii="Cambria" w:hAnsi="Cambria"/>
        </w:rPr>
        <w:t xml:space="preserve"> VAAI</w:t>
      </w:r>
      <w:r>
        <w:rPr>
          <w:rFonts w:ascii="Cambria" w:hAnsi="Cambria"/>
        </w:rPr>
        <w:t xml:space="preserve"> features</w:t>
      </w:r>
      <w:r w:rsidR="00EE3833" w:rsidRPr="008E6BB3">
        <w:rPr>
          <w:rFonts w:ascii="Cambria" w:hAnsi="Cambria"/>
        </w:rPr>
        <w:t xml:space="preserve"> resolve</w:t>
      </w:r>
      <w:r w:rsidR="000F0786">
        <w:rPr>
          <w:rFonts w:ascii="Cambria" w:hAnsi="Cambria"/>
        </w:rPr>
        <w:t>d</w:t>
      </w:r>
      <w:r w:rsidR="0097254A" w:rsidRPr="008E6BB3">
        <w:rPr>
          <w:rFonts w:ascii="Cambria" w:hAnsi="Cambria"/>
        </w:rPr>
        <w:t xml:space="preserve"> </w:t>
      </w:r>
      <w:r>
        <w:rPr>
          <w:rFonts w:ascii="Cambria" w:hAnsi="Cambria"/>
        </w:rPr>
        <w:t>the</w:t>
      </w:r>
      <w:r w:rsidR="0097254A" w:rsidRPr="008E6BB3">
        <w:rPr>
          <w:rFonts w:ascii="Cambria" w:hAnsi="Cambria"/>
        </w:rPr>
        <w:t xml:space="preserve"> lock</w:t>
      </w:r>
      <w:r w:rsidR="000F0786">
        <w:rPr>
          <w:rFonts w:ascii="Cambria" w:hAnsi="Cambria"/>
        </w:rPr>
        <w:t>ing</w:t>
      </w:r>
      <w:r w:rsidR="0097254A" w:rsidRPr="008E6BB3">
        <w:rPr>
          <w:rFonts w:ascii="Cambria" w:hAnsi="Cambria"/>
        </w:rPr>
        <w:t xml:space="preserve"> and unlock</w:t>
      </w:r>
      <w:r w:rsidR="000F0786">
        <w:rPr>
          <w:rFonts w:ascii="Cambria" w:hAnsi="Cambria"/>
        </w:rPr>
        <w:t>ing of</w:t>
      </w:r>
      <w:r w:rsidR="0097254A" w:rsidRPr="008E6BB3">
        <w:rPr>
          <w:rFonts w:ascii="Cambria" w:hAnsi="Cambria"/>
        </w:rPr>
        <w:t xml:space="preserve"> </w:t>
      </w:r>
      <w:r w:rsidR="001E7CE2" w:rsidRPr="008E6BB3">
        <w:rPr>
          <w:rFonts w:ascii="Cambria" w:hAnsi="Cambria"/>
        </w:rPr>
        <w:t>small</w:t>
      </w:r>
      <w:r>
        <w:rPr>
          <w:rFonts w:ascii="Cambria" w:hAnsi="Cambria"/>
        </w:rPr>
        <w:t xml:space="preserve"> </w:t>
      </w:r>
      <w:r w:rsidR="001E7CE2">
        <w:rPr>
          <w:rFonts w:ascii="Cambria" w:hAnsi="Cambria"/>
        </w:rPr>
        <w:t>portion of</w:t>
      </w:r>
      <w:r w:rsidR="0097254A" w:rsidRPr="008E6BB3">
        <w:rPr>
          <w:rFonts w:ascii="Cambria" w:hAnsi="Cambria"/>
        </w:rPr>
        <w:t xml:space="preserve"> storage</w:t>
      </w:r>
      <w:r w:rsidR="001E7CE2">
        <w:rPr>
          <w:rFonts w:ascii="Cambria" w:hAnsi="Cambria"/>
        </w:rPr>
        <w:t xml:space="preserve"> resources</w:t>
      </w:r>
      <w:r w:rsidR="006D2004">
        <w:rPr>
          <w:rFonts w:ascii="Cambria" w:hAnsi="Cambria"/>
        </w:rPr>
        <w:t>, also</w:t>
      </w:r>
      <w:r>
        <w:rPr>
          <w:rFonts w:ascii="Cambria" w:hAnsi="Cambria"/>
        </w:rPr>
        <w:t xml:space="preserve"> known as region, thus, dramatically increase the storage array performance.</w:t>
      </w:r>
    </w:p>
    <w:p w:rsidR="008E6BB3" w:rsidRPr="008E6BB3" w:rsidRDefault="008E6BB3" w:rsidP="008E6BB3">
      <w:pPr>
        <w:rPr>
          <w:rFonts w:ascii="Cambria" w:hAnsi="Cambria"/>
        </w:rPr>
      </w:pPr>
    </w:p>
    <w:p w:rsidR="00E232C4" w:rsidRPr="00474C7D" w:rsidRDefault="00E232C4" w:rsidP="00474C7D">
      <w:pPr>
        <w:rPr>
          <w:rFonts w:ascii="Cambria" w:hAnsi="Cambria"/>
        </w:rPr>
      </w:pPr>
      <w:r w:rsidRPr="00474C7D">
        <w:rPr>
          <w:rFonts w:ascii="Cambria" w:hAnsi="Cambria"/>
        </w:rPr>
        <w:t xml:space="preserve">A </w:t>
      </w:r>
      <w:r w:rsidRPr="00474C7D">
        <w:rPr>
          <w:rFonts w:ascii="Cambria" w:eastAsiaTheme="minorHAnsi" w:hAnsi="Cambria"/>
        </w:rPr>
        <w:t xml:space="preserve">SSD </w:t>
      </w:r>
      <w:r w:rsidRPr="00474C7D">
        <w:rPr>
          <w:rFonts w:ascii="Cambria" w:hAnsi="Cambria"/>
        </w:rPr>
        <w:t xml:space="preserve">technology </w:t>
      </w:r>
      <w:r w:rsidRPr="00474C7D">
        <w:rPr>
          <w:rFonts w:ascii="Cambria" w:eastAsiaTheme="minorHAnsi" w:hAnsi="Cambria"/>
        </w:rPr>
        <w:t xml:space="preserve">is </w:t>
      </w:r>
      <w:r w:rsidRPr="00474C7D">
        <w:rPr>
          <w:rFonts w:ascii="Cambria" w:hAnsi="Cambria"/>
        </w:rPr>
        <w:t xml:space="preserve">very </w:t>
      </w:r>
      <w:r w:rsidRPr="00474C7D">
        <w:rPr>
          <w:rFonts w:ascii="Cambria" w:eastAsiaTheme="minorHAnsi" w:hAnsi="Cambria"/>
        </w:rPr>
        <w:t>good for</w:t>
      </w:r>
      <w:r w:rsidRPr="00474C7D">
        <w:rPr>
          <w:rFonts w:ascii="Cambria" w:hAnsi="Cambria"/>
        </w:rPr>
        <w:t xml:space="preserve"> handling</w:t>
      </w:r>
      <w:r w:rsidRPr="00474C7D">
        <w:rPr>
          <w:rFonts w:ascii="Cambria" w:eastAsiaTheme="minorHAnsi" w:hAnsi="Cambria"/>
        </w:rPr>
        <w:t xml:space="preserve"> random IOs</w:t>
      </w:r>
      <w:r w:rsidRPr="00474C7D">
        <w:rPr>
          <w:rFonts w:ascii="Cambria" w:hAnsi="Cambria"/>
        </w:rPr>
        <w:t xml:space="preserve"> </w:t>
      </w:r>
      <w:r w:rsidR="00474C7D">
        <w:rPr>
          <w:rFonts w:ascii="Cambria" w:hAnsi="Cambria"/>
        </w:rPr>
        <w:t xml:space="preserve">while the </w:t>
      </w:r>
      <w:r w:rsidRPr="00474C7D">
        <w:rPr>
          <w:rFonts w:ascii="Cambria" w:hAnsi="Cambria"/>
        </w:rPr>
        <w:t xml:space="preserve">VMs are difficult to </w:t>
      </w:r>
      <w:r w:rsidR="00474C7D">
        <w:rPr>
          <w:rFonts w:ascii="Cambria" w:hAnsi="Cambria"/>
        </w:rPr>
        <w:t xml:space="preserve">deal with random IOs </w:t>
      </w:r>
      <w:r w:rsidR="00482C55">
        <w:rPr>
          <w:rFonts w:ascii="Cambria" w:hAnsi="Cambria"/>
        </w:rPr>
        <w:t>because of</w:t>
      </w:r>
      <w:r w:rsidRPr="00474C7D">
        <w:rPr>
          <w:rFonts w:ascii="Cambria" w:hAnsi="Cambria"/>
        </w:rPr>
        <w:t xml:space="preserve"> </w:t>
      </w:r>
      <w:r w:rsidR="00474C7D">
        <w:rPr>
          <w:rFonts w:ascii="Cambria" w:hAnsi="Cambria"/>
        </w:rPr>
        <w:t>an</w:t>
      </w:r>
      <w:r w:rsidRPr="00474C7D">
        <w:rPr>
          <w:rFonts w:ascii="Cambria" w:hAnsi="Cambria"/>
        </w:rPr>
        <w:t xml:space="preserve"> IO Blender</w:t>
      </w:r>
      <w:r w:rsidR="00482C55">
        <w:rPr>
          <w:rFonts w:ascii="Cambria" w:hAnsi="Cambria"/>
        </w:rPr>
        <w:t xml:space="preserve"> issue.</w:t>
      </w:r>
    </w:p>
    <w:p w:rsidR="00254674" w:rsidRDefault="00254674" w:rsidP="00254674">
      <w:pPr>
        <w:rPr>
          <w:rFonts w:cs="Arial"/>
          <w:sz w:val="20"/>
          <w:szCs w:val="20"/>
        </w:rPr>
      </w:pPr>
    </w:p>
    <w:p w:rsidR="00254674" w:rsidRPr="008E6BB3" w:rsidRDefault="00254674" w:rsidP="00254674">
      <w:pPr>
        <w:rPr>
          <w:rFonts w:ascii="Cambria" w:hAnsi="Cambria"/>
        </w:rPr>
      </w:pPr>
      <w:r w:rsidRPr="008E6BB3">
        <w:rPr>
          <w:rFonts w:ascii="Cambria" w:hAnsi="Cambria"/>
        </w:rPr>
        <w:t>See additional SRM 5.5</w:t>
      </w:r>
      <w:r w:rsidR="00821BAF">
        <w:rPr>
          <w:rFonts w:ascii="Cambria" w:hAnsi="Cambria"/>
        </w:rPr>
        <w:t xml:space="preserve"> info</w:t>
      </w:r>
      <w:r w:rsidRPr="008E6BB3">
        <w:rPr>
          <w:rFonts w:ascii="Cambria" w:hAnsi="Cambria"/>
        </w:rPr>
        <w:t xml:space="preserve"> in Appendix.</w:t>
      </w:r>
    </w:p>
    <w:p w:rsidR="00ED5DC0" w:rsidRPr="00122554" w:rsidRDefault="00ED5DC0" w:rsidP="00122554">
      <w:pPr>
        <w:rPr>
          <w:rFonts w:ascii="Cambria" w:eastAsiaTheme="minorHAnsi" w:hAnsi="Cambria"/>
          <w:b/>
          <w:bCs/>
        </w:rPr>
      </w:pPr>
    </w:p>
    <w:p w:rsidR="00122554" w:rsidRDefault="00857017" w:rsidP="00122554">
      <w:r>
        <w:rPr>
          <w:rFonts w:cs="Arial"/>
          <w:sz w:val="20"/>
          <w:szCs w:val="20"/>
        </w:rPr>
        <w:t>A</w:t>
      </w:r>
      <w:r w:rsidR="00730642">
        <w:rPr>
          <w:rFonts w:cs="Arial"/>
          <w:sz w:val="20"/>
          <w:szCs w:val="20"/>
        </w:rPr>
        <w:t>1</w:t>
      </w:r>
      <w:r w:rsidR="00312389">
        <w:rPr>
          <w:rFonts w:cs="Arial"/>
          <w:sz w:val="20"/>
          <w:szCs w:val="20"/>
        </w:rPr>
        <w:t>1</w:t>
      </w:r>
      <w:r>
        <w:rPr>
          <w:rFonts w:cs="Arial"/>
          <w:sz w:val="20"/>
          <w:szCs w:val="20"/>
        </w:rPr>
        <w:t>:</w:t>
      </w:r>
      <w:r>
        <w:rPr>
          <w:rFonts w:cs="Arial"/>
          <w:sz w:val="20"/>
          <w:szCs w:val="20"/>
        </w:rPr>
        <w:tab/>
      </w:r>
      <w:r w:rsidR="00122554">
        <w:rPr>
          <w:rFonts w:cs="Arial"/>
          <w:sz w:val="20"/>
          <w:szCs w:val="20"/>
        </w:rPr>
        <w:t>We can use either our own native DR, or integrate with vSphere’s SRM (Site Recovery Manager) using our SRA (Storage Replication Adapter). Either solution requires at least two Nutanix clusters.Since SRM is designed for block based storage, the Nutanix SRA makes the Nutanix storage abstractions look like devices to SRM &amp; leverages our existing replication technology.</w:t>
      </w:r>
    </w:p>
    <w:p w:rsidR="00734A94" w:rsidRDefault="00734A94" w:rsidP="001C0186">
      <w:pPr>
        <w:rPr>
          <w:rFonts w:ascii="Cambria" w:hAnsi="Cambria"/>
        </w:rPr>
      </w:pPr>
    </w:p>
    <w:p w:rsidR="007024F9" w:rsidRPr="007024F9" w:rsidRDefault="007024F9" w:rsidP="00734A94">
      <w:pPr>
        <w:rPr>
          <w:rFonts w:ascii="Cambria" w:eastAsiaTheme="minorHAnsi" w:hAnsi="Cambria"/>
          <w:b/>
          <w:bCs/>
        </w:rPr>
      </w:pPr>
      <w:r w:rsidRPr="007024F9">
        <w:rPr>
          <w:rFonts w:ascii="Cambria" w:eastAsiaTheme="minorHAnsi" w:hAnsi="Cambria"/>
          <w:b/>
          <w:bCs/>
        </w:rPr>
        <w:t>Q</w:t>
      </w:r>
      <w:r w:rsidR="00730642">
        <w:rPr>
          <w:rFonts w:ascii="Cambria" w:eastAsiaTheme="minorHAnsi" w:hAnsi="Cambria"/>
          <w:b/>
          <w:bCs/>
        </w:rPr>
        <w:t>1</w:t>
      </w:r>
      <w:r w:rsidR="00312389">
        <w:rPr>
          <w:rFonts w:ascii="Cambria" w:eastAsiaTheme="minorHAnsi" w:hAnsi="Cambria"/>
          <w:b/>
          <w:bCs/>
        </w:rPr>
        <w:t>2</w:t>
      </w:r>
      <w:r>
        <w:rPr>
          <w:rFonts w:ascii="Cambria" w:eastAsiaTheme="minorHAnsi" w:hAnsi="Cambria"/>
          <w:b/>
          <w:bCs/>
        </w:rPr>
        <w:t>:</w:t>
      </w:r>
      <w:r>
        <w:rPr>
          <w:rFonts w:ascii="Cambria" w:eastAsiaTheme="minorHAnsi" w:hAnsi="Cambria"/>
          <w:b/>
          <w:bCs/>
        </w:rPr>
        <w:tab/>
        <w:t>What kind of assurance Nutanix will provide after a VDI deployment?</w:t>
      </w:r>
    </w:p>
    <w:p w:rsidR="007024F9" w:rsidRDefault="007024F9" w:rsidP="00734A94">
      <w:pPr>
        <w:rPr>
          <w:rFonts w:ascii="Cambria" w:hAnsi="Cambria"/>
        </w:rPr>
      </w:pPr>
    </w:p>
    <w:p w:rsidR="007024F9" w:rsidRDefault="00122554" w:rsidP="00734A94">
      <w:pPr>
        <w:rPr>
          <w:rFonts w:ascii="Cambria" w:hAnsi="Cambria"/>
        </w:rPr>
      </w:pPr>
      <w:r>
        <w:rPr>
          <w:rFonts w:ascii="Cambria" w:hAnsi="Cambria"/>
        </w:rPr>
        <w:t>A</w:t>
      </w:r>
      <w:r w:rsidR="00730642">
        <w:rPr>
          <w:rFonts w:ascii="Cambria" w:hAnsi="Cambria"/>
        </w:rPr>
        <w:t>1</w:t>
      </w:r>
      <w:r w:rsidR="00312389">
        <w:rPr>
          <w:rFonts w:ascii="Cambria" w:hAnsi="Cambria"/>
        </w:rPr>
        <w:t>2</w:t>
      </w:r>
      <w:r w:rsidR="007024F9">
        <w:rPr>
          <w:rFonts w:ascii="Cambria" w:hAnsi="Cambria"/>
        </w:rPr>
        <w:t>:</w:t>
      </w:r>
      <w:r w:rsidR="007024F9">
        <w:rPr>
          <w:rFonts w:ascii="Cambria" w:hAnsi="Cambria"/>
        </w:rPr>
        <w:tab/>
      </w:r>
      <w:r w:rsidR="00734A94">
        <w:rPr>
          <w:rFonts w:ascii="Cambria" w:hAnsi="Cambria"/>
        </w:rPr>
        <w:t xml:space="preserve">Nutanix offers </w:t>
      </w:r>
      <w:hyperlink r:id="rId29" w:history="1">
        <w:r w:rsidR="00734A94" w:rsidRPr="00734A94">
          <w:rPr>
            <w:rStyle w:val="Hyperlink"/>
            <w:rFonts w:ascii="Calibri" w:hAnsi="Calibri"/>
          </w:rPr>
          <w:t>Nutanix VDI Per Desktop and Assurance</w:t>
        </w:r>
      </w:hyperlink>
      <w:r w:rsidR="00401AF1">
        <w:rPr>
          <w:rFonts w:ascii="Calibri" w:hAnsi="Calibri"/>
          <w:color w:val="1F497D"/>
        </w:rPr>
        <w:t xml:space="preserve">, </w:t>
      </w:r>
      <w:r w:rsidR="00401AF1" w:rsidRPr="007024F9">
        <w:rPr>
          <w:rFonts w:ascii="Cambria" w:hAnsi="Cambria"/>
        </w:rPr>
        <w:t>meaning</w:t>
      </w:r>
      <w:r w:rsidR="007024F9" w:rsidRPr="007024F9">
        <w:rPr>
          <w:rFonts w:ascii="Cambria" w:hAnsi="Cambria"/>
        </w:rPr>
        <w:t> </w:t>
      </w:r>
      <w:r w:rsidR="007024F9">
        <w:rPr>
          <w:rFonts w:ascii="Cambria" w:hAnsi="Cambria"/>
        </w:rPr>
        <w:t>i</w:t>
      </w:r>
      <w:r w:rsidR="007024F9" w:rsidRPr="007024F9">
        <w:rPr>
          <w:rFonts w:ascii="Cambria" w:hAnsi="Cambria"/>
        </w:rPr>
        <w:t>f additional hardware is required to meet profile parameters</w:t>
      </w:r>
      <w:r w:rsidR="007024F9">
        <w:rPr>
          <w:rFonts w:ascii="Cambria" w:hAnsi="Cambria"/>
        </w:rPr>
        <w:t xml:space="preserve"> after the deployment</w:t>
      </w:r>
      <w:r w:rsidR="007024F9" w:rsidRPr="007024F9">
        <w:rPr>
          <w:rFonts w:ascii="Cambria" w:hAnsi="Cambria"/>
        </w:rPr>
        <w:t xml:space="preserve">, Nutanix </w:t>
      </w:r>
      <w:r w:rsidR="007024F9">
        <w:rPr>
          <w:rFonts w:ascii="Cambria" w:hAnsi="Cambria"/>
        </w:rPr>
        <w:t xml:space="preserve">will </w:t>
      </w:r>
      <w:r w:rsidR="007024F9" w:rsidRPr="007024F9">
        <w:rPr>
          <w:rFonts w:ascii="Cambria" w:hAnsi="Cambria"/>
        </w:rPr>
        <w:t>provide it at no additional cost</w:t>
      </w:r>
      <w:r w:rsidR="007024F9">
        <w:rPr>
          <w:rFonts w:ascii="Cambria" w:hAnsi="Cambria"/>
        </w:rPr>
        <w:t>.</w:t>
      </w:r>
    </w:p>
    <w:p w:rsidR="001E42CE" w:rsidRDefault="00E8494F" w:rsidP="00932F0C">
      <w:pPr>
        <w:spacing w:before="100" w:beforeAutospacing="1" w:after="100" w:afterAutospacing="1"/>
      </w:pPr>
      <w:r w:rsidRPr="00E8494F">
        <w:rPr>
          <w:rFonts w:ascii="Cambria" w:eastAsiaTheme="minorHAnsi" w:hAnsi="Cambria"/>
          <w:b/>
          <w:bCs/>
        </w:rPr>
        <w:lastRenderedPageBreak/>
        <w:t>Q1</w:t>
      </w:r>
      <w:r w:rsidR="00312389">
        <w:rPr>
          <w:rFonts w:ascii="Cambria" w:eastAsiaTheme="minorHAnsi" w:hAnsi="Cambria"/>
          <w:b/>
          <w:bCs/>
        </w:rPr>
        <w:t>3</w:t>
      </w:r>
      <w:r w:rsidR="005E37AA">
        <w:rPr>
          <w:rFonts w:ascii="Cambria" w:eastAsiaTheme="minorHAnsi" w:hAnsi="Cambria"/>
          <w:b/>
          <w:bCs/>
        </w:rPr>
        <w:t xml:space="preserve">:     </w:t>
      </w:r>
      <w:r w:rsidRPr="00E8494F">
        <w:rPr>
          <w:rFonts w:ascii="Cambria" w:eastAsiaTheme="minorHAnsi" w:hAnsi="Cambria"/>
          <w:b/>
          <w:bCs/>
        </w:rPr>
        <w:t>On average, what’s the percentage of Microsoft Hyper-V and VMware Hypervisor deployed with Nutanix disruptive storage product?</w:t>
      </w:r>
    </w:p>
    <w:p w:rsidR="00932F0C" w:rsidRDefault="001E42CE" w:rsidP="00932F0C">
      <w:pPr>
        <w:spacing w:before="100" w:beforeAutospacing="1" w:after="100" w:afterAutospacing="1"/>
        <w:rPr>
          <w:rFonts w:ascii="Cambria" w:hAnsi="Cambria"/>
        </w:rPr>
      </w:pPr>
      <w:r>
        <w:rPr>
          <w:rFonts w:ascii="Cambria" w:hAnsi="Cambria"/>
        </w:rPr>
        <w:t>A</w:t>
      </w:r>
      <w:r w:rsidR="00312389" w:rsidRPr="004C2609">
        <w:rPr>
          <w:rFonts w:ascii="Cambria" w:hAnsi="Cambria"/>
        </w:rPr>
        <w:t>13:</w:t>
      </w:r>
      <w:r w:rsidR="00312389" w:rsidRPr="004C2609">
        <w:rPr>
          <w:rFonts w:ascii="Cambria" w:hAnsi="Cambria"/>
        </w:rPr>
        <w:tab/>
      </w:r>
      <w:r w:rsidR="00E8494F" w:rsidRPr="004C2609">
        <w:rPr>
          <w:rFonts w:ascii="Cambria" w:hAnsi="Cambria"/>
        </w:rPr>
        <w:t>I believe it's something along the lines of 75% VMware, 25% Hyper-V.</w:t>
      </w:r>
    </w:p>
    <w:p w:rsidR="00C02403" w:rsidRDefault="00F96B82" w:rsidP="00C02403">
      <w:pPr>
        <w:pStyle w:val="ListParagraph"/>
        <w:ind w:left="0"/>
        <w:rPr>
          <w:rFonts w:ascii="Cambria" w:hAnsi="Cambria"/>
          <w:b/>
          <w:bCs/>
        </w:rPr>
      </w:pPr>
      <w:r w:rsidRPr="00F96B82">
        <w:rPr>
          <w:rFonts w:ascii="Cambria" w:hAnsi="Cambria"/>
          <w:b/>
          <w:bCs/>
          <w:sz w:val="24"/>
          <w:szCs w:val="24"/>
        </w:rPr>
        <w:t>Q14:</w:t>
      </w:r>
      <w:r>
        <w:rPr>
          <w:rFonts w:ascii="Cambria" w:hAnsi="Cambria"/>
          <w:b/>
          <w:bCs/>
        </w:rPr>
        <w:tab/>
      </w:r>
      <w:r w:rsidR="00C02403">
        <w:rPr>
          <w:rFonts w:ascii="Cambria" w:hAnsi="Cambria"/>
          <w:b/>
          <w:bCs/>
        </w:rPr>
        <w:t>NDFS has a big storage overhead</w:t>
      </w:r>
      <w:r w:rsidR="0065704C">
        <w:rPr>
          <w:rFonts w:ascii="Cambria" w:hAnsi="Cambria"/>
          <w:b/>
          <w:bCs/>
        </w:rPr>
        <w:t xml:space="preserve"> at 100% for RAID-5 and 200% for RAID-6</w:t>
      </w:r>
    </w:p>
    <w:p w:rsidR="00834ABC" w:rsidRDefault="00834ABC" w:rsidP="00C02403">
      <w:pPr>
        <w:pStyle w:val="ListParagraph"/>
        <w:ind w:left="0"/>
        <w:rPr>
          <w:rFonts w:ascii="Cambria" w:hAnsi="Cambria"/>
          <w:b/>
          <w:bCs/>
        </w:rPr>
      </w:pPr>
    </w:p>
    <w:p w:rsidR="00C02403" w:rsidRDefault="00C02403" w:rsidP="00834ABC">
      <w:pPr>
        <w:rPr>
          <w:rFonts w:ascii="Cambria" w:hAnsi="Cambria"/>
        </w:rPr>
      </w:pPr>
      <w:r w:rsidRPr="00834ABC">
        <w:rPr>
          <w:rFonts w:ascii="Cambria" w:hAnsi="Cambria"/>
        </w:rPr>
        <w:t xml:space="preserve">For example, with 10 HDDs </w:t>
      </w:r>
      <w:r w:rsidR="0065704C" w:rsidRPr="00834ABC">
        <w:rPr>
          <w:rFonts w:ascii="Cambria" w:hAnsi="Cambria"/>
        </w:rPr>
        <w:t xml:space="preserve">configured at </w:t>
      </w:r>
      <w:r w:rsidRPr="00834ABC">
        <w:rPr>
          <w:rFonts w:ascii="Cambria" w:hAnsi="Cambria"/>
        </w:rPr>
        <w:t>RAID-5, a 10% disk space will be used for parity overhead in most storage vendors' configuration, while 100% penalty for a similar RAID 5 disk fault-tolerance and 200% penalty for a similar RAID 6 disk fault-tolerance in Nutanix (See Figure 1</w:t>
      </w:r>
      <w:r w:rsidR="0065704C" w:rsidRPr="00834ABC">
        <w:rPr>
          <w:rFonts w:ascii="Cambria" w:hAnsi="Cambria"/>
        </w:rPr>
        <w:t xml:space="preserve"> referenced above</w:t>
      </w:r>
      <w:r w:rsidRPr="00834ABC">
        <w:rPr>
          <w:rFonts w:ascii="Cambria" w:hAnsi="Cambria"/>
        </w:rPr>
        <w:t>).</w:t>
      </w:r>
    </w:p>
    <w:p w:rsidR="00834ABC" w:rsidRPr="00834ABC" w:rsidRDefault="00834ABC" w:rsidP="00834ABC">
      <w:pPr>
        <w:rPr>
          <w:rFonts w:ascii="Cambria" w:hAnsi="Cambria"/>
        </w:rPr>
      </w:pPr>
    </w:p>
    <w:p w:rsidR="00F96B82" w:rsidRDefault="00F96B82" w:rsidP="00834ABC">
      <w:pPr>
        <w:rPr>
          <w:rFonts w:ascii="Cambria" w:hAnsi="Cambria"/>
        </w:rPr>
      </w:pPr>
      <w:r w:rsidRPr="0065704C">
        <w:rPr>
          <w:rFonts w:ascii="Cambria" w:hAnsi="Cambria"/>
        </w:rPr>
        <w:t>A14:</w:t>
      </w:r>
      <w:r w:rsidRPr="0065704C">
        <w:rPr>
          <w:rFonts w:ascii="Cambria" w:hAnsi="Cambria"/>
        </w:rPr>
        <w:tab/>
        <w:t>We have a variety of different models to scale out however you need. If you need more storage and less compute we have our NX-6020 model which has 10TB usable storage per node but less compute - it has 12 total cores and can be configured with as little as 32gb of memory. If you need less storage and more compute you can add something like a NX-3060 node which has 2TB usable storage per node, but is heavier on the compute with 20 cores and up to 512</w:t>
      </w:r>
      <w:r w:rsidR="00834ABC">
        <w:rPr>
          <w:rFonts w:ascii="Cambria" w:hAnsi="Cambria"/>
        </w:rPr>
        <w:t>GB</w:t>
      </w:r>
      <w:r w:rsidRPr="0065704C">
        <w:rPr>
          <w:rFonts w:ascii="Cambria" w:hAnsi="Cambria"/>
        </w:rPr>
        <w:t xml:space="preserve"> of memory. All of our models can be mixed and matched in the same Nutanix cluster.</w:t>
      </w:r>
    </w:p>
    <w:p w:rsidR="00834ABC" w:rsidRPr="0065704C" w:rsidRDefault="00834ABC" w:rsidP="00834ABC">
      <w:pPr>
        <w:rPr>
          <w:rFonts w:ascii="Cambria" w:hAnsi="Cambria"/>
        </w:rPr>
      </w:pPr>
    </w:p>
    <w:p w:rsidR="00F96B82" w:rsidRDefault="00F96B82" w:rsidP="00834ABC">
      <w:pPr>
        <w:rPr>
          <w:rFonts w:ascii="Cambria" w:hAnsi="Cambria"/>
        </w:rPr>
      </w:pPr>
      <w:r w:rsidRPr="0065704C">
        <w:rPr>
          <w:rFonts w:ascii="Cambria" w:hAnsi="Cambria"/>
        </w:rPr>
        <w:t>If you need to add storage this typically means you need additional storage to run more VM's so including compute with storage is necessary. However as mentioned above we have a wide variety of configuration options to best fit your growth needs and we can seamlessly scale out your cluster without disruption to your existing VM's.</w:t>
      </w:r>
    </w:p>
    <w:p w:rsidR="00771F6E" w:rsidRDefault="00771F6E" w:rsidP="00834ABC">
      <w:pPr>
        <w:rPr>
          <w:rFonts w:ascii="Cambria" w:hAnsi="Cambria"/>
        </w:rPr>
      </w:pPr>
    </w:p>
    <w:p w:rsidR="00771F6E" w:rsidRDefault="00771F6E" w:rsidP="00771F6E">
      <w:pPr>
        <w:rPr>
          <w:rFonts w:ascii="Cambria" w:hAnsi="Cambria"/>
          <w:b/>
          <w:bCs/>
        </w:rPr>
      </w:pPr>
      <w:r w:rsidRPr="00771F6E">
        <w:rPr>
          <w:rFonts w:ascii="Cambria" w:hAnsi="Cambria"/>
          <w:b/>
          <w:bCs/>
        </w:rPr>
        <w:t>Q15:</w:t>
      </w:r>
      <w:r w:rsidRPr="00771F6E">
        <w:rPr>
          <w:rFonts w:ascii="Cambria" w:hAnsi="Cambria"/>
          <w:b/>
          <w:bCs/>
        </w:rPr>
        <w:tab/>
      </w:r>
      <w:r>
        <w:rPr>
          <w:rFonts w:ascii="Cambria" w:hAnsi="Cambria"/>
          <w:b/>
          <w:bCs/>
        </w:rPr>
        <w:t xml:space="preserve">Does </w:t>
      </w:r>
      <w:r w:rsidRPr="00771F6E">
        <w:rPr>
          <w:rFonts w:ascii="Cambria" w:hAnsi="Cambria"/>
          <w:b/>
          <w:bCs/>
        </w:rPr>
        <w:t>Nutanix</w:t>
      </w:r>
      <w:r>
        <w:rPr>
          <w:rFonts w:ascii="Cambria" w:hAnsi="Cambria"/>
          <w:b/>
          <w:bCs/>
        </w:rPr>
        <w:t xml:space="preserve"> lack a simultaneous compression and dedupe in real time?</w:t>
      </w:r>
    </w:p>
    <w:p w:rsidR="00413CE8" w:rsidRDefault="00413CE8" w:rsidP="00771F6E">
      <w:pPr>
        <w:rPr>
          <w:rFonts w:ascii="Cambria" w:hAnsi="Cambria"/>
          <w:b/>
          <w:bCs/>
        </w:rPr>
      </w:pPr>
    </w:p>
    <w:p w:rsidR="00413CE8" w:rsidRDefault="00413CE8" w:rsidP="00771F6E">
      <w:pPr>
        <w:rPr>
          <w:rFonts w:ascii="Cambria" w:hAnsi="Cambria"/>
          <w:b/>
          <w:bCs/>
        </w:rPr>
      </w:pPr>
      <w:r>
        <w:rPr>
          <w:rFonts w:ascii="Cambria" w:hAnsi="Cambria"/>
        </w:rPr>
        <w:t>Note:</w:t>
      </w:r>
      <w:r>
        <w:rPr>
          <w:rFonts w:ascii="Cambria" w:hAnsi="Cambria"/>
        </w:rPr>
        <w:tab/>
      </w:r>
      <w:proofErr w:type="spellStart"/>
      <w:r w:rsidRPr="00413CE8">
        <w:rPr>
          <w:rFonts w:ascii="Cambria" w:hAnsi="Cambria"/>
        </w:rPr>
        <w:t>SimpliVity</w:t>
      </w:r>
      <w:proofErr w:type="spellEnd"/>
      <w:r w:rsidRPr="00413CE8">
        <w:rPr>
          <w:rFonts w:ascii="Cambria" w:hAnsi="Cambria"/>
        </w:rPr>
        <w:t xml:space="preserve"> replication only took 10 seconds with 469GB of data from a U.S. data center to Sydney, Australia.  The reason is that </w:t>
      </w:r>
      <w:proofErr w:type="spellStart"/>
      <w:r w:rsidRPr="00413CE8">
        <w:rPr>
          <w:rFonts w:ascii="Cambria" w:hAnsi="Cambria"/>
        </w:rPr>
        <w:t>SimpliVity</w:t>
      </w:r>
      <w:proofErr w:type="spellEnd"/>
      <w:r w:rsidRPr="00413CE8">
        <w:rPr>
          <w:rFonts w:ascii="Cambria" w:hAnsi="Cambria"/>
        </w:rPr>
        <w:t xml:space="preserve"> replication is able to eliminate redundant IOPS, and redundant data sent between data centers and remote offices in addition to its capacity optimization and WAN optimization for all data at inception, commonly refer to as “at source or at origin” without performance impact, meaning data is handled at its original size of 4k-8k once and forever.  In other words, never repeat the same 0’s or 1’s in any packet.</w:t>
      </w:r>
    </w:p>
    <w:p w:rsidR="00771F6E" w:rsidRDefault="00771F6E" w:rsidP="00771F6E">
      <w:pPr>
        <w:rPr>
          <w:rFonts w:ascii="Cambria" w:hAnsi="Cambria"/>
          <w:b/>
          <w:bCs/>
        </w:rPr>
      </w:pPr>
    </w:p>
    <w:p w:rsidR="00771F6E" w:rsidRPr="00771F6E" w:rsidRDefault="00771F6E" w:rsidP="00771F6E">
      <w:pPr>
        <w:rPr>
          <w:rFonts w:ascii="Cambria" w:hAnsi="Cambria"/>
        </w:rPr>
      </w:pPr>
      <w:r w:rsidRPr="00771F6E">
        <w:rPr>
          <w:rFonts w:ascii="Cambria" w:hAnsi="Cambria"/>
        </w:rPr>
        <w:t>A15:</w:t>
      </w:r>
      <w:r w:rsidRPr="00771F6E">
        <w:rPr>
          <w:rFonts w:ascii="Cambria" w:hAnsi="Cambria"/>
        </w:rPr>
        <w:tab/>
        <w:t xml:space="preserve">The only thing </w:t>
      </w:r>
      <w:hyperlink r:id="rId30" w:history="1">
        <w:r w:rsidRPr="00714E00">
          <w:rPr>
            <w:rStyle w:val="Hyperlink"/>
            <w:rFonts w:ascii="Cambria" w:hAnsi="Cambria"/>
          </w:rPr>
          <w:t>Simplivity</w:t>
        </w:r>
      </w:hyperlink>
      <w:r>
        <w:rPr>
          <w:rFonts w:ascii="Cambria" w:hAnsi="Cambria"/>
        </w:rPr>
        <w:t xml:space="preserve"> is better than </w:t>
      </w:r>
      <w:r w:rsidRPr="00771F6E">
        <w:rPr>
          <w:rFonts w:ascii="Cambria" w:hAnsi="Cambria"/>
        </w:rPr>
        <w:t>us now is the simultaneous compression which is on our ro</w:t>
      </w:r>
      <w:r>
        <w:rPr>
          <w:rFonts w:ascii="Cambria" w:hAnsi="Cambria"/>
        </w:rPr>
        <w:t>admap for the end of this year.</w:t>
      </w:r>
    </w:p>
    <w:p w:rsidR="00771F6E" w:rsidRDefault="00771F6E" w:rsidP="00771F6E">
      <w:pPr>
        <w:pStyle w:val="ListParagraph"/>
        <w:ind w:left="0"/>
        <w:rPr>
          <w:rFonts w:ascii="Cambria" w:hAnsi="Cambria"/>
          <w:b/>
          <w:bCs/>
        </w:rPr>
      </w:pPr>
    </w:p>
    <w:p w:rsidR="00771F6E" w:rsidRPr="00771F6E" w:rsidRDefault="00771F6E" w:rsidP="00771F6E">
      <w:pPr>
        <w:pStyle w:val="ListParagraph"/>
        <w:ind w:left="0"/>
        <w:rPr>
          <w:rFonts w:ascii="Cambria" w:hAnsi="Cambria"/>
          <w:b/>
          <w:bCs/>
        </w:rPr>
      </w:pPr>
      <w:r>
        <w:rPr>
          <w:rFonts w:ascii="Cambria" w:hAnsi="Cambria"/>
          <w:b/>
          <w:bCs/>
        </w:rPr>
        <w:t>Q16:</w:t>
      </w:r>
      <w:r>
        <w:rPr>
          <w:rFonts w:ascii="Cambria" w:hAnsi="Cambria"/>
          <w:b/>
          <w:bCs/>
        </w:rPr>
        <w:tab/>
      </w:r>
      <w:r w:rsidR="002956D5">
        <w:rPr>
          <w:rFonts w:ascii="Cambria" w:hAnsi="Cambria"/>
          <w:b/>
          <w:bCs/>
        </w:rPr>
        <w:t xml:space="preserve">Do you agree that </w:t>
      </w:r>
      <w:r w:rsidRPr="00771F6E">
        <w:rPr>
          <w:rFonts w:ascii="Cambria" w:hAnsi="Cambria"/>
          <w:b/>
          <w:bCs/>
        </w:rPr>
        <w:t xml:space="preserve">Nutanix </w:t>
      </w:r>
      <w:r w:rsidR="002956D5">
        <w:rPr>
          <w:rFonts w:ascii="Cambria" w:hAnsi="Cambria"/>
          <w:b/>
          <w:bCs/>
        </w:rPr>
        <w:t xml:space="preserve">has </w:t>
      </w:r>
      <w:r w:rsidRPr="00771F6E">
        <w:rPr>
          <w:rFonts w:ascii="Cambria" w:hAnsi="Cambria"/>
          <w:b/>
          <w:bCs/>
        </w:rPr>
        <w:t xml:space="preserve">Integrated System Convergence 2.0 </w:t>
      </w:r>
      <w:r w:rsidR="002956D5">
        <w:rPr>
          <w:rFonts w:ascii="Cambria" w:hAnsi="Cambria"/>
          <w:b/>
          <w:bCs/>
        </w:rPr>
        <w:t xml:space="preserve">while </w:t>
      </w:r>
      <w:r w:rsidRPr="00714E00">
        <w:rPr>
          <w:rFonts w:ascii="Cambria" w:hAnsi="Cambria"/>
          <w:b/>
          <w:bCs/>
        </w:rPr>
        <w:t>Simplivity</w:t>
      </w:r>
      <w:r w:rsidRPr="00771F6E">
        <w:rPr>
          <w:rFonts w:ascii="Cambria" w:hAnsi="Cambria"/>
          <w:b/>
          <w:bCs/>
        </w:rPr>
        <w:t xml:space="preserve"> </w:t>
      </w:r>
      <w:r w:rsidR="002956D5">
        <w:rPr>
          <w:rFonts w:ascii="Cambria" w:hAnsi="Cambria"/>
          <w:b/>
          <w:bCs/>
        </w:rPr>
        <w:t xml:space="preserve">has </w:t>
      </w:r>
      <w:r w:rsidRPr="00771F6E">
        <w:rPr>
          <w:rFonts w:ascii="Cambria" w:hAnsi="Cambria"/>
          <w:b/>
          <w:bCs/>
        </w:rPr>
        <w:t xml:space="preserve">Integrated System </w:t>
      </w:r>
      <w:hyperlink r:id="rId31" w:history="1">
        <w:r w:rsidRPr="0096610A">
          <w:rPr>
            <w:rFonts w:ascii="Cambria" w:hAnsi="Cambria"/>
            <w:b/>
            <w:bCs/>
          </w:rPr>
          <w:t>Convergence 3.0</w:t>
        </w:r>
      </w:hyperlink>
      <w:r w:rsidR="00EC439E">
        <w:rPr>
          <w:rFonts w:ascii="Cambria" w:hAnsi="Cambria"/>
          <w:b/>
          <w:bCs/>
        </w:rPr>
        <w:t>?  S</w:t>
      </w:r>
      <w:r w:rsidR="0096610A">
        <w:rPr>
          <w:rFonts w:ascii="Cambria" w:hAnsi="Cambria"/>
          <w:b/>
          <w:bCs/>
        </w:rPr>
        <w:t xml:space="preserve">ee the link below for details: </w:t>
      </w:r>
      <w:hyperlink r:id="rId32" w:history="1">
        <w:r w:rsidR="0096610A" w:rsidRPr="00BE7EED">
          <w:rPr>
            <w:rStyle w:val="Hyperlink"/>
            <w:rFonts w:ascii="Cambria" w:hAnsi="Cambria"/>
            <w:b/>
            <w:bCs/>
          </w:rPr>
          <w:t>http://www.simplivity.com/components/com_wordpress/wp/wp-content/uploads/Path_to_Hyperconvergence.jpg</w:t>
        </w:r>
      </w:hyperlink>
    </w:p>
    <w:p w:rsidR="00771F6E" w:rsidRDefault="00771F6E" w:rsidP="00834ABC">
      <w:pPr>
        <w:rPr>
          <w:rFonts w:ascii="Cambria" w:hAnsi="Cambria"/>
        </w:rPr>
      </w:pPr>
    </w:p>
    <w:p w:rsidR="00771F6E" w:rsidRPr="00771F6E" w:rsidRDefault="0096610A" w:rsidP="00771F6E">
      <w:pPr>
        <w:rPr>
          <w:rFonts w:ascii="Cambria" w:hAnsi="Cambria"/>
        </w:rPr>
      </w:pPr>
      <w:r>
        <w:rPr>
          <w:rFonts w:ascii="Cambria" w:hAnsi="Cambria"/>
        </w:rPr>
        <w:t xml:space="preserve">Please note that </w:t>
      </w:r>
      <w:r w:rsidR="00771F6E" w:rsidRPr="00771F6E">
        <w:rPr>
          <w:rFonts w:ascii="Cambria" w:hAnsi="Cambria"/>
        </w:rPr>
        <w:t xml:space="preserve">Simplivity Integrated System Convergence 3.0 includes a full backup with a unique 8KB block, meaning </w:t>
      </w:r>
      <w:r>
        <w:rPr>
          <w:rFonts w:ascii="Cambria" w:hAnsi="Cambria"/>
        </w:rPr>
        <w:t xml:space="preserve">its backup or replication software </w:t>
      </w:r>
      <w:r w:rsidR="00771F6E" w:rsidRPr="00771F6E">
        <w:rPr>
          <w:rFonts w:ascii="Cambria" w:hAnsi="Cambria"/>
        </w:rPr>
        <w:t>never repeat</w:t>
      </w:r>
      <w:r>
        <w:rPr>
          <w:rFonts w:ascii="Cambria" w:hAnsi="Cambria"/>
        </w:rPr>
        <w:t xml:space="preserve">s </w:t>
      </w:r>
      <w:r w:rsidR="00771F6E" w:rsidRPr="00771F6E">
        <w:rPr>
          <w:rFonts w:ascii="Cambria" w:hAnsi="Cambria"/>
        </w:rPr>
        <w:t>the same info</w:t>
      </w:r>
      <w:r w:rsidR="00413CE8">
        <w:rPr>
          <w:rFonts w:ascii="Cambria" w:hAnsi="Cambria"/>
        </w:rPr>
        <w:t xml:space="preserve"> </w:t>
      </w:r>
      <w:r w:rsidR="00771F6E" w:rsidRPr="00771F6E">
        <w:rPr>
          <w:rFonts w:ascii="Cambria" w:hAnsi="Cambria"/>
        </w:rPr>
        <w:lastRenderedPageBreak/>
        <w:t xml:space="preserve">twice.  As a result, each Simplivity full backup is better than a popular snapshot.  Therefore, </w:t>
      </w:r>
      <w:proofErr w:type="spellStart"/>
      <w:r w:rsidR="00771F6E" w:rsidRPr="00771F6E">
        <w:rPr>
          <w:rFonts w:ascii="Cambria" w:hAnsi="Cambria"/>
        </w:rPr>
        <w:t>Symplivity</w:t>
      </w:r>
      <w:proofErr w:type="spellEnd"/>
      <w:r w:rsidR="00771F6E" w:rsidRPr="00771F6E">
        <w:rPr>
          <w:rFonts w:ascii="Cambria" w:hAnsi="Cambria"/>
        </w:rPr>
        <w:t xml:space="preserve"> does not rely on </w:t>
      </w:r>
      <w:r w:rsidRPr="00771F6E">
        <w:rPr>
          <w:rFonts w:ascii="Cambria" w:hAnsi="Cambria"/>
        </w:rPr>
        <w:t>third</w:t>
      </w:r>
      <w:r w:rsidR="00771F6E" w:rsidRPr="00771F6E">
        <w:rPr>
          <w:rFonts w:ascii="Cambria" w:hAnsi="Cambria"/>
        </w:rPr>
        <w:t xml:space="preserve"> party software for snapshots or replications, as Nutanix relies on Veeam and Zerto VR for help.</w:t>
      </w:r>
    </w:p>
    <w:p w:rsidR="006D0DB1" w:rsidRDefault="006D0DB1" w:rsidP="00771F6E">
      <w:pPr>
        <w:rPr>
          <w:rFonts w:ascii="Cambria" w:hAnsi="Cambria"/>
        </w:rPr>
      </w:pPr>
    </w:p>
    <w:p w:rsidR="00771F6E" w:rsidRDefault="006D0DB1" w:rsidP="00771F6E">
      <w:pPr>
        <w:rPr>
          <w:rFonts w:ascii="Cambria" w:hAnsi="Cambria"/>
        </w:rPr>
      </w:pPr>
      <w:r>
        <w:rPr>
          <w:rFonts w:ascii="Cambria" w:hAnsi="Cambria"/>
        </w:rPr>
        <w:t>I</w:t>
      </w:r>
      <w:r w:rsidR="00771F6E" w:rsidRPr="00771F6E">
        <w:rPr>
          <w:rFonts w:ascii="Cambria" w:hAnsi="Cambria"/>
        </w:rPr>
        <w:t xml:space="preserve">n order to prove the above concept, </w:t>
      </w:r>
      <w:r w:rsidR="004B4D91">
        <w:rPr>
          <w:rFonts w:ascii="Cambria" w:hAnsi="Cambria"/>
        </w:rPr>
        <w:t xml:space="preserve">Simplivity can show any audience a live demo to illustrate </w:t>
      </w:r>
      <w:r w:rsidR="00523897">
        <w:rPr>
          <w:rFonts w:ascii="Cambria" w:hAnsi="Cambria"/>
        </w:rPr>
        <w:t xml:space="preserve">how </w:t>
      </w:r>
      <w:r w:rsidR="004B4D91">
        <w:rPr>
          <w:rFonts w:ascii="Cambria" w:hAnsi="Cambria"/>
        </w:rPr>
        <w:t xml:space="preserve">only </w:t>
      </w:r>
      <w:r w:rsidR="00771F6E" w:rsidRPr="00523897">
        <w:rPr>
          <w:rFonts w:ascii="Cambria" w:hAnsi="Cambria"/>
          <w:u w:val="single"/>
        </w:rPr>
        <w:t>19MB data</w:t>
      </w:r>
      <w:r w:rsidR="00771F6E" w:rsidRPr="00771F6E">
        <w:rPr>
          <w:rFonts w:ascii="Cambria" w:hAnsi="Cambria"/>
        </w:rPr>
        <w:t xml:space="preserve"> </w:t>
      </w:r>
      <w:r w:rsidR="004B4D91">
        <w:rPr>
          <w:rFonts w:ascii="Cambria" w:hAnsi="Cambria"/>
        </w:rPr>
        <w:t xml:space="preserve">of </w:t>
      </w:r>
      <w:r w:rsidR="00523897">
        <w:rPr>
          <w:rFonts w:ascii="Cambria" w:hAnsi="Cambria"/>
        </w:rPr>
        <w:t>the original 469GB data from a</w:t>
      </w:r>
      <w:r w:rsidR="00771F6E" w:rsidRPr="00771F6E">
        <w:rPr>
          <w:rFonts w:ascii="Cambria" w:hAnsi="Cambria"/>
        </w:rPr>
        <w:t xml:space="preserve"> U.S. data center </w:t>
      </w:r>
      <w:r w:rsidR="004B4D91">
        <w:rPr>
          <w:rFonts w:ascii="Cambria" w:hAnsi="Cambria"/>
        </w:rPr>
        <w:t xml:space="preserve">will be </w:t>
      </w:r>
      <w:r w:rsidR="00523897">
        <w:rPr>
          <w:rFonts w:ascii="Cambria" w:hAnsi="Cambria"/>
        </w:rPr>
        <w:t>replicated</w:t>
      </w:r>
      <w:r w:rsidR="004B4D91">
        <w:rPr>
          <w:rFonts w:ascii="Cambria" w:hAnsi="Cambria"/>
        </w:rPr>
        <w:t xml:space="preserve"> </w:t>
      </w:r>
      <w:r w:rsidR="00771F6E" w:rsidRPr="00771F6E">
        <w:rPr>
          <w:rFonts w:ascii="Cambria" w:hAnsi="Cambria"/>
        </w:rPr>
        <w:t>to a data center</w:t>
      </w:r>
      <w:r w:rsidR="00523897">
        <w:rPr>
          <w:rFonts w:ascii="Cambria" w:hAnsi="Cambria"/>
        </w:rPr>
        <w:t xml:space="preserve"> in </w:t>
      </w:r>
      <w:r w:rsidR="00523897" w:rsidRPr="00771F6E">
        <w:rPr>
          <w:rFonts w:ascii="Cambria" w:hAnsi="Cambria"/>
        </w:rPr>
        <w:t>Sydney, Austria</w:t>
      </w:r>
      <w:r w:rsidR="00523897">
        <w:rPr>
          <w:rFonts w:ascii="Cambria" w:hAnsi="Cambria"/>
        </w:rPr>
        <w:t xml:space="preserve"> </w:t>
      </w:r>
      <w:r w:rsidR="00771F6E" w:rsidRPr="00771F6E">
        <w:rPr>
          <w:rFonts w:ascii="Cambria" w:hAnsi="Cambria"/>
        </w:rPr>
        <w:t xml:space="preserve">in </w:t>
      </w:r>
      <w:r w:rsidR="00771F6E" w:rsidRPr="004B4D91">
        <w:rPr>
          <w:rFonts w:ascii="Cambria" w:hAnsi="Cambria"/>
          <w:u w:val="single"/>
        </w:rPr>
        <w:t>10 seconds</w:t>
      </w:r>
      <w:r w:rsidR="004B4D91">
        <w:rPr>
          <w:rFonts w:ascii="Cambria" w:hAnsi="Cambria"/>
        </w:rPr>
        <w:t>.</w:t>
      </w:r>
    </w:p>
    <w:p w:rsidR="00DA3A6D" w:rsidRPr="00771F6E" w:rsidRDefault="00DA3A6D" w:rsidP="00771F6E">
      <w:pPr>
        <w:rPr>
          <w:rFonts w:ascii="Cambria" w:hAnsi="Cambria"/>
        </w:rPr>
      </w:pPr>
    </w:p>
    <w:p w:rsidR="00771F6E" w:rsidRPr="00771F6E" w:rsidRDefault="004B4D91" w:rsidP="00771F6E">
      <w:pPr>
        <w:rPr>
          <w:rFonts w:ascii="Cambria" w:hAnsi="Cambria"/>
        </w:rPr>
      </w:pPr>
      <w:r>
        <w:rPr>
          <w:rFonts w:ascii="Cambria" w:hAnsi="Cambria"/>
        </w:rPr>
        <w:t xml:space="preserve">It is worth mentioning that </w:t>
      </w:r>
      <w:r w:rsidR="00771F6E" w:rsidRPr="00771F6E">
        <w:rPr>
          <w:rFonts w:ascii="Cambria" w:hAnsi="Cambria"/>
        </w:rPr>
        <w:t xml:space="preserve">the current latest VMware vSphere Replication that is designed to protect data </w:t>
      </w:r>
      <w:r w:rsidR="00523897">
        <w:rPr>
          <w:rFonts w:ascii="Cambria" w:hAnsi="Cambria"/>
        </w:rPr>
        <w:t xml:space="preserve">only </w:t>
      </w:r>
      <w:r w:rsidRPr="00771F6E">
        <w:rPr>
          <w:rFonts w:ascii="Cambria" w:hAnsi="Cambria"/>
        </w:rPr>
        <w:t xml:space="preserve">or </w:t>
      </w:r>
      <w:r w:rsidR="00771F6E" w:rsidRPr="00771F6E">
        <w:rPr>
          <w:rFonts w:ascii="Cambria" w:hAnsi="Cambria"/>
        </w:rPr>
        <w:t>vSphere Replication with SRM 5.5</w:t>
      </w:r>
      <w:r>
        <w:rPr>
          <w:rFonts w:ascii="Cambria" w:hAnsi="Cambria"/>
        </w:rPr>
        <w:t xml:space="preserve"> (</w:t>
      </w:r>
      <w:r w:rsidRPr="00771F6E">
        <w:rPr>
          <w:rFonts w:ascii="Cambria" w:hAnsi="Cambria"/>
        </w:rPr>
        <w:t>orchestration</w:t>
      </w:r>
      <w:r>
        <w:rPr>
          <w:rFonts w:ascii="Cambria" w:hAnsi="Cambria"/>
        </w:rPr>
        <w:t>)</w:t>
      </w:r>
      <w:r w:rsidR="00771F6E" w:rsidRPr="00771F6E">
        <w:rPr>
          <w:rFonts w:ascii="Cambria" w:hAnsi="Cambria"/>
        </w:rPr>
        <w:t xml:space="preserve"> that is designed to protect </w:t>
      </w:r>
      <w:r>
        <w:rPr>
          <w:rFonts w:ascii="Cambria" w:hAnsi="Cambria"/>
        </w:rPr>
        <w:t xml:space="preserve">both Apps and Data </w:t>
      </w:r>
      <w:r w:rsidR="00771F6E" w:rsidRPr="00771F6E">
        <w:rPr>
          <w:rFonts w:ascii="Cambria" w:hAnsi="Cambria"/>
        </w:rPr>
        <w:t xml:space="preserve">will copy </w:t>
      </w:r>
      <w:r w:rsidR="00771F6E" w:rsidRPr="004B4D91">
        <w:rPr>
          <w:rFonts w:ascii="Cambria" w:hAnsi="Cambria"/>
          <w:u w:val="single"/>
        </w:rPr>
        <w:t>469GB data</w:t>
      </w:r>
      <w:r w:rsidR="00771F6E" w:rsidRPr="00771F6E">
        <w:rPr>
          <w:rFonts w:ascii="Cambria" w:hAnsi="Cambria"/>
        </w:rPr>
        <w:t xml:space="preserve"> from a U.S. data center to a Data Center in </w:t>
      </w:r>
      <w:r w:rsidR="00523897" w:rsidRPr="00771F6E">
        <w:rPr>
          <w:rFonts w:ascii="Cambria" w:hAnsi="Cambria"/>
        </w:rPr>
        <w:t xml:space="preserve">Sydney, Austria </w:t>
      </w:r>
      <w:r w:rsidR="00523897">
        <w:rPr>
          <w:rFonts w:ascii="Cambria" w:hAnsi="Cambria"/>
        </w:rPr>
        <w:t xml:space="preserve">for about </w:t>
      </w:r>
      <w:r w:rsidR="00771F6E" w:rsidRPr="004B4D91">
        <w:rPr>
          <w:rFonts w:ascii="Cambria" w:hAnsi="Cambria"/>
          <w:u w:val="single"/>
        </w:rPr>
        <w:t>8 or 9 hours</w:t>
      </w:r>
      <w:r w:rsidR="00771F6E" w:rsidRPr="00771F6E">
        <w:rPr>
          <w:rFonts w:ascii="Cambria" w:hAnsi="Cambria"/>
        </w:rPr>
        <w:t xml:space="preserve"> depending on the WAN bandwidth </w:t>
      </w:r>
      <w:r>
        <w:rPr>
          <w:rFonts w:ascii="Cambria" w:hAnsi="Cambria"/>
        </w:rPr>
        <w:t xml:space="preserve">because </w:t>
      </w:r>
      <w:r w:rsidR="00771F6E" w:rsidRPr="00771F6E">
        <w:rPr>
          <w:rFonts w:ascii="Cambria" w:hAnsi="Cambria"/>
        </w:rPr>
        <w:t xml:space="preserve">vSphere Replication lacks compression.  That’s why </w:t>
      </w:r>
      <w:r>
        <w:rPr>
          <w:rFonts w:ascii="Cambria" w:hAnsi="Cambria"/>
        </w:rPr>
        <w:t xml:space="preserve">many </w:t>
      </w:r>
      <w:r w:rsidR="00771F6E" w:rsidRPr="00771F6E">
        <w:rPr>
          <w:rFonts w:ascii="Cambria" w:hAnsi="Cambria"/>
        </w:rPr>
        <w:t>customers must rely on R</w:t>
      </w:r>
      <w:r>
        <w:rPr>
          <w:rFonts w:ascii="Cambria" w:hAnsi="Cambria"/>
        </w:rPr>
        <w:t xml:space="preserve">iverbed or Silver Peak for help with accelerated replication and etc. </w:t>
      </w:r>
    </w:p>
    <w:p w:rsidR="00771F6E" w:rsidRDefault="00771F6E" w:rsidP="00834ABC">
      <w:pPr>
        <w:rPr>
          <w:rFonts w:ascii="Cambria" w:hAnsi="Cambria"/>
        </w:rPr>
      </w:pPr>
    </w:p>
    <w:p w:rsidR="006D0DB1" w:rsidRPr="00771F6E" w:rsidRDefault="004B4D91" w:rsidP="006D0DB1">
      <w:pPr>
        <w:rPr>
          <w:rFonts w:ascii="Cambria" w:hAnsi="Cambria"/>
        </w:rPr>
      </w:pPr>
      <w:r>
        <w:rPr>
          <w:rFonts w:ascii="Cambria" w:hAnsi="Cambria"/>
        </w:rPr>
        <w:t>A16:</w:t>
      </w:r>
      <w:r>
        <w:rPr>
          <w:rFonts w:ascii="Cambria" w:hAnsi="Cambria"/>
        </w:rPr>
        <w:tab/>
        <w:t>To be answered…</w:t>
      </w:r>
    </w:p>
    <w:p w:rsidR="00834ABC" w:rsidRPr="0065704C" w:rsidRDefault="00834ABC" w:rsidP="00834ABC">
      <w:pPr>
        <w:rPr>
          <w:rFonts w:ascii="Cambria" w:hAnsi="Cambria"/>
        </w:rPr>
      </w:pPr>
    </w:p>
    <w:p w:rsidR="00841B64" w:rsidRDefault="00841B64" w:rsidP="00930534">
      <w:pPr>
        <w:pStyle w:val="NoSpacing"/>
        <w:rPr>
          <w:rFonts w:cs="Arial"/>
          <w:b/>
          <w:sz w:val="28"/>
          <w:szCs w:val="28"/>
        </w:rPr>
      </w:pPr>
      <w:r>
        <w:rPr>
          <w:rFonts w:cs="Arial"/>
          <w:b/>
          <w:sz w:val="28"/>
          <w:szCs w:val="28"/>
        </w:rPr>
        <w:t>Challenge</w:t>
      </w:r>
      <w:r w:rsidR="001929B5">
        <w:rPr>
          <w:rFonts w:cs="Arial"/>
          <w:b/>
          <w:sz w:val="28"/>
          <w:szCs w:val="28"/>
        </w:rPr>
        <w:t>s</w:t>
      </w:r>
    </w:p>
    <w:p w:rsidR="00EC1F1E" w:rsidRDefault="00EC1F1E" w:rsidP="00930534">
      <w:pPr>
        <w:pStyle w:val="NoSpacing"/>
        <w:rPr>
          <w:rFonts w:cs="Arial"/>
          <w:b/>
          <w:sz w:val="28"/>
          <w:szCs w:val="28"/>
        </w:rPr>
      </w:pPr>
    </w:p>
    <w:p w:rsidR="00775619" w:rsidRDefault="00AF311C" w:rsidP="002504E4">
      <w:pPr>
        <w:pStyle w:val="ListParagraph"/>
        <w:numPr>
          <w:ilvl w:val="0"/>
          <w:numId w:val="4"/>
        </w:numPr>
      </w:pPr>
      <w:r>
        <w:t xml:space="preserve">Leading incumbencies </w:t>
      </w:r>
      <w:r w:rsidR="006B3BEA">
        <w:t>such as VCE</w:t>
      </w:r>
      <w:r w:rsidR="00AB1210">
        <w:t xml:space="preserve"> (Cisco, EMC and Intel company)</w:t>
      </w:r>
      <w:r w:rsidR="006B3BEA">
        <w:t xml:space="preserve">, Cisco/NetApp </w:t>
      </w:r>
      <w:r>
        <w:t xml:space="preserve">are </w:t>
      </w:r>
      <w:r w:rsidR="00EC1F1E">
        <w:t xml:space="preserve">still the largest </w:t>
      </w:r>
      <w:r w:rsidR="007D7CCC" w:rsidRPr="00EC1F1E">
        <w:t xml:space="preserve">Enterprise </w:t>
      </w:r>
      <w:r w:rsidR="006B3BEA">
        <w:t>Integrated Systems</w:t>
      </w:r>
      <w:r w:rsidR="007D7CCC">
        <w:t xml:space="preserve"> </w:t>
      </w:r>
      <w:r w:rsidR="00C0021B">
        <w:t>vendor</w:t>
      </w:r>
      <w:r w:rsidR="006B3BEA">
        <w:t>s</w:t>
      </w:r>
      <w:r w:rsidR="00C0021B">
        <w:t xml:space="preserve"> and</w:t>
      </w:r>
      <w:r w:rsidR="00EC1F1E">
        <w:t xml:space="preserve"> largest market share in the </w:t>
      </w:r>
      <w:r w:rsidR="006B3BEA">
        <w:t>VDI</w:t>
      </w:r>
      <w:r w:rsidR="00EC1F1E">
        <w:t xml:space="preserve"> market</w:t>
      </w:r>
      <w:r w:rsidR="00A62930">
        <w:t xml:space="preserve">, although </w:t>
      </w:r>
      <w:r w:rsidR="00775619">
        <w:t>incumbencies are still relying on legacy storage</w:t>
      </w:r>
      <w:r w:rsidR="004A1194">
        <w:t xml:space="preserve"> technology</w:t>
      </w:r>
      <w:r w:rsidR="00775619">
        <w:t xml:space="preserve"> (L</w:t>
      </w:r>
      <w:r w:rsidR="004A1194">
        <w:t>UN</w:t>
      </w:r>
      <w:r w:rsidR="00775619">
        <w:t>, RAID and V</w:t>
      </w:r>
      <w:r w:rsidR="004A1194">
        <w:t>OLUMN</w:t>
      </w:r>
      <w:r w:rsidR="00775619">
        <w:t>)</w:t>
      </w:r>
      <w:r w:rsidR="00A62930">
        <w:t xml:space="preserve">. </w:t>
      </w:r>
      <w:r w:rsidR="00775619">
        <w:t>Ho</w:t>
      </w:r>
      <w:r w:rsidR="00774793">
        <w:t xml:space="preserve">wever, many incumbencies made </w:t>
      </w:r>
      <w:r w:rsidR="00775619">
        <w:t>significant changes in the lat</w:t>
      </w:r>
      <w:r w:rsidR="00B13A5A">
        <w:t>est storage technology by using</w:t>
      </w:r>
      <w:r w:rsidR="00775619">
        <w:t xml:space="preserve"> </w:t>
      </w:r>
      <w:r w:rsidR="004A1194">
        <w:t xml:space="preserve">PCIe based </w:t>
      </w:r>
      <w:r w:rsidR="00775619">
        <w:t>Flash (SSD) first (e.g., EMC VNX 2</w:t>
      </w:r>
      <w:r w:rsidR="004A1194">
        <w:t>)</w:t>
      </w:r>
      <w:r w:rsidR="00775619">
        <w:t xml:space="preserve"> and </w:t>
      </w:r>
      <w:hyperlink r:id="rId33" w:history="1">
        <w:r w:rsidR="00775619" w:rsidRPr="00921AE4">
          <w:rPr>
            <w:rStyle w:val="Hyperlink"/>
          </w:rPr>
          <w:t>Dell Compellent Fluid Cache</w:t>
        </w:r>
      </w:hyperlink>
      <w:r w:rsidR="004A1194">
        <w:t>, meaning all flash capacity installed in each node or host can be pooled together to form a big pool so that each node can borrow it for use at any time, instead of wasting high percentage flash resources in each node or host.</w:t>
      </w:r>
      <w:r w:rsidR="001A24BF">
        <w:t xml:space="preserve">  That technique might be able to address a VMware boot storm or any burst mode issue in VDI environments.</w:t>
      </w:r>
    </w:p>
    <w:p w:rsidR="00775619" w:rsidRDefault="00775619" w:rsidP="00775619">
      <w:pPr>
        <w:ind w:left="360"/>
      </w:pPr>
    </w:p>
    <w:p w:rsidR="002B7B15" w:rsidRDefault="00FB608C" w:rsidP="002504E4">
      <w:pPr>
        <w:pStyle w:val="ListParagraph"/>
        <w:numPr>
          <w:ilvl w:val="0"/>
          <w:numId w:val="4"/>
        </w:numPr>
      </w:pPr>
      <w:r>
        <w:t xml:space="preserve">Generally speaking, VCE and </w:t>
      </w:r>
      <w:r w:rsidR="002B7B15">
        <w:t>Cisco/NetApp (</w:t>
      </w:r>
      <w:proofErr w:type="spellStart"/>
      <w:r w:rsidR="002B7B15">
        <w:t>FlexPod</w:t>
      </w:r>
      <w:proofErr w:type="spellEnd"/>
      <w:r w:rsidR="002B7B15">
        <w:t xml:space="preserve">) are leaders in Integrated Systems category in addition to having a good reputation to provide an excellent presales and </w:t>
      </w:r>
      <w:proofErr w:type="spellStart"/>
      <w:r w:rsidR="002B7B15">
        <w:t>postsales</w:t>
      </w:r>
      <w:proofErr w:type="spellEnd"/>
      <w:r w:rsidR="002B7B15">
        <w:t xml:space="preserve"> support.</w:t>
      </w:r>
    </w:p>
    <w:p w:rsidR="00FB608C" w:rsidRDefault="00FB608C" w:rsidP="00FB608C">
      <w:pPr>
        <w:pStyle w:val="ListParagraph"/>
      </w:pPr>
    </w:p>
    <w:p w:rsidR="00FB608C" w:rsidRDefault="00FB608C" w:rsidP="00FB608C">
      <w:pPr>
        <w:pStyle w:val="ListParagraph"/>
      </w:pPr>
      <w:r>
        <w:t xml:space="preserve">With </w:t>
      </w:r>
      <w:r w:rsidRPr="00FB608C">
        <w:t xml:space="preserve">new </w:t>
      </w:r>
      <w:r>
        <w:t xml:space="preserve">EMC Isilon/new </w:t>
      </w:r>
      <w:proofErr w:type="spellStart"/>
      <w:r>
        <w:t>OneFS</w:t>
      </w:r>
      <w:proofErr w:type="spellEnd"/>
      <w:r>
        <w:t xml:space="preserve"> 3.0 in addition to t</w:t>
      </w:r>
      <w:r w:rsidR="00ED4C09">
        <w:t xml:space="preserve">he </w:t>
      </w:r>
      <w:proofErr w:type="spellStart"/>
      <w:r w:rsidR="00ED4C09">
        <w:t>X</w:t>
      </w:r>
      <w:r w:rsidRPr="00FB608C">
        <w:t>tream</w:t>
      </w:r>
      <w:proofErr w:type="spellEnd"/>
      <w:r w:rsidRPr="00FB608C">
        <w:t xml:space="preserve"> IO 3.0 </w:t>
      </w:r>
      <w:r>
        <w:t>that is the fastest growth a</w:t>
      </w:r>
      <w:r w:rsidRPr="00FB608C">
        <w:t xml:space="preserve">rray in IT industry with 100 million </w:t>
      </w:r>
      <w:r>
        <w:t>and 40% scale-out and 99.999 % HA, the new Isilon can provide the followings:</w:t>
      </w:r>
    </w:p>
    <w:p w:rsidR="00FB608C" w:rsidRPr="00FB608C" w:rsidRDefault="00FB608C" w:rsidP="00FB608C">
      <w:pPr>
        <w:pStyle w:val="ListParagraph"/>
      </w:pPr>
    </w:p>
    <w:p w:rsidR="00FB608C" w:rsidRPr="00FB608C" w:rsidRDefault="00FB608C" w:rsidP="00FB608C">
      <w:pPr>
        <w:pStyle w:val="ListParagraph"/>
        <w:numPr>
          <w:ilvl w:val="0"/>
          <w:numId w:val="2"/>
        </w:numPr>
      </w:pPr>
      <w:r w:rsidRPr="00FB608C">
        <w:t>XtremIO DATA Services is always on, always Inline, not like other vendors that dump data to flash first and process data later when an array controller is idling. Therefore it redefined the IT industry in scale-out storage from which Hadoop that is based on HDFS might shine.  It looks like EMC is leading in HDFS</w:t>
      </w:r>
    </w:p>
    <w:p w:rsidR="00FB608C" w:rsidRPr="00FB608C" w:rsidRDefault="00FB608C" w:rsidP="00FB608C">
      <w:pPr>
        <w:pStyle w:val="ListParagraph"/>
        <w:numPr>
          <w:ilvl w:val="0"/>
          <w:numId w:val="2"/>
        </w:numPr>
      </w:pPr>
      <w:r w:rsidRPr="00FB608C">
        <w:t>XtremIO Data Compression is always on and always Inline that, in turn, provide 2X to 4X performance gain for relational workspace workloads</w:t>
      </w:r>
    </w:p>
    <w:p w:rsidR="00FB608C" w:rsidRPr="00FB608C" w:rsidRDefault="00FB608C" w:rsidP="00FB608C">
      <w:pPr>
        <w:pStyle w:val="ListParagraph"/>
        <w:numPr>
          <w:ilvl w:val="0"/>
          <w:numId w:val="2"/>
        </w:numPr>
      </w:pPr>
      <w:r w:rsidRPr="00FB608C">
        <w:t>XtremI</w:t>
      </w:r>
      <w:r w:rsidR="00420B8A">
        <w:t>O provides w</w:t>
      </w:r>
      <w:r w:rsidRPr="00FB608C">
        <w:t xml:space="preserve">riteable snapshots and snapshots of snapshots that are also always on and always Inline all the time. </w:t>
      </w:r>
    </w:p>
    <w:p w:rsidR="00FB608C" w:rsidRPr="00FB608C" w:rsidRDefault="00FB608C" w:rsidP="00FB608C">
      <w:pPr>
        <w:pStyle w:val="ListParagraph"/>
        <w:numPr>
          <w:ilvl w:val="0"/>
          <w:numId w:val="2"/>
        </w:numPr>
      </w:pPr>
      <w:r w:rsidRPr="00FB608C">
        <w:t>XtremIO snapshots achieve the same performance, meaning no performance degradation</w:t>
      </w:r>
    </w:p>
    <w:p w:rsidR="00FB608C" w:rsidRDefault="00FB608C" w:rsidP="00FB608C">
      <w:pPr>
        <w:rPr>
          <w:rFonts w:ascii="Calibri" w:hAnsi="Calibri"/>
          <w:color w:val="1F497D"/>
          <w:sz w:val="22"/>
          <w:szCs w:val="22"/>
        </w:rPr>
      </w:pPr>
    </w:p>
    <w:p w:rsidR="00FB608C" w:rsidRPr="00BC61FE" w:rsidRDefault="00FB608C" w:rsidP="00FB608C">
      <w:pPr>
        <w:rPr>
          <w:rFonts w:ascii="Cambria" w:hAnsi="Cambria"/>
        </w:rPr>
      </w:pPr>
      <w:r w:rsidRPr="00BC61FE">
        <w:rPr>
          <w:rFonts w:ascii="Cambria" w:hAnsi="Cambria"/>
        </w:rPr>
        <w:lastRenderedPageBreak/>
        <w:t>Additional info about EMC Elastic Cloud Storage</w:t>
      </w:r>
      <w:r w:rsidR="00BC61FE">
        <w:rPr>
          <w:rFonts w:ascii="Cambria" w:hAnsi="Cambria"/>
        </w:rPr>
        <w:t xml:space="preserve"> (</w:t>
      </w:r>
      <w:r w:rsidR="006E6ECD">
        <w:rPr>
          <w:rFonts w:ascii="Cambria" w:hAnsi="Cambria"/>
        </w:rPr>
        <w:t>ECS)</w:t>
      </w:r>
      <w:r w:rsidRPr="00BC61FE">
        <w:rPr>
          <w:rFonts w:ascii="Cambria" w:hAnsi="Cambria"/>
        </w:rPr>
        <w:t>:</w:t>
      </w:r>
    </w:p>
    <w:p w:rsidR="00FB608C" w:rsidRDefault="00FB608C" w:rsidP="00FB608C">
      <w:pPr>
        <w:ind w:left="360"/>
        <w:rPr>
          <w:rFonts w:ascii="Calibri" w:hAnsi="Calibri"/>
          <w:color w:val="1F497D"/>
          <w:sz w:val="22"/>
          <w:szCs w:val="22"/>
        </w:rPr>
      </w:pPr>
    </w:p>
    <w:p w:rsidR="00FB608C" w:rsidRPr="00825DC5" w:rsidRDefault="00FB608C" w:rsidP="00825DC5">
      <w:pPr>
        <w:pStyle w:val="ListParagraph"/>
        <w:numPr>
          <w:ilvl w:val="0"/>
          <w:numId w:val="2"/>
        </w:numPr>
      </w:pPr>
      <w:r w:rsidRPr="00825DC5">
        <w:t>EMC Elastic Cloud</w:t>
      </w:r>
      <w:r w:rsidR="00825DC5">
        <w:t xml:space="preserve"> Storage (Object, HDFS &amp; Block)</w:t>
      </w:r>
      <w:r w:rsidRPr="00825DC5">
        <w:t xml:space="preserve"> has been in production in </w:t>
      </w:r>
      <w:hyperlink r:id="rId34" w:history="1">
        <w:r w:rsidRPr="00825DC5">
          <w:t>Vatican</w:t>
        </w:r>
      </w:hyperlink>
      <w:r w:rsidRPr="00825DC5">
        <w:t xml:space="preserve"> with 3PB objects stored on one full rack.</w:t>
      </w:r>
    </w:p>
    <w:p w:rsidR="00FB608C" w:rsidRPr="00825DC5" w:rsidRDefault="00825DC5" w:rsidP="00825DC5">
      <w:pPr>
        <w:pStyle w:val="ListParagraph"/>
        <w:numPr>
          <w:ilvl w:val="0"/>
          <w:numId w:val="2"/>
        </w:numPr>
      </w:pPr>
      <w:proofErr w:type="spellStart"/>
      <w:r>
        <w:t>ViPR</w:t>
      </w:r>
      <w:proofErr w:type="spellEnd"/>
      <w:r>
        <w:t xml:space="preserve"> 2.0 - </w:t>
      </w:r>
      <w:r w:rsidR="00FB608C" w:rsidRPr="00825DC5">
        <w:t xml:space="preserve">first 50TB controller is free. </w:t>
      </w:r>
      <w:r>
        <w:t xml:space="preserve"> </w:t>
      </w:r>
      <w:proofErr w:type="spellStart"/>
      <w:r w:rsidR="00FB608C" w:rsidRPr="00825DC5">
        <w:t>ViPR</w:t>
      </w:r>
      <w:proofErr w:type="spellEnd"/>
      <w:r w:rsidR="00FB608C" w:rsidRPr="00825DC5">
        <w:t xml:space="preserve"> SRM 3.5 is downloadable.</w:t>
      </w:r>
    </w:p>
    <w:p w:rsidR="00FB608C" w:rsidRDefault="00FB608C" w:rsidP="00FB608C">
      <w:pPr>
        <w:pStyle w:val="ListParagraph"/>
        <w:numPr>
          <w:ilvl w:val="0"/>
          <w:numId w:val="2"/>
        </w:numPr>
      </w:pPr>
      <w:r w:rsidRPr="00825DC5">
        <w:t>Dynamic Virtual Matrix - Scale without compromise</w:t>
      </w:r>
    </w:p>
    <w:p w:rsidR="00082BAE" w:rsidRDefault="00082BAE" w:rsidP="00082BAE">
      <w:pPr>
        <w:pStyle w:val="ListParagraph"/>
      </w:pPr>
    </w:p>
    <w:p w:rsidR="0009778E" w:rsidRDefault="009E2BEE" w:rsidP="0009778E">
      <w:pPr>
        <w:pStyle w:val="ListParagraph"/>
        <w:numPr>
          <w:ilvl w:val="0"/>
          <w:numId w:val="4"/>
        </w:numPr>
      </w:pPr>
      <w:r>
        <w:t xml:space="preserve">As of today, Microsoft has zero VDI node </w:t>
      </w:r>
      <w:r w:rsidR="0009778E">
        <w:t xml:space="preserve">deployed </w:t>
      </w:r>
      <w:r>
        <w:t>within the company worldwide</w:t>
      </w:r>
      <w:r w:rsidR="0009778E">
        <w:t>, so as IBM</w:t>
      </w:r>
      <w:r>
        <w:t xml:space="preserve">. </w:t>
      </w:r>
      <w:r w:rsidR="0009778E">
        <w:t>As a result, many private and even many high-security required companies such as defense companies like Northrup Grumman have not yet implemented a single VDI node within their companies due to</w:t>
      </w:r>
      <w:r w:rsidR="004811A8">
        <w:t xml:space="preserve"> high cost reasons such as $2,9</w:t>
      </w:r>
      <w:r w:rsidR="0009778E">
        <w:t>00 per VDI node vs. a traditional desktop running at $650.00 per node.</w:t>
      </w:r>
    </w:p>
    <w:p w:rsidR="00502805" w:rsidRDefault="00502805" w:rsidP="00502805">
      <w:pPr>
        <w:pStyle w:val="ListParagraph"/>
      </w:pPr>
    </w:p>
    <w:p w:rsidR="004221C4" w:rsidRDefault="00CC4E23" w:rsidP="004221C4">
      <w:pPr>
        <w:pStyle w:val="ListParagraph"/>
        <w:numPr>
          <w:ilvl w:val="0"/>
          <w:numId w:val="4"/>
        </w:numPr>
      </w:pPr>
      <w:r>
        <w:t xml:space="preserve">Nutanix name is never mentioned in the Gartner </w:t>
      </w:r>
      <w:r w:rsidRPr="00CC4E23">
        <w:t>Magic Quadrant for</w:t>
      </w:r>
      <w:r>
        <w:t xml:space="preserve"> </w:t>
      </w:r>
      <w:r w:rsidRPr="00CC4E23">
        <w:t>General-Purpose, Midrange Storage Arrays</w:t>
      </w:r>
      <w:r w:rsidR="00D5223D">
        <w:t xml:space="preserve"> as well as</w:t>
      </w:r>
      <w:r>
        <w:t xml:space="preserve"> </w:t>
      </w:r>
      <w:r w:rsidRPr="00CC4E23">
        <w:t xml:space="preserve">General-Purpose, </w:t>
      </w:r>
      <w:r>
        <w:t xml:space="preserve">High-End </w:t>
      </w:r>
      <w:r w:rsidRPr="00CC4E23">
        <w:t>Storage Arrays</w:t>
      </w:r>
      <w:r w:rsidR="00390898">
        <w:t>.  This is because Nutani</w:t>
      </w:r>
      <w:r w:rsidR="004C2609">
        <w:t>x has 100% storage overhead</w:t>
      </w:r>
      <w:r w:rsidR="00FC3229">
        <w:t xml:space="preserve"> as a minimum</w:t>
      </w:r>
      <w:r w:rsidR="00C4051A">
        <w:t xml:space="preserve"> </w:t>
      </w:r>
      <w:r w:rsidR="00FC3229">
        <w:t xml:space="preserve">with one duplicate copy, and 200% storage overhead with </w:t>
      </w:r>
      <w:r w:rsidR="00C4051A">
        <w:t xml:space="preserve">two </w:t>
      </w:r>
      <w:r w:rsidR="00FC3229">
        <w:t>duplicate cop</w:t>
      </w:r>
      <w:r w:rsidR="00C4051A">
        <w:t xml:space="preserve">ies that </w:t>
      </w:r>
      <w:r w:rsidR="003F6DCE">
        <w:t>are</w:t>
      </w:r>
      <w:r w:rsidR="00C4051A">
        <w:t xml:space="preserve"> similar to</w:t>
      </w:r>
      <w:r w:rsidR="004221C4">
        <w:t xml:space="preserve"> a</w:t>
      </w:r>
      <w:r w:rsidR="00C4051A">
        <w:t xml:space="preserve"> RAID-6 </w:t>
      </w:r>
      <w:r w:rsidR="004221C4">
        <w:t>configuration that,</w:t>
      </w:r>
      <w:r w:rsidR="00C4051A">
        <w:t xml:space="preserve"> in</w:t>
      </w:r>
      <w:r w:rsidR="00E357CF">
        <w:t xml:space="preserve"> turn, can survive</w:t>
      </w:r>
      <w:r w:rsidR="004221C4">
        <w:t xml:space="preserve"> two disk drivers failure simultaneously.</w:t>
      </w:r>
      <w:r w:rsidR="00E357CF">
        <w:t xml:space="preserve"> </w:t>
      </w:r>
    </w:p>
    <w:p w:rsidR="004A65D6" w:rsidRDefault="004A65D6" w:rsidP="004A65D6"/>
    <w:p w:rsidR="004664B6" w:rsidRDefault="004664B6" w:rsidP="002504E4">
      <w:pPr>
        <w:pStyle w:val="ListParagraph"/>
        <w:numPr>
          <w:ilvl w:val="0"/>
          <w:numId w:val="4"/>
        </w:numPr>
      </w:pPr>
      <w:r>
        <w:t xml:space="preserve">Since Nutanix snapshot is based on Copy-on-write, it may not be able provide a sufficient amount snapshots most enterprises may </w:t>
      </w:r>
      <w:r w:rsidR="00BA0580">
        <w:t>seek</w:t>
      </w:r>
      <w:r>
        <w:t xml:space="preserve">.  See </w:t>
      </w:r>
      <w:r w:rsidR="005158F7">
        <w:t xml:space="preserve">the </w:t>
      </w:r>
      <w:r>
        <w:t xml:space="preserve">Q&amp;A 5 </w:t>
      </w:r>
      <w:r w:rsidR="005158F7">
        <w:t xml:space="preserve">referenced above </w:t>
      </w:r>
      <w:r>
        <w:t>for details.</w:t>
      </w:r>
    </w:p>
    <w:p w:rsidR="00D72EF8" w:rsidRDefault="00D72EF8" w:rsidP="00D72EF8">
      <w:pPr>
        <w:pStyle w:val="ListParagraph"/>
      </w:pPr>
    </w:p>
    <w:p w:rsidR="00D72EF8" w:rsidRDefault="00D72EF8" w:rsidP="002504E4">
      <w:pPr>
        <w:pStyle w:val="ListParagraph"/>
        <w:numPr>
          <w:ilvl w:val="0"/>
          <w:numId w:val="4"/>
        </w:numPr>
      </w:pPr>
      <w:r>
        <w:t xml:space="preserve">The ideal scale out </w:t>
      </w:r>
      <w:r w:rsidR="00626518">
        <w:t>should be</w:t>
      </w:r>
      <w:r w:rsidR="00626518" w:rsidRPr="00626518">
        <w:t xml:space="preserve"> independently</w:t>
      </w:r>
      <w:r w:rsidR="00626518">
        <w:t>. Nimblestorage is able to scale out in three different direction, also known as all 3 axis that in turn can</w:t>
      </w:r>
      <w:r w:rsidR="00626518" w:rsidRPr="00626518">
        <w:t xml:space="preserve"> </w:t>
      </w:r>
      <w:r w:rsidR="00626518">
        <w:t xml:space="preserve">lower TCO dramatically </w:t>
      </w:r>
      <w:r w:rsidR="00626518" w:rsidRPr="00626518">
        <w:t>in the Enterprise Data Centre</w:t>
      </w:r>
      <w:r w:rsidR="00626518">
        <w:t>, as illustrated in the screenshot below:</w:t>
      </w:r>
    </w:p>
    <w:p w:rsidR="00820557" w:rsidRDefault="00820557" w:rsidP="00820557">
      <w:pPr>
        <w:pStyle w:val="ListParagraph"/>
      </w:pPr>
    </w:p>
    <w:p w:rsidR="00820557" w:rsidRDefault="001E7CE2" w:rsidP="001E7CE2">
      <w:r>
        <w:rPr>
          <w:noProof/>
        </w:rPr>
        <w:drawing>
          <wp:inline distT="0" distB="0" distL="0" distR="0" wp14:anchorId="4D29D87F" wp14:editId="59635C26">
            <wp:extent cx="5547360" cy="30769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7360" cy="3076936"/>
                    </a:xfrm>
                    <a:prstGeom prst="rect">
                      <a:avLst/>
                    </a:prstGeom>
                    <a:noFill/>
                    <a:ln>
                      <a:noFill/>
                    </a:ln>
                  </pic:spPr>
                </pic:pic>
              </a:graphicData>
            </a:graphic>
          </wp:inline>
        </w:drawing>
      </w:r>
    </w:p>
    <w:p w:rsidR="00820557" w:rsidRDefault="00820557" w:rsidP="001E7CE2">
      <w:r>
        <w:t xml:space="preserve">Source:  </w:t>
      </w:r>
      <w:hyperlink r:id="rId36" w:history="1">
        <w:proofErr w:type="spellStart"/>
        <w:r w:rsidRPr="00820557">
          <w:rPr>
            <w:rStyle w:val="Hyperlink"/>
          </w:rPr>
          <w:t>Nimblestorage</w:t>
        </w:r>
        <w:proofErr w:type="spellEnd"/>
      </w:hyperlink>
    </w:p>
    <w:p w:rsidR="00626518" w:rsidRDefault="00626518" w:rsidP="00820557">
      <w:pPr>
        <w:pStyle w:val="ListParagraph"/>
      </w:pPr>
    </w:p>
    <w:p w:rsidR="00626518" w:rsidRDefault="00626518" w:rsidP="00FE4CFD">
      <w:pPr>
        <w:pStyle w:val="ListParagraph"/>
      </w:pPr>
      <w:r>
        <w:lastRenderedPageBreak/>
        <w:t>However, Nutanix scale-out solution is only in one direction. Therefore, it is challenge for Nutanix to replace all SAN and NAS in the future due to the reason referenced above.</w:t>
      </w:r>
    </w:p>
    <w:p w:rsidR="004C2609" w:rsidRDefault="004C2609" w:rsidP="004C2609"/>
    <w:p w:rsidR="00373EE8" w:rsidRPr="00C50482" w:rsidRDefault="00373EE8" w:rsidP="00035911">
      <w:pPr>
        <w:spacing w:after="200" w:line="276" w:lineRule="auto"/>
        <w:rPr>
          <w:rFonts w:cs="Arial"/>
          <w:b/>
          <w:sz w:val="28"/>
          <w:szCs w:val="28"/>
        </w:rPr>
      </w:pPr>
      <w:r w:rsidRPr="00C50482">
        <w:rPr>
          <w:rFonts w:cs="Arial"/>
          <w:b/>
          <w:sz w:val="28"/>
          <w:szCs w:val="28"/>
        </w:rPr>
        <w:t>Conclusion</w:t>
      </w:r>
    </w:p>
    <w:p w:rsidR="004C2609" w:rsidRDefault="006E6AAD" w:rsidP="00FF5FFA">
      <w:r>
        <w:t xml:space="preserve">In summary, </w:t>
      </w:r>
      <w:r w:rsidR="004C2609">
        <w:t>Nutanix is a disruptive Integrated Systems company to challenge the</w:t>
      </w:r>
      <w:r w:rsidR="001B0B2D">
        <w:t xml:space="preserve"> </w:t>
      </w:r>
      <w:r w:rsidR="001B0B2D" w:rsidRPr="001B0B2D">
        <w:t>incumbent</w:t>
      </w:r>
      <w:r w:rsidR="001B0B2D">
        <w:t xml:space="preserve"> with 5,200 customers in three years since 2011.</w:t>
      </w:r>
    </w:p>
    <w:p w:rsidR="004C2609" w:rsidRDefault="004C2609" w:rsidP="00FF5FFA"/>
    <w:p w:rsidR="001B0B2D" w:rsidRDefault="001B0B2D" w:rsidP="00FF5FFA">
      <w:r w:rsidRPr="00D502A6">
        <w:t xml:space="preserve">Gartner assessed </w:t>
      </w:r>
      <w:r>
        <w:t xml:space="preserve">Nutanix </w:t>
      </w:r>
      <w:r w:rsidRPr="00D502A6">
        <w:t xml:space="preserve">as </w:t>
      </w:r>
      <w:r w:rsidRPr="00373EE8">
        <w:t xml:space="preserve">a Visionary in Gartner’s First-Ever Magic Quadrant for Integrated Systems </w:t>
      </w:r>
      <w:r>
        <w:t xml:space="preserve">dated June 2014 (ID:G00252466) and named Nutanix product as a highly innovative and scalable architecture that is generationally advanced compared with most rivals. Its solution has a potential unlimited scale out capability because its highly modular designs allow the easy addition of new server and storage resource. </w:t>
      </w:r>
      <w:r w:rsidR="00134B58">
        <w:t xml:space="preserve">It can also address </w:t>
      </w:r>
      <w:r w:rsidR="00134B58" w:rsidRPr="00134B58">
        <w:t>common denominator</w:t>
      </w:r>
      <w:r w:rsidR="00134B58">
        <w:t xml:space="preserve"> failure (e.g., a </w:t>
      </w:r>
      <w:r w:rsidR="00C3447B">
        <w:t xml:space="preserve">storage shelf is not available). </w:t>
      </w:r>
      <w:r>
        <w:t>Recently, it provides dedupe and compression capability.</w:t>
      </w:r>
    </w:p>
    <w:p w:rsidR="00CF05F4" w:rsidRDefault="00CF05F4" w:rsidP="00FF5FFA"/>
    <w:p w:rsidR="003243F7" w:rsidRDefault="003243F7" w:rsidP="003243F7">
      <w:r>
        <w:t>As of today, Microsoft has zero VDI node deployed within its company worldwide, so as IBM as well as many other highly-security required companies, for example, defense companies who have not yet implemented a single VDI node within their companies (e.g., Northrup Grumman) because of the VDI extremely high cost reasons such as $3,000 per VDI node vs. a traditional desktop running at $650.00 per node, including Microsoft Windows 8.1 professional edition.</w:t>
      </w:r>
    </w:p>
    <w:p w:rsidR="00EE63E1" w:rsidRDefault="00EE63E1" w:rsidP="00FF5FFA"/>
    <w:p w:rsidR="00EE63E1" w:rsidRDefault="00EE63E1" w:rsidP="00FF5FFA">
      <w:r>
        <w:t>However, the VDI solutions can bring many enormous benefits such as in Healthcare and education areas.</w:t>
      </w:r>
    </w:p>
    <w:p w:rsidR="001B0B2D" w:rsidRDefault="001B0B2D" w:rsidP="00FF5FFA"/>
    <w:p w:rsidR="006E6AAD" w:rsidRDefault="001B0B2D" w:rsidP="00FF5FFA">
      <w:r>
        <w:t>W</w:t>
      </w:r>
      <w:r w:rsidR="006E6AAD">
        <w:t>hether your organization requires</w:t>
      </w:r>
      <w:r>
        <w:t xml:space="preserve"> a VDI deployment, </w:t>
      </w:r>
      <w:r w:rsidR="006E6AAD">
        <w:t>it all depends on an environment by considering total cost ownership (TCO) and return on investment (ROI) carefully!</w:t>
      </w:r>
    </w:p>
    <w:p w:rsidR="00EE63E1" w:rsidRDefault="00EE63E1" w:rsidP="00FF5FFA"/>
    <w:p w:rsidR="00EE63E1" w:rsidRDefault="00EE63E1" w:rsidP="00FF5FFA">
      <w:r>
        <w:t>Therefore, any or</w:t>
      </w:r>
      <w:r w:rsidR="008D0CB6">
        <w:t xml:space="preserve">ganization can start to deploy </w:t>
      </w:r>
      <w:r>
        <w:t>V</w:t>
      </w:r>
      <w:r w:rsidR="008D0CB6">
        <w:t>D</w:t>
      </w:r>
      <w:r>
        <w:t>I by starting small and growing bigger and bigger via module architecture.  Nutanix solution will fit that scenario.</w:t>
      </w:r>
    </w:p>
    <w:p w:rsidR="00786DD5" w:rsidRDefault="00786DD5" w:rsidP="00FF5FFA"/>
    <w:p w:rsidR="00A27F98" w:rsidRDefault="00A27F98" w:rsidP="00FF5FFA">
      <w:r>
        <w:t xml:space="preserve">Generally speaking, Nutanix solution should not be applied to </w:t>
      </w:r>
      <w:r w:rsidRPr="00A27F98">
        <w:t xml:space="preserve">General-Purpose, Mid-range or High-End Storage </w:t>
      </w:r>
      <w:r>
        <w:t>area such as archiving,</w:t>
      </w:r>
      <w:r w:rsidR="00134B58">
        <w:t xml:space="preserve"> file and print server and etc., </w:t>
      </w:r>
      <w:r>
        <w:t>because its NDFS architecture requires to duplicate original data to other nodes referenced in Q&amp;A 1 and will have a 100% storage capacity penalty, and 20% or more on IOPS.</w:t>
      </w:r>
    </w:p>
    <w:p w:rsidR="00185560" w:rsidRDefault="00185560" w:rsidP="00FF5FFA"/>
    <w:p w:rsidR="00EE63E1" w:rsidRDefault="00EE63E1" w:rsidP="00FF5FFA">
      <w:r>
        <w:t>Below is some useful information:</w:t>
      </w:r>
    </w:p>
    <w:p w:rsidR="00EE63E1" w:rsidRDefault="00EE63E1" w:rsidP="00FF5FFA"/>
    <w:p w:rsidR="007440CA" w:rsidRDefault="00233848" w:rsidP="00FF5FFA">
      <w:r>
        <w:rPr>
          <w:noProof/>
        </w:rPr>
        <w:lastRenderedPageBreak/>
        <w:drawing>
          <wp:inline distT="0" distB="0" distL="0" distR="0">
            <wp:extent cx="4792980" cy="23482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98104" cy="2350715"/>
                    </a:xfrm>
                    <a:prstGeom prst="rect">
                      <a:avLst/>
                    </a:prstGeom>
                    <a:noFill/>
                    <a:ln>
                      <a:noFill/>
                    </a:ln>
                  </pic:spPr>
                </pic:pic>
              </a:graphicData>
            </a:graphic>
          </wp:inline>
        </w:drawing>
      </w:r>
    </w:p>
    <w:p w:rsidR="00DB1D96" w:rsidRDefault="00CA7A27" w:rsidP="00CA7A27">
      <w:r>
        <w:t>Often, today’s solutions will not address tomorrow’s problems. The added costs associated with labor always challenge any organization</w:t>
      </w:r>
      <w:r w:rsidR="00A213A1">
        <w:t>s</w:t>
      </w:r>
      <w:r>
        <w:t>.</w:t>
      </w:r>
    </w:p>
    <w:p w:rsidR="00FD4252" w:rsidRPr="00FD4252" w:rsidRDefault="00FD4252" w:rsidP="00FD4252">
      <w:pPr>
        <w:spacing w:before="100" w:beforeAutospacing="1" w:after="100" w:afterAutospacing="1"/>
        <w:rPr>
          <w:rFonts w:cs="Arial"/>
          <w:b/>
          <w:sz w:val="28"/>
          <w:szCs w:val="28"/>
        </w:rPr>
      </w:pPr>
      <w:r w:rsidRPr="00FD4252">
        <w:rPr>
          <w:rFonts w:cs="Arial"/>
          <w:b/>
          <w:sz w:val="28"/>
          <w:szCs w:val="28"/>
        </w:rPr>
        <w:t>Recommendation</w:t>
      </w:r>
    </w:p>
    <w:p w:rsidR="00FD4252" w:rsidRPr="00865094" w:rsidRDefault="00FD4252" w:rsidP="00FD4252">
      <w:pPr>
        <w:spacing w:before="100" w:beforeAutospacing="1" w:after="100" w:afterAutospacing="1"/>
      </w:pPr>
      <w:r>
        <w:rPr>
          <w:rFonts w:cs="Arial"/>
          <w:b/>
          <w:sz w:val="28"/>
          <w:szCs w:val="28"/>
        </w:rPr>
        <w:t>Implementation via “Agile” Approach to “Metrics”</w:t>
      </w:r>
    </w:p>
    <w:p w:rsidR="00FD4252" w:rsidRDefault="00FD4252" w:rsidP="00FD4252">
      <w:r>
        <w:t xml:space="preserve">Due to a very complicated DVI ecosystem, it is highly recommended to follow the </w:t>
      </w:r>
      <w:hyperlink r:id="rId38" w:history="1">
        <w:r w:rsidRPr="00D658BD">
          <w:rPr>
            <w:rStyle w:val="Hyperlink"/>
          </w:rPr>
          <w:t>SCRUM</w:t>
        </w:r>
      </w:hyperlink>
      <w:r>
        <w:t xml:space="preserve"> </w:t>
      </w:r>
      <w:r w:rsidRPr="00D658BD">
        <w:t>that is a framework for managing the development and deployment of complex products,</w:t>
      </w:r>
      <w:r>
        <w:t xml:space="preserve"> in order </w:t>
      </w:r>
      <w:r w:rsidRPr="00D658BD">
        <w:t>to implement the entire ecosystem</w:t>
      </w:r>
      <w:r>
        <w:t xml:space="preserve"> correctly</w:t>
      </w:r>
      <w:r w:rsidRPr="00D658BD">
        <w:t>.</w:t>
      </w:r>
      <w:r>
        <w:t xml:space="preserve">  Agile that follows the principle of “Inspect and Adapt” and advocates team empowerment uses Scrum.</w:t>
      </w:r>
    </w:p>
    <w:p w:rsidR="00FD4252" w:rsidRDefault="00FD4252" w:rsidP="00FD4252"/>
    <w:p w:rsidR="00FD4252" w:rsidRDefault="00FD4252" w:rsidP="00FD4252">
      <w:pPr>
        <w:spacing w:after="200" w:line="276" w:lineRule="auto"/>
        <w:rPr>
          <w:b/>
        </w:rPr>
      </w:pPr>
      <w:r w:rsidRPr="008F69A5">
        <w:rPr>
          <w:b/>
        </w:rPr>
        <w:t>A few tips to use SCRUM for achieving your goal</w:t>
      </w:r>
      <w:r>
        <w:rPr>
          <w:b/>
        </w:rPr>
        <w:t xml:space="preserve"> by Michael Vincent</w:t>
      </w:r>
      <w:r w:rsidRPr="008F69A5">
        <w:rPr>
          <w:b/>
        </w:rPr>
        <w:t>:</w:t>
      </w:r>
    </w:p>
    <w:p w:rsidR="00FD4252" w:rsidRPr="00260CD5" w:rsidRDefault="00FD4252" w:rsidP="002504E4">
      <w:pPr>
        <w:pStyle w:val="ListParagraph"/>
        <w:numPr>
          <w:ilvl w:val="0"/>
          <w:numId w:val="1"/>
        </w:numPr>
        <w:spacing w:line="255" w:lineRule="atLeast"/>
        <w:rPr>
          <w:rFonts w:ascii="Helvetica" w:hAnsi="Helvetica" w:cs="Helvetica"/>
          <w:color w:val="000000"/>
        </w:rPr>
      </w:pPr>
      <w:r w:rsidRPr="00260CD5">
        <w:rPr>
          <w:rStyle w:val="yiv2578092552yui31301138422917472623658"/>
          <w:rFonts w:ascii="Helvetica" w:hAnsi="Helvetica" w:cs="Helvetica"/>
          <w:color w:val="000000"/>
          <w:sz w:val="24"/>
          <w:szCs w:val="24"/>
        </w:rPr>
        <w:t>Don’t be tempted to change Scrum</w:t>
      </w:r>
    </w:p>
    <w:p w:rsidR="00FD4252" w:rsidRPr="00260CD5" w:rsidRDefault="00FD4252" w:rsidP="002504E4">
      <w:pPr>
        <w:pStyle w:val="ListParagraph"/>
        <w:numPr>
          <w:ilvl w:val="0"/>
          <w:numId w:val="1"/>
        </w:numPr>
        <w:spacing w:line="255" w:lineRule="atLeast"/>
        <w:rPr>
          <w:rFonts w:ascii="Helvetica" w:hAnsi="Helvetica" w:cs="Helvetica"/>
          <w:color w:val="000000"/>
        </w:rPr>
      </w:pPr>
      <w:r w:rsidRPr="00260CD5">
        <w:rPr>
          <w:rStyle w:val="yiv2578092552yui31301138422917472623655"/>
          <w:rFonts w:ascii="Helvetica" w:hAnsi="Helvetica" w:cs="Helvetica"/>
          <w:color w:val="000000"/>
          <w:sz w:val="24"/>
          <w:szCs w:val="24"/>
        </w:rPr>
        <w:t>Scrum exposes inefficiency</w:t>
      </w:r>
    </w:p>
    <w:p w:rsidR="00FD4252" w:rsidRPr="00260CD5" w:rsidRDefault="00FD4252" w:rsidP="002504E4">
      <w:pPr>
        <w:pStyle w:val="ListParagraph"/>
        <w:numPr>
          <w:ilvl w:val="0"/>
          <w:numId w:val="1"/>
        </w:numPr>
        <w:spacing w:line="255" w:lineRule="atLeast"/>
        <w:rPr>
          <w:rFonts w:ascii="Helvetica" w:hAnsi="Helvetica" w:cs="Helvetica"/>
          <w:color w:val="000000"/>
        </w:rPr>
      </w:pPr>
      <w:r w:rsidRPr="00260CD5">
        <w:rPr>
          <w:rStyle w:val="yiv2578092552yui31301138422917472623591"/>
          <w:rFonts w:ascii="Helvetica" w:hAnsi="Helvetica" w:cs="Helvetica"/>
          <w:color w:val="000000"/>
          <w:sz w:val="24"/>
          <w:szCs w:val="24"/>
        </w:rPr>
        <w:t>Fix the problem</w:t>
      </w:r>
    </w:p>
    <w:p w:rsidR="00FD4252" w:rsidRPr="00F86D26" w:rsidRDefault="00FD4252" w:rsidP="002504E4">
      <w:pPr>
        <w:pStyle w:val="ListParagraph"/>
        <w:numPr>
          <w:ilvl w:val="0"/>
          <w:numId w:val="1"/>
        </w:numPr>
        <w:spacing w:line="255" w:lineRule="atLeast"/>
        <w:rPr>
          <w:rStyle w:val="yiv2578092552yui313010138422917472635"/>
          <w:rFonts w:ascii="Helvetica" w:hAnsi="Helvetica" w:cs="Helvetica"/>
          <w:color w:val="000000"/>
        </w:rPr>
      </w:pPr>
      <w:r w:rsidRPr="00260CD5">
        <w:rPr>
          <w:rStyle w:val="yiv2578092552yui313010138422917472635"/>
          <w:rFonts w:ascii="Helvetica" w:hAnsi="Helvetica" w:cs="Helvetica"/>
          <w:color w:val="000000"/>
          <w:sz w:val="24"/>
          <w:szCs w:val="24"/>
        </w:rPr>
        <w:t>Don’t shoot the messenger</w:t>
      </w:r>
    </w:p>
    <w:p w:rsidR="00FD4252" w:rsidRPr="00260CD5" w:rsidRDefault="00FD4252" w:rsidP="002504E4">
      <w:pPr>
        <w:pStyle w:val="ListParagraph"/>
        <w:numPr>
          <w:ilvl w:val="0"/>
          <w:numId w:val="1"/>
        </w:numPr>
        <w:spacing w:line="255" w:lineRule="atLeast"/>
        <w:rPr>
          <w:rStyle w:val="yiv2578092552yui313010138422917472635"/>
          <w:rFonts w:ascii="Helvetica" w:hAnsi="Helvetica" w:cs="Helvetica"/>
          <w:color w:val="000000"/>
        </w:rPr>
      </w:pPr>
      <w:r>
        <w:rPr>
          <w:rStyle w:val="yiv2578092552yui313010138422917472635"/>
          <w:rFonts w:ascii="Helvetica" w:hAnsi="Helvetica" w:cs="Helvetica"/>
          <w:color w:val="000000"/>
          <w:sz w:val="24"/>
          <w:szCs w:val="24"/>
        </w:rPr>
        <w:t>Don’t reward a wrong person</w:t>
      </w:r>
    </w:p>
    <w:p w:rsidR="00FD4252" w:rsidRDefault="00FD4252" w:rsidP="00FD4252">
      <w:pPr>
        <w:spacing w:line="255" w:lineRule="atLeast"/>
        <w:rPr>
          <w:rStyle w:val="yiv2578092552yui31301138422917472625474"/>
          <w:rFonts w:ascii="Helvetica" w:hAnsi="Helvetica" w:cs="Helvetica"/>
          <w:color w:val="000000"/>
        </w:rPr>
      </w:pPr>
      <w:r w:rsidRPr="00C86282">
        <w:rPr>
          <w:rStyle w:val="yiv2578092552yui31301138422917472625474"/>
          <w:rFonts w:ascii="Helvetica" w:hAnsi="Helvetica" w:cs="Helvetica"/>
          <w:color w:val="000000"/>
        </w:rPr>
        <w:t>•</w:t>
      </w:r>
      <w:r>
        <w:rPr>
          <w:rStyle w:val="yiv2578092552yui31301138422917472625474"/>
          <w:rFonts w:ascii="Helvetica" w:hAnsi="Helvetica" w:cs="Helvetica"/>
          <w:color w:val="000000"/>
        </w:rPr>
        <w:t xml:space="preserve">    Scrum exposes need for change</w:t>
      </w:r>
    </w:p>
    <w:p w:rsidR="00237CB7" w:rsidRDefault="00237CB7" w:rsidP="00FD4252">
      <w:pPr>
        <w:spacing w:line="255" w:lineRule="atLeast"/>
        <w:rPr>
          <w:rStyle w:val="yiv2578092552yui313010138422917472635"/>
          <w:rFonts w:ascii="Helvetica" w:hAnsi="Helvetica" w:cs="Helvetica"/>
          <w:color w:val="000000"/>
        </w:rPr>
      </w:pPr>
    </w:p>
    <w:p w:rsidR="00FD4252" w:rsidRDefault="00FD4252" w:rsidP="00FD4252">
      <w:pPr>
        <w:spacing w:line="255" w:lineRule="atLeast"/>
      </w:pPr>
      <w:r w:rsidRPr="005F0BA6">
        <w:rPr>
          <w:rStyle w:val="yiv2578092552yui313010138422917472635"/>
          <w:rFonts w:ascii="Helvetica" w:hAnsi="Helvetica" w:cs="Helvetica"/>
          <w:b/>
          <w:color w:val="000000"/>
        </w:rPr>
        <w:t>Source:</w:t>
      </w:r>
      <w:r>
        <w:rPr>
          <w:rStyle w:val="yiv2578092552yui313010138422917472635"/>
          <w:rFonts w:ascii="Helvetica" w:hAnsi="Helvetica" w:cs="Helvetica"/>
          <w:b/>
          <w:color w:val="000000"/>
        </w:rPr>
        <w:t xml:space="preserve"> </w:t>
      </w:r>
      <w:r w:rsidRPr="004D226B">
        <w:t>1)</w:t>
      </w:r>
      <w:r w:rsidRPr="00916F2F">
        <w:t xml:space="preserve"> </w:t>
      </w:r>
      <w:hyperlink r:id="rId39" w:history="1">
        <w:r w:rsidRPr="00094652">
          <w:rPr>
            <w:rStyle w:val="Hyperlink"/>
          </w:rPr>
          <w:t>Scrum Fundamentals Do It Right</w:t>
        </w:r>
      </w:hyperlink>
      <w:r>
        <w:rPr>
          <w:rStyle w:val="yiv2578092552yui313010138422917472635"/>
          <w:rFonts w:ascii="Helvetica" w:hAnsi="Helvetica" w:cs="Helvetica"/>
          <w:b/>
          <w:color w:val="000000"/>
        </w:rPr>
        <w:t xml:space="preserve"> </w:t>
      </w:r>
      <w:r w:rsidRPr="004D226B">
        <w:t>by Michael V</w:t>
      </w:r>
      <w:r>
        <w:t>incent</w:t>
      </w:r>
    </w:p>
    <w:p w:rsidR="00237CB7" w:rsidRDefault="00237CB7" w:rsidP="00FD4252">
      <w:pPr>
        <w:spacing w:line="255" w:lineRule="atLeast"/>
      </w:pPr>
    </w:p>
    <w:p w:rsidR="00FD4252" w:rsidRDefault="00FD4252" w:rsidP="00FD4252">
      <w:pPr>
        <w:spacing w:line="255" w:lineRule="atLeast"/>
        <w:ind w:left="720"/>
      </w:pPr>
      <w:r w:rsidRPr="00916F2F">
        <w:t xml:space="preserve">   </w:t>
      </w:r>
      <w:r>
        <w:t>2</w:t>
      </w:r>
      <w:r w:rsidRPr="00916F2F">
        <w:t xml:space="preserve">) </w:t>
      </w:r>
      <w:hyperlink r:id="rId40" w:history="1">
        <w:r w:rsidRPr="00916F2F">
          <w:rPr>
            <w:rStyle w:val="Hyperlink"/>
          </w:rPr>
          <w:t>Case Study of a Difficult Federal Government Scrum Project:</w:t>
        </w:r>
      </w:hyperlink>
      <w:r w:rsidRPr="00916F2F">
        <w:t xml:space="preserve"> FBI Sentinel</w:t>
      </w:r>
    </w:p>
    <w:p w:rsidR="00FD4252" w:rsidRDefault="00FD4252" w:rsidP="00FD4252">
      <w:pPr>
        <w:rPr>
          <w:b/>
        </w:rPr>
      </w:pPr>
    </w:p>
    <w:p w:rsidR="0009520E" w:rsidRDefault="00FD4252" w:rsidP="00FD4252">
      <w:r w:rsidRPr="0022123F">
        <w:rPr>
          <w:b/>
        </w:rPr>
        <w:t>Note:</w:t>
      </w:r>
      <w:r w:rsidRPr="00B046EB">
        <w:t> The FBI abandoned the VCF project in 2005 after spending $170</w:t>
      </w:r>
      <w:r>
        <w:t xml:space="preserve"> </w:t>
      </w:r>
      <w:r w:rsidRPr="00B046EB">
        <w:t>million</w:t>
      </w:r>
      <w:r>
        <w:t>.  The project went live on July 1, 2012 after spending 600 million in 12 years by switching to the Scrum.</w:t>
      </w:r>
    </w:p>
    <w:p w:rsidR="00FD4252" w:rsidRDefault="00FD4252" w:rsidP="00FD4252">
      <w:pPr>
        <w:spacing w:line="255" w:lineRule="atLeast"/>
        <w:ind w:left="720"/>
        <w:rPr>
          <w:rStyle w:val="Hyperlink"/>
        </w:rPr>
      </w:pPr>
      <w:r>
        <w:t xml:space="preserve">   3) </w:t>
      </w:r>
      <w:hyperlink r:id="rId41" w:history="1">
        <w:r w:rsidRPr="00372512">
          <w:rPr>
            <w:rStyle w:val="Hyperlink"/>
          </w:rPr>
          <w:t>http://agile2013.agilealliance.org</w:t>
        </w:r>
      </w:hyperlink>
    </w:p>
    <w:p w:rsidR="00FD4252" w:rsidRPr="00916F2F" w:rsidRDefault="00FD4252" w:rsidP="00FD4252">
      <w:pPr>
        <w:spacing w:line="255" w:lineRule="atLeast"/>
        <w:ind w:left="720"/>
      </w:pPr>
    </w:p>
    <w:p w:rsidR="00FD4252" w:rsidRDefault="00FD4252" w:rsidP="00FD4252">
      <w:pPr>
        <w:pStyle w:val="NoSpacing"/>
      </w:pPr>
      <w:r w:rsidRPr="004D2E2E">
        <w:rPr>
          <w:b/>
        </w:rPr>
        <w:t>Note:</w:t>
      </w:r>
      <w:r>
        <w:t xml:space="preserve">  The topic of SCRUM or Agile is beyond the scope of this writing.</w:t>
      </w:r>
    </w:p>
    <w:p w:rsidR="00B01B0E" w:rsidRPr="00422309" w:rsidRDefault="00B01B0E" w:rsidP="00CA7A27">
      <w:pPr>
        <w:rPr>
          <w:b/>
          <w:sz w:val="28"/>
          <w:szCs w:val="28"/>
        </w:rPr>
      </w:pPr>
      <w:bookmarkStart w:id="0" w:name="_GoBack"/>
      <w:bookmarkEnd w:id="0"/>
      <w:r w:rsidRPr="00422309">
        <w:rPr>
          <w:b/>
          <w:sz w:val="28"/>
          <w:szCs w:val="28"/>
        </w:rPr>
        <w:lastRenderedPageBreak/>
        <w:t>Appendix:</w:t>
      </w:r>
    </w:p>
    <w:p w:rsidR="00B01B0E" w:rsidRDefault="00B01B0E" w:rsidP="00CA7A27"/>
    <w:p w:rsidR="00B01B0E" w:rsidRDefault="00B01B0E" w:rsidP="00B01B0E">
      <w:pPr>
        <w:rPr>
          <w:rFonts w:ascii="Cambria" w:hAnsi="Cambria"/>
        </w:rPr>
      </w:pPr>
      <w:r w:rsidRPr="0002197C">
        <w:rPr>
          <w:rFonts w:ascii="Cambria" w:hAnsi="Cambria"/>
          <w:b/>
        </w:rPr>
        <w:t>Note:</w:t>
      </w:r>
      <w:r>
        <w:rPr>
          <w:rFonts w:ascii="Cambria" w:hAnsi="Cambria"/>
        </w:rPr>
        <w:tab/>
        <w:t xml:space="preserve">Currently, Nutanix only support SRM 5.0, not SRM 5.5.  Therefore, any VMware customers will </w:t>
      </w:r>
      <w:r w:rsidRPr="009B7F1F">
        <w:rPr>
          <w:rFonts w:ascii="Cambria" w:hAnsi="Cambria"/>
        </w:rPr>
        <w:t>not</w:t>
      </w:r>
      <w:r>
        <w:rPr>
          <w:rFonts w:ascii="Cambria" w:hAnsi="Cambria"/>
        </w:rPr>
        <w:t xml:space="preserve"> be able to take many advantages from VMware SRM 5.5 listed below</w:t>
      </w:r>
      <w:r w:rsidR="009B7F1F">
        <w:rPr>
          <w:rFonts w:ascii="Cambria" w:hAnsi="Cambria"/>
        </w:rPr>
        <w:t>, while Zerto</w:t>
      </w:r>
      <w:r w:rsidR="009B7F1F" w:rsidRPr="009B7F1F">
        <w:rPr>
          <w:rFonts w:ascii="Cambria" w:hAnsi="Cambria"/>
        </w:rPr>
        <w:t xml:space="preserve"> Data Protection with </w:t>
      </w:r>
      <w:proofErr w:type="spellStart"/>
      <w:r w:rsidR="009B7F1F" w:rsidRPr="009B7F1F">
        <w:rPr>
          <w:rFonts w:ascii="Cambria" w:hAnsi="Cambria"/>
        </w:rPr>
        <w:t>DRaas</w:t>
      </w:r>
      <w:proofErr w:type="spellEnd"/>
      <w:r w:rsidR="009B7F1F" w:rsidRPr="009B7F1F">
        <w:rPr>
          <w:rFonts w:ascii="Cambria" w:hAnsi="Cambria"/>
        </w:rPr>
        <w:t xml:space="preserve"> </w:t>
      </w:r>
      <w:r w:rsidR="009B7F1F">
        <w:rPr>
          <w:rFonts w:ascii="Cambria" w:hAnsi="Cambria"/>
        </w:rPr>
        <w:t xml:space="preserve">should be considered – see the link below for details: </w:t>
      </w:r>
      <w:hyperlink r:id="rId42" w:history="1">
        <w:r w:rsidR="009B7F1F" w:rsidRPr="00BE7EED">
          <w:rPr>
            <w:rStyle w:val="Hyperlink"/>
            <w:rFonts w:ascii="Cambria" w:hAnsi="Cambria"/>
          </w:rPr>
          <w:t>http://www.zerto.com/zerto-virtual-replication-video/</w:t>
        </w:r>
      </w:hyperlink>
      <w:r w:rsidR="009B7F1F">
        <w:rPr>
          <w:rFonts w:ascii="Cambria" w:hAnsi="Cambria"/>
        </w:rPr>
        <w:t xml:space="preserve"> </w:t>
      </w:r>
      <w:r>
        <w:rPr>
          <w:rFonts w:ascii="Cambria" w:hAnsi="Cambria"/>
        </w:rPr>
        <w:t>:</w:t>
      </w:r>
    </w:p>
    <w:p w:rsidR="00B01B0E" w:rsidRDefault="00B01B0E" w:rsidP="00B01B0E">
      <w:pPr>
        <w:rPr>
          <w:rFonts w:ascii="Cambria" w:hAnsi="Cambria"/>
        </w:rPr>
      </w:pPr>
    </w:p>
    <w:p w:rsidR="00B01B0E" w:rsidRDefault="00B01B0E" w:rsidP="002504E4">
      <w:pPr>
        <w:pStyle w:val="ListParagraph"/>
        <w:numPr>
          <w:ilvl w:val="0"/>
          <w:numId w:val="2"/>
        </w:numPr>
      </w:pPr>
      <w:r>
        <w:t xml:space="preserve">The </w:t>
      </w:r>
      <w:r w:rsidRPr="00DC06CD">
        <w:t xml:space="preserve">vSphere Replication provides asynchronous replication with flexible Recovery Point Objectives (RPO) </w:t>
      </w:r>
      <w:r>
        <w:t>that range from 15</w:t>
      </w:r>
      <w:r w:rsidR="00835AB9">
        <w:t xml:space="preserve"> </w:t>
      </w:r>
      <w:proofErr w:type="spellStart"/>
      <w:r>
        <w:t>min</w:t>
      </w:r>
      <w:r w:rsidR="00617F04">
        <w:t>untes</w:t>
      </w:r>
      <w:proofErr w:type="spellEnd"/>
      <w:r>
        <w:t xml:space="preserve"> to 24 hours</w:t>
      </w:r>
      <w:r w:rsidR="00667FDE">
        <w:t xml:space="preserve"> without compression</w:t>
      </w:r>
    </w:p>
    <w:p w:rsidR="00502805" w:rsidRPr="00DC06CD" w:rsidRDefault="00502805" w:rsidP="00502805">
      <w:pPr>
        <w:pStyle w:val="ListParagraph"/>
      </w:pPr>
    </w:p>
    <w:p w:rsidR="00034EEA" w:rsidRDefault="00B01B0E" w:rsidP="00034EEA">
      <w:pPr>
        <w:pStyle w:val="ListParagraph"/>
        <w:numPr>
          <w:ilvl w:val="0"/>
          <w:numId w:val="2"/>
        </w:numPr>
      </w:pPr>
      <w:r>
        <w:t xml:space="preserve">The </w:t>
      </w:r>
      <w:r w:rsidRPr="00DC06CD">
        <w:t xml:space="preserve">vSphere Replication enables simpler replication that is managed directly from vCenter Server with virtual machine granularity.  Users can now replicate individual virtual machines (VM-to-VM) </w:t>
      </w:r>
      <w:r w:rsidR="00034EEA" w:rsidRPr="00DC06CD">
        <w:t xml:space="preserve">that </w:t>
      </w:r>
      <w:r w:rsidR="003B2842">
        <w:t xml:space="preserve">in turn </w:t>
      </w:r>
      <w:r w:rsidR="00034EEA" w:rsidRPr="00DC06CD">
        <w:t xml:space="preserve">essentially has eliminated a third party VM-to-VM replication technology advantage </w:t>
      </w:r>
      <w:r w:rsidR="00034EEA">
        <w:t>in a tier-2 application environment</w:t>
      </w:r>
    </w:p>
    <w:p w:rsidR="00502805" w:rsidRPr="00DC06CD" w:rsidRDefault="00502805" w:rsidP="00034EEA">
      <w:pPr>
        <w:pStyle w:val="ListParagraph"/>
      </w:pPr>
    </w:p>
    <w:p w:rsidR="00B01B0E" w:rsidRDefault="00B01B0E" w:rsidP="002504E4">
      <w:pPr>
        <w:pStyle w:val="ListParagraph"/>
        <w:numPr>
          <w:ilvl w:val="0"/>
          <w:numId w:val="2"/>
        </w:numPr>
      </w:pPr>
      <w:r w:rsidRPr="00DC06CD">
        <w:t>Because it operates at the individual virtual machine disk (VMDK) level, it enables replication that is storage agnostic. Customers can save not only on replication software, but also on storage infrastructure by using lower end, heterogeneous arrays across sites, in</w:t>
      </w:r>
      <w:r w:rsidR="00B620D2">
        <w:t>cluding Direct Attached Storage</w:t>
      </w:r>
    </w:p>
    <w:p w:rsidR="00B01B0E" w:rsidRPr="0033444C" w:rsidRDefault="00B01B0E" w:rsidP="00B01B0E">
      <w:pPr>
        <w:rPr>
          <w:rFonts w:ascii="Cambria" w:eastAsiaTheme="minorHAnsi" w:hAnsi="Cambria"/>
          <w:b/>
          <w:bCs/>
        </w:rPr>
      </w:pPr>
    </w:p>
    <w:p w:rsidR="00B01B0E" w:rsidRPr="0033444C" w:rsidRDefault="00B01B0E" w:rsidP="00B01B0E">
      <w:pPr>
        <w:rPr>
          <w:rFonts w:ascii="Cambria" w:eastAsiaTheme="minorHAnsi" w:hAnsi="Cambria"/>
          <w:b/>
          <w:bCs/>
        </w:rPr>
      </w:pPr>
      <w:r>
        <w:rPr>
          <w:rFonts w:ascii="Cambria" w:eastAsiaTheme="minorHAnsi" w:hAnsi="Cambria"/>
          <w:b/>
          <w:bCs/>
        </w:rPr>
        <w:t>What t</w:t>
      </w:r>
      <w:r w:rsidRPr="0033444C">
        <w:rPr>
          <w:rFonts w:ascii="Cambria" w:eastAsiaTheme="minorHAnsi" w:hAnsi="Cambria"/>
          <w:b/>
          <w:bCs/>
        </w:rPr>
        <w:t xml:space="preserve">he new </w:t>
      </w:r>
      <w:r>
        <w:rPr>
          <w:rFonts w:ascii="Cambria" w:eastAsiaTheme="minorHAnsi" w:hAnsi="Cambria"/>
          <w:b/>
          <w:bCs/>
        </w:rPr>
        <w:t xml:space="preserve">three </w:t>
      </w:r>
      <w:r w:rsidRPr="0033444C">
        <w:rPr>
          <w:rFonts w:ascii="Cambria" w:eastAsiaTheme="minorHAnsi" w:hAnsi="Cambria"/>
          <w:b/>
          <w:bCs/>
        </w:rPr>
        <w:t>fe</w:t>
      </w:r>
      <w:r>
        <w:rPr>
          <w:rFonts w:ascii="Cambria" w:eastAsiaTheme="minorHAnsi" w:hAnsi="Cambria"/>
          <w:b/>
          <w:bCs/>
        </w:rPr>
        <w:t xml:space="preserve">atures </w:t>
      </w:r>
      <w:r w:rsidR="00FD4252">
        <w:rPr>
          <w:rFonts w:ascii="Cambria" w:eastAsiaTheme="minorHAnsi" w:hAnsi="Cambria"/>
          <w:b/>
          <w:bCs/>
        </w:rPr>
        <w:t xml:space="preserve">from SRM 5.5 </w:t>
      </w:r>
      <w:r w:rsidR="00E12A91">
        <w:rPr>
          <w:rFonts w:ascii="Cambria" w:eastAsiaTheme="minorHAnsi" w:hAnsi="Cambria"/>
          <w:b/>
          <w:bCs/>
        </w:rPr>
        <w:t xml:space="preserve">can </w:t>
      </w:r>
      <w:r>
        <w:rPr>
          <w:rFonts w:ascii="Cambria" w:eastAsiaTheme="minorHAnsi" w:hAnsi="Cambria"/>
          <w:b/>
          <w:bCs/>
        </w:rPr>
        <w:t>do?</w:t>
      </w:r>
    </w:p>
    <w:p w:rsidR="00B01B0E" w:rsidRDefault="00B01B0E" w:rsidP="00B01B0E">
      <w:pPr>
        <w:rPr>
          <w:rFonts w:ascii="Calibri" w:hAnsi="Calibri"/>
          <w:b/>
          <w:bCs/>
          <w:color w:val="1F497D"/>
          <w:sz w:val="22"/>
          <w:szCs w:val="22"/>
        </w:rPr>
      </w:pPr>
    </w:p>
    <w:p w:rsidR="00B01B0E" w:rsidRPr="00857017" w:rsidRDefault="00B01B0E" w:rsidP="002504E4">
      <w:pPr>
        <w:pStyle w:val="ListParagraph"/>
        <w:numPr>
          <w:ilvl w:val="0"/>
          <w:numId w:val="2"/>
        </w:numPr>
      </w:pPr>
      <w:r w:rsidRPr="00857017">
        <w:t xml:space="preserve">SRM </w:t>
      </w:r>
      <w:r w:rsidR="00D0061F">
        <w:t xml:space="preserve">orchestrates and </w:t>
      </w:r>
      <w:r w:rsidRPr="00857017">
        <w:t>simplifies the setup and on-going manag</w:t>
      </w:r>
      <w:r>
        <w:t xml:space="preserve">ement of recovery and migration </w:t>
      </w:r>
      <w:r w:rsidRPr="00857017">
        <w:t xml:space="preserve">plans.  Customers can replace traditional, manual </w:t>
      </w:r>
      <w:r w:rsidR="007B43EF">
        <w:t>procedures</w:t>
      </w:r>
      <w:r w:rsidRPr="00857017">
        <w:t xml:space="preserve"> with centralized recovery plans</w:t>
      </w:r>
      <w:r w:rsidR="007B43EF">
        <w:t xml:space="preserve">. Therefore, time for </w:t>
      </w:r>
      <w:r w:rsidR="001A3FC5">
        <w:t>set</w:t>
      </w:r>
      <w:r w:rsidR="007B43EF">
        <w:t>ting</w:t>
      </w:r>
      <w:r w:rsidR="001A3FC5">
        <w:t xml:space="preserve"> up </w:t>
      </w:r>
      <w:r w:rsidR="007B43EF">
        <w:t xml:space="preserve">is reduced </w:t>
      </w:r>
      <w:r w:rsidR="001A3FC5">
        <w:t>from weeks to minutes</w:t>
      </w:r>
    </w:p>
    <w:p w:rsidR="00B01B0E" w:rsidRPr="00857017" w:rsidRDefault="00B01B0E" w:rsidP="00B01B0E">
      <w:pPr>
        <w:pStyle w:val="ListParagraph"/>
      </w:pPr>
    </w:p>
    <w:p w:rsidR="00306224" w:rsidRPr="00857017" w:rsidRDefault="00306224" w:rsidP="00306224">
      <w:pPr>
        <w:pStyle w:val="ListParagraph"/>
        <w:numPr>
          <w:ilvl w:val="0"/>
          <w:numId w:val="2"/>
        </w:numPr>
      </w:pPr>
      <w:r w:rsidRPr="00D136C0">
        <w:t>SRM automates the orchestration of the failover process to the secondary site, as well as the failback to the production environment</w:t>
      </w:r>
      <w:r w:rsidRPr="00857017">
        <w:t xml:space="preserve">. Failover and failback automation </w:t>
      </w:r>
      <w:r>
        <w:t xml:space="preserve">can </w:t>
      </w:r>
      <w:r w:rsidRPr="00857017">
        <w:t xml:space="preserve">eliminate errors with manual processes and eliminates complexity. This level of automation also enables users to test their recovery plans </w:t>
      </w:r>
      <w:r>
        <w:t>with non-disruptively</w:t>
      </w:r>
      <w:r w:rsidRPr="00857017">
        <w:t xml:space="preserve">, </w:t>
      </w:r>
      <w:r>
        <w:t xml:space="preserve">thus can </w:t>
      </w:r>
      <w:r w:rsidRPr="00857017">
        <w:t>predict</w:t>
      </w:r>
      <w:r>
        <w:t xml:space="preserve"> the </w:t>
      </w:r>
      <w:r w:rsidRPr="00857017">
        <w:t xml:space="preserve">Recovery Time Objectives (RTOs) and </w:t>
      </w:r>
      <w:r>
        <w:t>increase the confidence level in a recovery plan</w:t>
      </w:r>
    </w:p>
    <w:p w:rsidR="00306224" w:rsidRPr="00857017" w:rsidRDefault="00306224" w:rsidP="00306224">
      <w:pPr>
        <w:pStyle w:val="ListParagraph"/>
      </w:pPr>
    </w:p>
    <w:p w:rsidR="00306224" w:rsidRPr="00857017" w:rsidRDefault="00306224" w:rsidP="00306224">
      <w:pPr>
        <w:pStyle w:val="ListParagraph"/>
        <w:numPr>
          <w:ilvl w:val="0"/>
          <w:numId w:val="2"/>
        </w:numPr>
      </w:pPr>
      <w:r w:rsidRPr="00857017">
        <w:t>SRM</w:t>
      </w:r>
      <w:r>
        <w:t xml:space="preserve"> 5.5</w:t>
      </w:r>
      <w:r w:rsidRPr="00857017">
        <w:t xml:space="preserve"> </w:t>
      </w:r>
      <w:r>
        <w:t>can increase</w:t>
      </w:r>
      <w:r w:rsidRPr="00857017">
        <w:t xml:space="preserve"> </w:t>
      </w:r>
      <w:r>
        <w:t xml:space="preserve">the </w:t>
      </w:r>
      <w:r w:rsidRPr="00857017">
        <w:t>support flexibility</w:t>
      </w:r>
      <w:r>
        <w:t xml:space="preserve"> via different replication solutions and </w:t>
      </w:r>
      <w:r w:rsidRPr="00A8163F">
        <w:t xml:space="preserve">either leverage vSphere Replication or </w:t>
      </w:r>
      <w:r w:rsidRPr="004149D8">
        <w:t>a wide range of</w:t>
      </w:r>
      <w:r w:rsidRPr="00857017">
        <w:t xml:space="preserve"> </w:t>
      </w:r>
      <w:r>
        <w:t>storage vendors’ array-based replication software</w:t>
      </w:r>
    </w:p>
    <w:p w:rsidR="00B01B0E" w:rsidRDefault="00B01B0E" w:rsidP="00B01B0E">
      <w:pPr>
        <w:rPr>
          <w:rFonts w:ascii="Calibri" w:hAnsi="Calibri"/>
          <w:color w:val="1F497D"/>
          <w:sz w:val="22"/>
          <w:szCs w:val="22"/>
        </w:rPr>
      </w:pPr>
    </w:p>
    <w:p w:rsidR="00FD4252" w:rsidRDefault="00B01B0E" w:rsidP="00B01B0E">
      <w:pPr>
        <w:rPr>
          <w:rFonts w:ascii="Cambria" w:hAnsi="Cambria"/>
        </w:rPr>
      </w:pPr>
      <w:r w:rsidRPr="00504AB4">
        <w:rPr>
          <w:rFonts w:ascii="Cambria" w:hAnsi="Cambria"/>
        </w:rPr>
        <w:t xml:space="preserve">In </w:t>
      </w:r>
      <w:r w:rsidR="00FD4252">
        <w:rPr>
          <w:rFonts w:ascii="Cambria" w:hAnsi="Cambria"/>
        </w:rPr>
        <w:t>addition, SRM 5.5 can now:</w:t>
      </w:r>
    </w:p>
    <w:p w:rsidR="00324952" w:rsidRDefault="00324952" w:rsidP="00B01B0E">
      <w:pPr>
        <w:rPr>
          <w:rFonts w:ascii="Calibri" w:hAnsi="Calibri"/>
          <w:b/>
          <w:bCs/>
          <w:color w:val="1F497D"/>
          <w:sz w:val="22"/>
          <w:szCs w:val="22"/>
        </w:rPr>
      </w:pPr>
    </w:p>
    <w:p w:rsidR="00B01B0E" w:rsidRDefault="00FD4252" w:rsidP="002504E4">
      <w:pPr>
        <w:pStyle w:val="ListParagraph"/>
        <w:numPr>
          <w:ilvl w:val="0"/>
          <w:numId w:val="2"/>
        </w:numPr>
      </w:pPr>
      <w:r>
        <w:t>R</w:t>
      </w:r>
      <w:r w:rsidR="00B01B0E" w:rsidRPr="00504AB4">
        <w:t>ecover from multiple point-in-time snapshots using vSphere Replication. This features enables customers to recover from a previous known “good state” if the last restore point is corrupted</w:t>
      </w:r>
    </w:p>
    <w:p w:rsidR="00A27F98" w:rsidRPr="00504AB4" w:rsidRDefault="00A27F98" w:rsidP="00A27F98">
      <w:pPr>
        <w:pStyle w:val="ListParagraph"/>
      </w:pPr>
    </w:p>
    <w:p w:rsidR="00B01B0E" w:rsidRDefault="00FD4252" w:rsidP="006A1B3A">
      <w:pPr>
        <w:pStyle w:val="ListParagraph"/>
        <w:numPr>
          <w:ilvl w:val="0"/>
          <w:numId w:val="2"/>
        </w:numPr>
      </w:pPr>
      <w:r>
        <w:t>S</w:t>
      </w:r>
      <w:r w:rsidR="00B01B0E" w:rsidRPr="00504AB4">
        <w:t xml:space="preserve">upports storage vMotion and </w:t>
      </w:r>
      <w:r w:rsidR="00B01B0E" w:rsidRPr="004B4D91">
        <w:t>storage DRS</w:t>
      </w:r>
      <w:r w:rsidR="006A1B3A" w:rsidRPr="004B4D91">
        <w:t xml:space="preserve"> (Distributed Resource Scheduler™)</w:t>
      </w:r>
      <w:r w:rsidR="00B01B0E" w:rsidRPr="004B4D91">
        <w:t xml:space="preserve"> </w:t>
      </w:r>
      <w:r w:rsidR="00B01B0E" w:rsidRPr="00504AB4">
        <w:t>for workloads moving within a consistency group at the primary site</w:t>
      </w:r>
    </w:p>
    <w:p w:rsidR="00FD4252" w:rsidRPr="00504AB4" w:rsidRDefault="00FD4252" w:rsidP="00FD4252">
      <w:pPr>
        <w:pStyle w:val="ListParagraph"/>
      </w:pPr>
    </w:p>
    <w:p w:rsidR="00B01B0E" w:rsidRPr="00504AB4" w:rsidRDefault="00FD4252" w:rsidP="002504E4">
      <w:pPr>
        <w:pStyle w:val="ListParagraph"/>
        <w:numPr>
          <w:ilvl w:val="0"/>
          <w:numId w:val="2"/>
        </w:numPr>
      </w:pPr>
      <w:r>
        <w:t>A</w:t>
      </w:r>
      <w:r w:rsidR="00B01B0E" w:rsidRPr="00504AB4">
        <w:t>dds interoperability with Virtual SAN for workloads replicated with vSphere Replication</w:t>
      </w:r>
    </w:p>
    <w:p w:rsidR="00B01B0E" w:rsidRDefault="00B01B0E" w:rsidP="00B01B0E">
      <w:pPr>
        <w:rPr>
          <w:rFonts w:ascii="Cambria" w:hAnsi="Cambria"/>
        </w:rPr>
      </w:pPr>
    </w:p>
    <w:p w:rsidR="0063612E" w:rsidRDefault="00B01B0E" w:rsidP="0063612E">
      <w:pPr>
        <w:rPr>
          <w:rFonts w:ascii="Cambria" w:hAnsi="Cambria"/>
        </w:rPr>
      </w:pPr>
      <w:r>
        <w:rPr>
          <w:rFonts w:ascii="Cambria" w:hAnsi="Cambria"/>
        </w:rPr>
        <w:lastRenderedPageBreak/>
        <w:t xml:space="preserve">See </w:t>
      </w:r>
      <w:hyperlink r:id="rId43" w:history="1">
        <w:r w:rsidRPr="00DC06CD">
          <w:rPr>
            <w:rStyle w:val="Hyperlink"/>
            <w:rFonts w:ascii="Calibri" w:hAnsi="Calibri"/>
          </w:rPr>
          <w:t>VMware vCenter Site Recovery Manager 5.5 Release Notes</w:t>
        </w:r>
      </w:hyperlink>
      <w:r w:rsidR="0063612E">
        <w:rPr>
          <w:color w:val="1F497D"/>
        </w:rPr>
        <w:t xml:space="preserve"> </w:t>
      </w:r>
      <w:r w:rsidR="0063612E" w:rsidRPr="00DC06CD">
        <w:rPr>
          <w:rFonts w:ascii="Cambria" w:hAnsi="Cambria"/>
        </w:rPr>
        <w:t xml:space="preserve">dated </w:t>
      </w:r>
      <w:r w:rsidR="0063612E">
        <w:rPr>
          <w:rFonts w:ascii="Cambria" w:hAnsi="Cambria"/>
        </w:rPr>
        <w:t>March, 2014 for details.</w:t>
      </w:r>
    </w:p>
    <w:p w:rsidR="00763A34" w:rsidRDefault="00763A34" w:rsidP="00CA7A27"/>
    <w:p w:rsidR="004B7032" w:rsidRDefault="00A12C37" w:rsidP="00F22718">
      <w:pPr>
        <w:autoSpaceDE w:val="0"/>
        <w:autoSpaceDN w:val="0"/>
        <w:adjustRightInd w:val="0"/>
        <w:rPr>
          <w:rFonts w:cs="Arial"/>
          <w:b/>
          <w:sz w:val="28"/>
          <w:szCs w:val="28"/>
        </w:rPr>
      </w:pPr>
      <w:r w:rsidRPr="00C50482">
        <w:rPr>
          <w:rFonts w:cs="Arial"/>
          <w:b/>
          <w:sz w:val="28"/>
          <w:szCs w:val="28"/>
        </w:rPr>
        <w:t>Recommended Reading</w:t>
      </w:r>
    </w:p>
    <w:p w:rsidR="00F22718" w:rsidRPr="00BE7ACA" w:rsidRDefault="00F22718" w:rsidP="00BE7ACA">
      <w:pPr>
        <w:rPr>
          <w:rStyle w:val="Hyperlink"/>
          <w:b/>
        </w:rPr>
      </w:pPr>
    </w:p>
    <w:p w:rsidR="009A1C03" w:rsidRPr="00EC71ED" w:rsidRDefault="001C3102" w:rsidP="002504E4">
      <w:pPr>
        <w:pStyle w:val="ListParagraph"/>
        <w:numPr>
          <w:ilvl w:val="0"/>
          <w:numId w:val="3"/>
        </w:numPr>
        <w:shd w:val="clear" w:color="auto" w:fill="FFFFFF"/>
        <w:spacing w:after="200" w:line="276" w:lineRule="auto"/>
        <w:textAlignment w:val="baseline"/>
        <w:outlineLvl w:val="0"/>
        <w:rPr>
          <w:rFonts w:asciiTheme="minorHAnsi" w:hAnsiTheme="minorHAnsi"/>
          <w:color w:val="333333"/>
          <w:spacing w:val="-2"/>
        </w:rPr>
      </w:pPr>
      <w:hyperlink r:id="rId44" w:history="1">
        <w:r w:rsidR="009056AE" w:rsidRPr="00CC4E23">
          <w:rPr>
            <w:rStyle w:val="Hyperlink"/>
            <w:rFonts w:cs="Arial"/>
            <w:spacing w:val="-2"/>
            <w:kern w:val="36"/>
            <w:sz w:val="24"/>
            <w:szCs w:val="24"/>
          </w:rPr>
          <w:t xml:space="preserve">Magic Quadrant for </w:t>
        </w:r>
        <w:r w:rsidR="00373EE8" w:rsidRPr="00CC4E23">
          <w:rPr>
            <w:rStyle w:val="Hyperlink"/>
            <w:rFonts w:cs="Arial"/>
            <w:spacing w:val="-2"/>
            <w:kern w:val="36"/>
            <w:sz w:val="24"/>
            <w:szCs w:val="24"/>
          </w:rPr>
          <w:t>Integrated Systems</w:t>
        </w:r>
      </w:hyperlink>
      <w:r w:rsidR="00AF311C" w:rsidRPr="00CC4E23">
        <w:rPr>
          <w:rFonts w:cs="Arial"/>
          <w:color w:val="7FA037"/>
          <w:spacing w:val="-2"/>
          <w:kern w:val="36"/>
          <w:sz w:val="24"/>
          <w:szCs w:val="24"/>
        </w:rPr>
        <w:t xml:space="preserve"> </w:t>
      </w:r>
      <w:r w:rsidR="00373EE8" w:rsidRPr="00EC71ED">
        <w:rPr>
          <w:rFonts w:asciiTheme="minorHAnsi" w:eastAsia="Times New Roman" w:hAnsiTheme="minorHAnsi"/>
          <w:sz w:val="24"/>
          <w:szCs w:val="24"/>
        </w:rPr>
        <w:t>16</w:t>
      </w:r>
      <w:r w:rsidR="009056AE" w:rsidRPr="00EC71ED">
        <w:rPr>
          <w:rFonts w:asciiTheme="minorHAnsi" w:eastAsia="Times New Roman" w:hAnsiTheme="minorHAnsi"/>
          <w:sz w:val="24"/>
          <w:szCs w:val="24"/>
        </w:rPr>
        <w:t xml:space="preserve"> </w:t>
      </w:r>
      <w:r w:rsidR="00373EE8" w:rsidRPr="00EC71ED">
        <w:rPr>
          <w:rFonts w:asciiTheme="minorHAnsi" w:eastAsia="Times New Roman" w:hAnsiTheme="minorHAnsi"/>
          <w:sz w:val="24"/>
          <w:szCs w:val="24"/>
        </w:rPr>
        <w:t>June 2014</w:t>
      </w:r>
      <w:r w:rsidR="009056AE" w:rsidRPr="00EC71ED">
        <w:rPr>
          <w:rFonts w:asciiTheme="minorHAnsi" w:eastAsia="Times New Roman" w:hAnsiTheme="minorHAnsi"/>
          <w:sz w:val="24"/>
          <w:szCs w:val="24"/>
        </w:rPr>
        <w:t> ID:G002</w:t>
      </w:r>
      <w:r w:rsidR="00373EE8" w:rsidRPr="00EC71ED">
        <w:rPr>
          <w:rFonts w:asciiTheme="minorHAnsi" w:eastAsia="Times New Roman" w:hAnsiTheme="minorHAnsi"/>
          <w:sz w:val="24"/>
          <w:szCs w:val="24"/>
        </w:rPr>
        <w:t>5</w:t>
      </w:r>
      <w:r w:rsidR="009A1C03" w:rsidRPr="00EC71ED">
        <w:rPr>
          <w:rFonts w:asciiTheme="minorHAnsi" w:eastAsia="Times New Roman" w:hAnsiTheme="minorHAnsi"/>
          <w:sz w:val="24"/>
          <w:szCs w:val="24"/>
        </w:rPr>
        <w:t>2466</w:t>
      </w:r>
    </w:p>
    <w:p w:rsidR="00016CB9" w:rsidRDefault="009A1C03" w:rsidP="002504E4">
      <w:pPr>
        <w:pStyle w:val="ListParagraph"/>
        <w:numPr>
          <w:ilvl w:val="0"/>
          <w:numId w:val="3"/>
        </w:numPr>
        <w:shd w:val="clear" w:color="auto" w:fill="FFFFFF"/>
        <w:spacing w:line="420" w:lineRule="atLeast"/>
        <w:textAlignment w:val="baseline"/>
        <w:outlineLvl w:val="0"/>
        <w:rPr>
          <w:rFonts w:ascii="Arial" w:eastAsia="Times New Roman" w:hAnsi="Arial"/>
          <w:sz w:val="24"/>
          <w:szCs w:val="24"/>
        </w:rPr>
      </w:pPr>
      <w:r w:rsidRPr="00EC71ED">
        <w:rPr>
          <w:rFonts w:cs="Arial"/>
          <w:b/>
          <w:color w:val="7FA137"/>
          <w:sz w:val="24"/>
          <w:szCs w:val="24"/>
        </w:rPr>
        <w:t>Critical Capabilities for General-Purpose, High-End Storage Arrays</w:t>
      </w:r>
      <w:r w:rsidR="005162A9" w:rsidRPr="00EC71ED">
        <w:rPr>
          <w:rFonts w:cs="Arial"/>
          <w:b/>
          <w:color w:val="7FA137"/>
          <w:sz w:val="24"/>
          <w:szCs w:val="24"/>
        </w:rPr>
        <w:t xml:space="preserve"> –</w:t>
      </w:r>
      <w:r w:rsidR="005162A9" w:rsidRPr="00EC71ED">
        <w:rPr>
          <w:rFonts w:asciiTheme="minorHAnsi" w:eastAsia="Times New Roman" w:hAnsiTheme="minorHAnsi"/>
          <w:sz w:val="24"/>
          <w:szCs w:val="24"/>
        </w:rPr>
        <w:t xml:space="preserve"> 7 March 2014 ID:G00248908</w:t>
      </w:r>
    </w:p>
    <w:p w:rsidR="00D27C3F" w:rsidRPr="00D27C3F" w:rsidRDefault="005162A9" w:rsidP="00D27C3F">
      <w:pPr>
        <w:pStyle w:val="ListParagraph"/>
        <w:numPr>
          <w:ilvl w:val="0"/>
          <w:numId w:val="3"/>
        </w:numPr>
        <w:shd w:val="clear" w:color="auto" w:fill="FFFFFF"/>
        <w:spacing w:line="420" w:lineRule="atLeast"/>
        <w:textAlignment w:val="baseline"/>
        <w:outlineLvl w:val="0"/>
        <w:rPr>
          <w:rFonts w:ascii="Arial" w:eastAsia="Times New Roman" w:hAnsi="Arial"/>
          <w:sz w:val="24"/>
          <w:szCs w:val="24"/>
        </w:rPr>
      </w:pPr>
      <w:r w:rsidRPr="00EC71ED">
        <w:rPr>
          <w:rFonts w:cs="Arial"/>
          <w:b/>
          <w:color w:val="7FA137"/>
          <w:sz w:val="24"/>
          <w:szCs w:val="24"/>
        </w:rPr>
        <w:t>Critical Capabilities for General-Purpose, Midrange Storage Arrays</w:t>
      </w:r>
      <w:r w:rsidR="00A13D9D" w:rsidRPr="00EC71ED">
        <w:rPr>
          <w:rFonts w:cs="Arial"/>
          <w:b/>
          <w:color w:val="7FA137"/>
          <w:sz w:val="24"/>
          <w:szCs w:val="24"/>
        </w:rPr>
        <w:t xml:space="preserve"> -</w:t>
      </w:r>
      <w:r w:rsidR="00A13D9D" w:rsidRPr="00BD7C94">
        <w:rPr>
          <w:rFonts w:asciiTheme="minorHAnsi" w:eastAsia="Times New Roman" w:hAnsiTheme="minorHAnsi"/>
          <w:sz w:val="24"/>
          <w:szCs w:val="24"/>
        </w:rPr>
        <w:t xml:space="preserve"> 7 March 2014 </w:t>
      </w:r>
      <w:r w:rsidR="00A13D9D" w:rsidRPr="00AE354C">
        <w:rPr>
          <w:rFonts w:asciiTheme="minorHAnsi" w:eastAsia="Times New Roman" w:hAnsiTheme="minorHAnsi"/>
          <w:sz w:val="24"/>
          <w:szCs w:val="24"/>
        </w:rPr>
        <w:t>ID:G00248904</w:t>
      </w:r>
    </w:p>
    <w:p w:rsidR="00D27C3F" w:rsidRPr="00D27C3F" w:rsidRDefault="001C3102" w:rsidP="00D27C3F">
      <w:pPr>
        <w:pStyle w:val="ListParagraph"/>
        <w:numPr>
          <w:ilvl w:val="0"/>
          <w:numId w:val="3"/>
        </w:numPr>
        <w:shd w:val="clear" w:color="auto" w:fill="FFFFFF"/>
        <w:spacing w:line="420" w:lineRule="atLeast"/>
        <w:textAlignment w:val="baseline"/>
        <w:outlineLvl w:val="0"/>
        <w:rPr>
          <w:rFonts w:ascii="Arial" w:eastAsia="Times New Roman" w:hAnsi="Arial"/>
          <w:sz w:val="24"/>
          <w:szCs w:val="24"/>
        </w:rPr>
      </w:pPr>
      <w:hyperlink r:id="rId45" w:history="1">
        <w:r w:rsidR="00D27C3F" w:rsidRPr="00D27C3F">
          <w:rPr>
            <w:rStyle w:val="Hyperlink"/>
            <w:sz w:val="24"/>
            <w:szCs w:val="24"/>
          </w:rPr>
          <w:t>Dell Fluid Cache for SAN Frequently Asked Questions</w:t>
        </w:r>
      </w:hyperlink>
      <w:r w:rsidR="00D27C3F">
        <w:rPr>
          <w:sz w:val="24"/>
          <w:szCs w:val="24"/>
        </w:rPr>
        <w:t xml:space="preserve"> – 4/1/2014</w:t>
      </w:r>
    </w:p>
    <w:p w:rsidR="0063612E" w:rsidRPr="0063612E" w:rsidRDefault="0063612E" w:rsidP="0063612E">
      <w:pPr>
        <w:shd w:val="clear" w:color="auto" w:fill="FFFFFF"/>
        <w:spacing w:line="420" w:lineRule="atLeast"/>
        <w:textAlignment w:val="baseline"/>
        <w:outlineLvl w:val="0"/>
      </w:pPr>
    </w:p>
    <w:p w:rsidR="00A12C37" w:rsidRDefault="00A12C37" w:rsidP="00A12C37">
      <w:pPr>
        <w:autoSpaceDE w:val="0"/>
        <w:autoSpaceDN w:val="0"/>
        <w:adjustRightInd w:val="0"/>
        <w:rPr>
          <w:rFonts w:cs="Arial"/>
          <w:b/>
          <w:sz w:val="28"/>
          <w:szCs w:val="28"/>
        </w:rPr>
      </w:pPr>
      <w:r w:rsidRPr="00C50482">
        <w:rPr>
          <w:rFonts w:cs="Arial"/>
          <w:b/>
          <w:sz w:val="28"/>
          <w:szCs w:val="28"/>
        </w:rPr>
        <w:t>Acknowledgement</w:t>
      </w:r>
    </w:p>
    <w:p w:rsidR="005C0C4F" w:rsidRPr="00C50482" w:rsidRDefault="005C0C4F" w:rsidP="00A12C37">
      <w:pPr>
        <w:autoSpaceDE w:val="0"/>
        <w:autoSpaceDN w:val="0"/>
        <w:adjustRightInd w:val="0"/>
        <w:rPr>
          <w:rFonts w:cs="Arial"/>
          <w:b/>
          <w:sz w:val="28"/>
          <w:szCs w:val="28"/>
        </w:rPr>
      </w:pPr>
    </w:p>
    <w:p w:rsidR="00763A34" w:rsidRDefault="003201E5" w:rsidP="00FF5FFA">
      <w:r>
        <w:t>Thank</w:t>
      </w:r>
      <w:r w:rsidR="00644C93">
        <w:t>s</w:t>
      </w:r>
      <w:r w:rsidR="00167444">
        <w:t xml:space="preserve"> Andrew </w:t>
      </w:r>
      <w:r w:rsidR="00916297">
        <w:t xml:space="preserve">B. </w:t>
      </w:r>
      <w:r w:rsidR="00167444">
        <w:t>Mills</w:t>
      </w:r>
      <w:r w:rsidR="00763A34">
        <w:t xml:space="preserve">, </w:t>
      </w:r>
      <w:r w:rsidR="00916297" w:rsidRPr="00916297">
        <w:t>Territory Manager</w:t>
      </w:r>
      <w:r w:rsidR="00A7391C">
        <w:t>;</w:t>
      </w:r>
      <w:r w:rsidR="00916297">
        <w:t xml:space="preserve"> </w:t>
      </w:r>
      <w:r w:rsidR="00A7391C">
        <w:t xml:space="preserve">Shaun Nelson, </w:t>
      </w:r>
      <w:r w:rsidR="00423E5C">
        <w:t>A</w:t>
      </w:r>
      <w:r w:rsidR="006E6839">
        <w:t xml:space="preserve">ccount </w:t>
      </w:r>
      <w:r w:rsidR="00423E5C">
        <w:t>M</w:t>
      </w:r>
      <w:r w:rsidR="006E6839">
        <w:t xml:space="preserve">anager for Los </w:t>
      </w:r>
      <w:r w:rsidR="00AE16F8">
        <w:rPr>
          <w:rFonts w:eastAsiaTheme="minorEastAsia"/>
          <w:noProof/>
        </w:rPr>
        <w:t>Angeles</w:t>
      </w:r>
      <w:r w:rsidR="006E6839">
        <w:t xml:space="preserve">; </w:t>
      </w:r>
      <w:r w:rsidR="000954B8" w:rsidRPr="000954B8">
        <w:t>L</w:t>
      </w:r>
      <w:r w:rsidR="000954B8">
        <w:t>aura Jordana, System Engineer</w:t>
      </w:r>
      <w:r w:rsidR="00423E5C">
        <w:t xml:space="preserve"> and </w:t>
      </w:r>
      <w:r w:rsidR="00423E5C" w:rsidRPr="00423E5C">
        <w:t>Thomas A. Gustaveson</w:t>
      </w:r>
      <w:r w:rsidR="00423E5C">
        <w:t>, S</w:t>
      </w:r>
      <w:r w:rsidR="00423E5C" w:rsidRPr="00423E5C">
        <w:t>a</w:t>
      </w:r>
      <w:r w:rsidR="00423E5C">
        <w:t xml:space="preserve">les Development Representative </w:t>
      </w:r>
      <w:r w:rsidR="00763A34">
        <w:t xml:space="preserve">at </w:t>
      </w:r>
      <w:r w:rsidR="000954B8">
        <w:t>Nutanix</w:t>
      </w:r>
      <w:r w:rsidR="00763A34">
        <w:t xml:space="preserve"> for </w:t>
      </w:r>
      <w:r w:rsidR="00423E5C">
        <w:t xml:space="preserve">providing me a webcast and </w:t>
      </w:r>
      <w:r w:rsidR="008F6061">
        <w:t xml:space="preserve">a </w:t>
      </w:r>
      <w:r w:rsidR="00423E5C">
        <w:t xml:space="preserve">follow-up Q&amp;A </w:t>
      </w:r>
      <w:r w:rsidR="008F6061">
        <w:t xml:space="preserve">session </w:t>
      </w:r>
      <w:r w:rsidR="00423E5C">
        <w:t>via email and web conferencing.</w:t>
      </w:r>
    </w:p>
    <w:p w:rsidR="00FF2D07" w:rsidRDefault="00FF2D07" w:rsidP="00FF5FFA"/>
    <w:p w:rsidR="00763A34" w:rsidRDefault="00763A34" w:rsidP="00FF5FFA">
      <w:r>
        <w:t xml:space="preserve">Thanks </w:t>
      </w:r>
      <w:r w:rsidR="00FF2D07">
        <w:t xml:space="preserve">Andrew B. Mills </w:t>
      </w:r>
      <w:r>
        <w:t>for</w:t>
      </w:r>
      <w:r w:rsidR="00A12C37" w:rsidRPr="00386F0B">
        <w:t xml:space="preserve"> allowing me</w:t>
      </w:r>
      <w:r w:rsidR="00A12C37">
        <w:rPr>
          <w:rFonts w:ascii="Arial Black" w:hAnsi="Arial Black"/>
          <w:b/>
          <w:bCs/>
          <w:color w:val="FF0000"/>
          <w:shd w:val="clear" w:color="auto" w:fill="FFFFFF"/>
        </w:rPr>
        <w:t xml:space="preserve"> </w:t>
      </w:r>
      <w:r w:rsidR="00A12C37" w:rsidRPr="00386F0B">
        <w:t xml:space="preserve">to use a few </w:t>
      </w:r>
      <w:r w:rsidR="00A12C37">
        <w:t>graphics</w:t>
      </w:r>
      <w:r w:rsidR="00A12C37" w:rsidRPr="00386F0B">
        <w:t xml:space="preserve"> in my notes</w:t>
      </w:r>
      <w:r w:rsidR="00A12C37">
        <w:t xml:space="preserve"> for clarification purpose</w:t>
      </w:r>
      <w:r w:rsidR="00A12C37" w:rsidRPr="00386F0B">
        <w:t>.</w:t>
      </w:r>
    </w:p>
    <w:sectPr w:rsidR="00763A34">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102" w:rsidRDefault="001C3102" w:rsidP="00511760">
      <w:r>
        <w:separator/>
      </w:r>
    </w:p>
  </w:endnote>
  <w:endnote w:type="continuationSeparator" w:id="0">
    <w:p w:rsidR="001C3102" w:rsidRDefault="001C3102" w:rsidP="0051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24" w:rsidRDefault="004E6724">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My notes is my own opinion and does not represent the views</w:t>
    </w:r>
    <w:r>
      <w:rPr>
        <w:rFonts w:cs="Arial"/>
        <w:color w:val="444444"/>
        <w:shd w:val="clear" w:color="auto" w:fill="FFFFFF"/>
      </w:rPr>
      <w:t xml:space="preserve"> of</w:t>
    </w:r>
    <w:r>
      <w:rPr>
        <w:rStyle w:val="apple-converted-space"/>
        <w:rFonts w:cs="Arial"/>
        <w:color w:val="444444"/>
        <w:shd w:val="clear" w:color="auto" w:fill="FFFFFF"/>
      </w:rPr>
      <w:t> </w:t>
    </w:r>
    <w:r>
      <w:rPr>
        <w:rFonts w:ascii="Cambria" w:hAnsi="Cambria"/>
      </w:rPr>
      <w:t>the County of Los Angeles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916E3" w:rsidRPr="000916E3">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4E6724" w:rsidRDefault="004E6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102" w:rsidRDefault="001C3102" w:rsidP="00511760">
      <w:r>
        <w:separator/>
      </w:r>
    </w:p>
  </w:footnote>
  <w:footnote w:type="continuationSeparator" w:id="0">
    <w:p w:rsidR="001C3102" w:rsidRDefault="001C3102" w:rsidP="00511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738743"/>
      <w:placeholder>
        <w:docPart w:val="B364D130E8574A2EAE8668B0543DF22F"/>
      </w:placeholder>
      <w:dataBinding w:prefixMappings="xmlns:ns0='http://schemas.openxmlformats.org/package/2006/metadata/core-properties' xmlns:ns1='http://purl.org/dc/elements/1.1/'" w:xpath="/ns0:coreProperties[1]/ns1:title[1]" w:storeItemID="{6C3C8BC8-F283-45AE-878A-BAB7291924A1}"/>
      <w:text/>
    </w:sdtPr>
    <w:sdtEndPr/>
    <w:sdtContent>
      <w:p w:rsidR="004E6724" w:rsidRDefault="004E672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Cambria" w:hAnsi="Cambria"/>
          </w:rPr>
          <w:t>N</w:t>
        </w:r>
        <w:r w:rsidR="005F51C1">
          <w:rPr>
            <w:rFonts w:ascii="Cambria" w:hAnsi="Cambria"/>
          </w:rPr>
          <w:t>utanix Integrated Systems</w:t>
        </w:r>
        <w:r>
          <w:rPr>
            <w:rFonts w:ascii="Cambria" w:hAnsi="Cambria"/>
          </w:rPr>
          <w:t xml:space="preserve"> Evaluation</w:t>
        </w:r>
      </w:p>
    </w:sdtContent>
  </w:sdt>
  <w:p w:rsidR="004E6724" w:rsidRDefault="004E67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36CA1"/>
    <w:multiLevelType w:val="hybridMultilevel"/>
    <w:tmpl w:val="BCBAD9A4"/>
    <w:lvl w:ilvl="0" w:tplc="2B62B972">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D73257"/>
    <w:multiLevelType w:val="hybridMultilevel"/>
    <w:tmpl w:val="E300359A"/>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E1746"/>
    <w:multiLevelType w:val="hybridMultilevel"/>
    <w:tmpl w:val="327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0033F"/>
    <w:multiLevelType w:val="hybridMultilevel"/>
    <w:tmpl w:val="5122D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1537095"/>
    <w:multiLevelType w:val="hybridMultilevel"/>
    <w:tmpl w:val="5F3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8565AC"/>
    <w:multiLevelType w:val="hybridMultilevel"/>
    <w:tmpl w:val="817CE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54E0AFA"/>
    <w:multiLevelType w:val="hybridMultilevel"/>
    <w:tmpl w:val="37C4DA46"/>
    <w:lvl w:ilvl="0" w:tplc="69B257A2">
      <w:start w:val="1"/>
      <w:numFmt w:val="decimal"/>
      <w:lvlText w:val="%1."/>
      <w:lvlJc w:val="left"/>
      <w:pPr>
        <w:ind w:left="720" w:hanging="360"/>
      </w:pPr>
      <w:rPr>
        <w:rFonts w:asciiTheme="minorHAnsi" w:eastAsia="Times New Roman"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70"/>
    <w:rsid w:val="00001677"/>
    <w:rsid w:val="0000183C"/>
    <w:rsid w:val="000018FA"/>
    <w:rsid w:val="00001DBF"/>
    <w:rsid w:val="00002A44"/>
    <w:rsid w:val="00003BD3"/>
    <w:rsid w:val="00003DE0"/>
    <w:rsid w:val="00005289"/>
    <w:rsid w:val="00011892"/>
    <w:rsid w:val="00011DE9"/>
    <w:rsid w:val="00012575"/>
    <w:rsid w:val="00012AFA"/>
    <w:rsid w:val="000146E9"/>
    <w:rsid w:val="00015310"/>
    <w:rsid w:val="00016CB9"/>
    <w:rsid w:val="00016FFE"/>
    <w:rsid w:val="0002031E"/>
    <w:rsid w:val="00021669"/>
    <w:rsid w:val="0002197C"/>
    <w:rsid w:val="000221E3"/>
    <w:rsid w:val="000229A9"/>
    <w:rsid w:val="000229E1"/>
    <w:rsid w:val="00023DBD"/>
    <w:rsid w:val="00023ED8"/>
    <w:rsid w:val="00024E8E"/>
    <w:rsid w:val="000300B6"/>
    <w:rsid w:val="000302EC"/>
    <w:rsid w:val="000317D3"/>
    <w:rsid w:val="00032401"/>
    <w:rsid w:val="000329B9"/>
    <w:rsid w:val="00032D1F"/>
    <w:rsid w:val="0003358B"/>
    <w:rsid w:val="00033F0B"/>
    <w:rsid w:val="000342F0"/>
    <w:rsid w:val="00034EEA"/>
    <w:rsid w:val="00034F01"/>
    <w:rsid w:val="0003509C"/>
    <w:rsid w:val="00035911"/>
    <w:rsid w:val="00035A62"/>
    <w:rsid w:val="00040731"/>
    <w:rsid w:val="00042426"/>
    <w:rsid w:val="000432E1"/>
    <w:rsid w:val="000456FF"/>
    <w:rsid w:val="00046062"/>
    <w:rsid w:val="00047A23"/>
    <w:rsid w:val="00051C17"/>
    <w:rsid w:val="00051D5D"/>
    <w:rsid w:val="00054CC5"/>
    <w:rsid w:val="00054FEA"/>
    <w:rsid w:val="000566F1"/>
    <w:rsid w:val="0005671D"/>
    <w:rsid w:val="0006057F"/>
    <w:rsid w:val="00060B95"/>
    <w:rsid w:val="00061D08"/>
    <w:rsid w:val="00061D3C"/>
    <w:rsid w:val="00062E36"/>
    <w:rsid w:val="000649D0"/>
    <w:rsid w:val="00066FAD"/>
    <w:rsid w:val="00070861"/>
    <w:rsid w:val="00072C8E"/>
    <w:rsid w:val="000733AC"/>
    <w:rsid w:val="000746F0"/>
    <w:rsid w:val="00074B48"/>
    <w:rsid w:val="000763D2"/>
    <w:rsid w:val="000805D3"/>
    <w:rsid w:val="00082096"/>
    <w:rsid w:val="00082BAE"/>
    <w:rsid w:val="00084347"/>
    <w:rsid w:val="0008626F"/>
    <w:rsid w:val="0009010A"/>
    <w:rsid w:val="00090A00"/>
    <w:rsid w:val="00091089"/>
    <w:rsid w:val="000916E3"/>
    <w:rsid w:val="00091A37"/>
    <w:rsid w:val="00092231"/>
    <w:rsid w:val="00092D9D"/>
    <w:rsid w:val="00094652"/>
    <w:rsid w:val="0009520E"/>
    <w:rsid w:val="000954B8"/>
    <w:rsid w:val="00096552"/>
    <w:rsid w:val="00096823"/>
    <w:rsid w:val="000975EF"/>
    <w:rsid w:val="0009778E"/>
    <w:rsid w:val="000A20CA"/>
    <w:rsid w:val="000A214B"/>
    <w:rsid w:val="000A22CD"/>
    <w:rsid w:val="000A234B"/>
    <w:rsid w:val="000A36CF"/>
    <w:rsid w:val="000A4015"/>
    <w:rsid w:val="000A5D8A"/>
    <w:rsid w:val="000A61FE"/>
    <w:rsid w:val="000A6593"/>
    <w:rsid w:val="000A6860"/>
    <w:rsid w:val="000B239E"/>
    <w:rsid w:val="000B24C0"/>
    <w:rsid w:val="000B36B7"/>
    <w:rsid w:val="000B3E75"/>
    <w:rsid w:val="000B3EDD"/>
    <w:rsid w:val="000B4ADE"/>
    <w:rsid w:val="000B4C57"/>
    <w:rsid w:val="000B51FA"/>
    <w:rsid w:val="000B6DCB"/>
    <w:rsid w:val="000B6F7A"/>
    <w:rsid w:val="000B73EE"/>
    <w:rsid w:val="000B7C77"/>
    <w:rsid w:val="000C0CB5"/>
    <w:rsid w:val="000C125F"/>
    <w:rsid w:val="000C12EE"/>
    <w:rsid w:val="000C17C6"/>
    <w:rsid w:val="000C6744"/>
    <w:rsid w:val="000D0444"/>
    <w:rsid w:val="000D3950"/>
    <w:rsid w:val="000D56E0"/>
    <w:rsid w:val="000D589C"/>
    <w:rsid w:val="000D691F"/>
    <w:rsid w:val="000D6F2C"/>
    <w:rsid w:val="000E1B04"/>
    <w:rsid w:val="000E3212"/>
    <w:rsid w:val="000E5DD2"/>
    <w:rsid w:val="000F0092"/>
    <w:rsid w:val="000F0786"/>
    <w:rsid w:val="000F1202"/>
    <w:rsid w:val="000F4100"/>
    <w:rsid w:val="000F4DE6"/>
    <w:rsid w:val="000F4F10"/>
    <w:rsid w:val="000F5F21"/>
    <w:rsid w:val="000F7429"/>
    <w:rsid w:val="00101208"/>
    <w:rsid w:val="00101461"/>
    <w:rsid w:val="001017D9"/>
    <w:rsid w:val="00101863"/>
    <w:rsid w:val="00102083"/>
    <w:rsid w:val="00102C3B"/>
    <w:rsid w:val="00102C54"/>
    <w:rsid w:val="00103002"/>
    <w:rsid w:val="0010542A"/>
    <w:rsid w:val="00105742"/>
    <w:rsid w:val="00106DC1"/>
    <w:rsid w:val="00107A7C"/>
    <w:rsid w:val="00111054"/>
    <w:rsid w:val="00111DB6"/>
    <w:rsid w:val="0011298D"/>
    <w:rsid w:val="00112C83"/>
    <w:rsid w:val="00113B23"/>
    <w:rsid w:val="0011408C"/>
    <w:rsid w:val="00116553"/>
    <w:rsid w:val="00121904"/>
    <w:rsid w:val="00122554"/>
    <w:rsid w:val="00122EEE"/>
    <w:rsid w:val="00124A40"/>
    <w:rsid w:val="00125DE3"/>
    <w:rsid w:val="00126890"/>
    <w:rsid w:val="00126EE2"/>
    <w:rsid w:val="001277A3"/>
    <w:rsid w:val="00127AD4"/>
    <w:rsid w:val="0013072C"/>
    <w:rsid w:val="00131BC9"/>
    <w:rsid w:val="00134B58"/>
    <w:rsid w:val="00135175"/>
    <w:rsid w:val="00136289"/>
    <w:rsid w:val="0013774F"/>
    <w:rsid w:val="001378FE"/>
    <w:rsid w:val="00137EB1"/>
    <w:rsid w:val="00137EFE"/>
    <w:rsid w:val="00143579"/>
    <w:rsid w:val="00145E22"/>
    <w:rsid w:val="001464B6"/>
    <w:rsid w:val="00147F27"/>
    <w:rsid w:val="0015013F"/>
    <w:rsid w:val="00151E27"/>
    <w:rsid w:val="00151F59"/>
    <w:rsid w:val="001521E9"/>
    <w:rsid w:val="001564E9"/>
    <w:rsid w:val="001609C1"/>
    <w:rsid w:val="00161023"/>
    <w:rsid w:val="00161221"/>
    <w:rsid w:val="001630F1"/>
    <w:rsid w:val="00163351"/>
    <w:rsid w:val="00163862"/>
    <w:rsid w:val="00167444"/>
    <w:rsid w:val="00170EDC"/>
    <w:rsid w:val="00171783"/>
    <w:rsid w:val="00171E30"/>
    <w:rsid w:val="00171E36"/>
    <w:rsid w:val="00171E6A"/>
    <w:rsid w:val="0017308F"/>
    <w:rsid w:val="001734C1"/>
    <w:rsid w:val="00173D6B"/>
    <w:rsid w:val="001747CE"/>
    <w:rsid w:val="00175F3D"/>
    <w:rsid w:val="00177DED"/>
    <w:rsid w:val="001800E4"/>
    <w:rsid w:val="001801A6"/>
    <w:rsid w:val="00180A49"/>
    <w:rsid w:val="00183049"/>
    <w:rsid w:val="001830A7"/>
    <w:rsid w:val="00183C0C"/>
    <w:rsid w:val="00184C2B"/>
    <w:rsid w:val="00185560"/>
    <w:rsid w:val="0018573B"/>
    <w:rsid w:val="00186EF9"/>
    <w:rsid w:val="0018792C"/>
    <w:rsid w:val="00190E26"/>
    <w:rsid w:val="001929B5"/>
    <w:rsid w:val="0019315D"/>
    <w:rsid w:val="00194439"/>
    <w:rsid w:val="00195445"/>
    <w:rsid w:val="00197C7F"/>
    <w:rsid w:val="001A24BF"/>
    <w:rsid w:val="001A3F46"/>
    <w:rsid w:val="001A3FC5"/>
    <w:rsid w:val="001A4266"/>
    <w:rsid w:val="001A51F4"/>
    <w:rsid w:val="001A74ED"/>
    <w:rsid w:val="001A776E"/>
    <w:rsid w:val="001B039E"/>
    <w:rsid w:val="001B0B2D"/>
    <w:rsid w:val="001B206E"/>
    <w:rsid w:val="001B4391"/>
    <w:rsid w:val="001B4724"/>
    <w:rsid w:val="001B49F5"/>
    <w:rsid w:val="001B579C"/>
    <w:rsid w:val="001B5CC2"/>
    <w:rsid w:val="001B65E5"/>
    <w:rsid w:val="001C0186"/>
    <w:rsid w:val="001C0888"/>
    <w:rsid w:val="001C0E5B"/>
    <w:rsid w:val="001C20AD"/>
    <w:rsid w:val="001C2224"/>
    <w:rsid w:val="001C2F64"/>
    <w:rsid w:val="001C3102"/>
    <w:rsid w:val="001C44F7"/>
    <w:rsid w:val="001C5D1E"/>
    <w:rsid w:val="001C6CE8"/>
    <w:rsid w:val="001D051C"/>
    <w:rsid w:val="001D1680"/>
    <w:rsid w:val="001D4115"/>
    <w:rsid w:val="001D634E"/>
    <w:rsid w:val="001D6774"/>
    <w:rsid w:val="001D6C5D"/>
    <w:rsid w:val="001D77D8"/>
    <w:rsid w:val="001E0645"/>
    <w:rsid w:val="001E2360"/>
    <w:rsid w:val="001E42CE"/>
    <w:rsid w:val="001E540D"/>
    <w:rsid w:val="001E5616"/>
    <w:rsid w:val="001E77EE"/>
    <w:rsid w:val="001E7CE2"/>
    <w:rsid w:val="001F0745"/>
    <w:rsid w:val="001F1183"/>
    <w:rsid w:val="001F28F8"/>
    <w:rsid w:val="001F382B"/>
    <w:rsid w:val="001F3B9D"/>
    <w:rsid w:val="001F3C19"/>
    <w:rsid w:val="001F5C0B"/>
    <w:rsid w:val="001F6A72"/>
    <w:rsid w:val="001F7A94"/>
    <w:rsid w:val="00201513"/>
    <w:rsid w:val="00201DC2"/>
    <w:rsid w:val="00202ACD"/>
    <w:rsid w:val="002066D5"/>
    <w:rsid w:val="002068D7"/>
    <w:rsid w:val="00207A7D"/>
    <w:rsid w:val="002104F6"/>
    <w:rsid w:val="0021052D"/>
    <w:rsid w:val="002105DA"/>
    <w:rsid w:val="0021280E"/>
    <w:rsid w:val="00213CCA"/>
    <w:rsid w:val="0021552C"/>
    <w:rsid w:val="00215E62"/>
    <w:rsid w:val="00217818"/>
    <w:rsid w:val="002204E7"/>
    <w:rsid w:val="00220B62"/>
    <w:rsid w:val="0022123F"/>
    <w:rsid w:val="002219AD"/>
    <w:rsid w:val="00223D67"/>
    <w:rsid w:val="002247E8"/>
    <w:rsid w:val="00225567"/>
    <w:rsid w:val="00226F86"/>
    <w:rsid w:val="00227AE4"/>
    <w:rsid w:val="00227F0C"/>
    <w:rsid w:val="0023160B"/>
    <w:rsid w:val="00231693"/>
    <w:rsid w:val="00231F77"/>
    <w:rsid w:val="00232F02"/>
    <w:rsid w:val="002334F0"/>
    <w:rsid w:val="00233848"/>
    <w:rsid w:val="00234567"/>
    <w:rsid w:val="00234B26"/>
    <w:rsid w:val="002359E0"/>
    <w:rsid w:val="0023625E"/>
    <w:rsid w:val="00237807"/>
    <w:rsid w:val="00237CB7"/>
    <w:rsid w:val="002426E3"/>
    <w:rsid w:val="00242B6E"/>
    <w:rsid w:val="00242D0F"/>
    <w:rsid w:val="00244647"/>
    <w:rsid w:val="00245C3D"/>
    <w:rsid w:val="002504E4"/>
    <w:rsid w:val="002540A0"/>
    <w:rsid w:val="00254674"/>
    <w:rsid w:val="00254AC7"/>
    <w:rsid w:val="00254B64"/>
    <w:rsid w:val="0026063D"/>
    <w:rsid w:val="00260CD5"/>
    <w:rsid w:val="0026313D"/>
    <w:rsid w:val="00263706"/>
    <w:rsid w:val="0026374A"/>
    <w:rsid w:val="0026443C"/>
    <w:rsid w:val="002672C6"/>
    <w:rsid w:val="00267419"/>
    <w:rsid w:val="002678A0"/>
    <w:rsid w:val="00270BB3"/>
    <w:rsid w:val="0027105F"/>
    <w:rsid w:val="00276CA5"/>
    <w:rsid w:val="00276E3F"/>
    <w:rsid w:val="002835E4"/>
    <w:rsid w:val="00283D8C"/>
    <w:rsid w:val="00285A09"/>
    <w:rsid w:val="00287F87"/>
    <w:rsid w:val="002930FC"/>
    <w:rsid w:val="00294512"/>
    <w:rsid w:val="002956D5"/>
    <w:rsid w:val="002964E0"/>
    <w:rsid w:val="00296CAC"/>
    <w:rsid w:val="002A038A"/>
    <w:rsid w:val="002A0EDD"/>
    <w:rsid w:val="002A1DAC"/>
    <w:rsid w:val="002A5615"/>
    <w:rsid w:val="002A6FBA"/>
    <w:rsid w:val="002B1257"/>
    <w:rsid w:val="002B307A"/>
    <w:rsid w:val="002B31D2"/>
    <w:rsid w:val="002B3ECF"/>
    <w:rsid w:val="002B5086"/>
    <w:rsid w:val="002B7004"/>
    <w:rsid w:val="002B7B15"/>
    <w:rsid w:val="002C1064"/>
    <w:rsid w:val="002C1DA5"/>
    <w:rsid w:val="002C4C77"/>
    <w:rsid w:val="002C5EBF"/>
    <w:rsid w:val="002D0237"/>
    <w:rsid w:val="002D0255"/>
    <w:rsid w:val="002D0AEF"/>
    <w:rsid w:val="002D181B"/>
    <w:rsid w:val="002D1B7A"/>
    <w:rsid w:val="002D3ED7"/>
    <w:rsid w:val="002D400D"/>
    <w:rsid w:val="002D4066"/>
    <w:rsid w:val="002D4285"/>
    <w:rsid w:val="002D5185"/>
    <w:rsid w:val="002D5AAC"/>
    <w:rsid w:val="002D6FAC"/>
    <w:rsid w:val="002E058F"/>
    <w:rsid w:val="002E2253"/>
    <w:rsid w:val="002E22AE"/>
    <w:rsid w:val="002E27D3"/>
    <w:rsid w:val="002E502C"/>
    <w:rsid w:val="002E5B5E"/>
    <w:rsid w:val="002E61E6"/>
    <w:rsid w:val="002E7D2F"/>
    <w:rsid w:val="002F03C9"/>
    <w:rsid w:val="002F4A69"/>
    <w:rsid w:val="002F530A"/>
    <w:rsid w:val="002F65D4"/>
    <w:rsid w:val="002F6D46"/>
    <w:rsid w:val="0030351F"/>
    <w:rsid w:val="003041E4"/>
    <w:rsid w:val="00305CDE"/>
    <w:rsid w:val="00306224"/>
    <w:rsid w:val="00306CB7"/>
    <w:rsid w:val="003075B7"/>
    <w:rsid w:val="003103E2"/>
    <w:rsid w:val="00311382"/>
    <w:rsid w:val="00311EE6"/>
    <w:rsid w:val="00312389"/>
    <w:rsid w:val="00313C42"/>
    <w:rsid w:val="0031404B"/>
    <w:rsid w:val="00314D63"/>
    <w:rsid w:val="00315D12"/>
    <w:rsid w:val="00317B8F"/>
    <w:rsid w:val="003201E5"/>
    <w:rsid w:val="00321D98"/>
    <w:rsid w:val="00322EA4"/>
    <w:rsid w:val="00323039"/>
    <w:rsid w:val="003233A1"/>
    <w:rsid w:val="003243F7"/>
    <w:rsid w:val="00324952"/>
    <w:rsid w:val="00325062"/>
    <w:rsid w:val="00325354"/>
    <w:rsid w:val="00325A34"/>
    <w:rsid w:val="00326A11"/>
    <w:rsid w:val="00327362"/>
    <w:rsid w:val="00327410"/>
    <w:rsid w:val="00330A28"/>
    <w:rsid w:val="00331D7B"/>
    <w:rsid w:val="00331FFF"/>
    <w:rsid w:val="00332ABC"/>
    <w:rsid w:val="00333924"/>
    <w:rsid w:val="0033444C"/>
    <w:rsid w:val="00335831"/>
    <w:rsid w:val="00336B41"/>
    <w:rsid w:val="00336E66"/>
    <w:rsid w:val="003370D9"/>
    <w:rsid w:val="00341C11"/>
    <w:rsid w:val="00341D4B"/>
    <w:rsid w:val="0034229E"/>
    <w:rsid w:val="003422DB"/>
    <w:rsid w:val="00342E29"/>
    <w:rsid w:val="00345766"/>
    <w:rsid w:val="00345A67"/>
    <w:rsid w:val="0034638F"/>
    <w:rsid w:val="00347737"/>
    <w:rsid w:val="00347BAC"/>
    <w:rsid w:val="00350A68"/>
    <w:rsid w:val="003529E6"/>
    <w:rsid w:val="003535B2"/>
    <w:rsid w:val="00354624"/>
    <w:rsid w:val="003573C9"/>
    <w:rsid w:val="003574D1"/>
    <w:rsid w:val="003577BB"/>
    <w:rsid w:val="00357B98"/>
    <w:rsid w:val="00360675"/>
    <w:rsid w:val="00361316"/>
    <w:rsid w:val="00361EF0"/>
    <w:rsid w:val="00362A71"/>
    <w:rsid w:val="0036380C"/>
    <w:rsid w:val="00363D1E"/>
    <w:rsid w:val="00363F84"/>
    <w:rsid w:val="003644BE"/>
    <w:rsid w:val="003648EA"/>
    <w:rsid w:val="0036500E"/>
    <w:rsid w:val="003650B4"/>
    <w:rsid w:val="003675F9"/>
    <w:rsid w:val="00370900"/>
    <w:rsid w:val="0037109A"/>
    <w:rsid w:val="00371ABF"/>
    <w:rsid w:val="00371F01"/>
    <w:rsid w:val="003724DA"/>
    <w:rsid w:val="00372512"/>
    <w:rsid w:val="00373EE8"/>
    <w:rsid w:val="0037400C"/>
    <w:rsid w:val="0037416E"/>
    <w:rsid w:val="0037532A"/>
    <w:rsid w:val="00377222"/>
    <w:rsid w:val="0037793A"/>
    <w:rsid w:val="00380E12"/>
    <w:rsid w:val="0038155A"/>
    <w:rsid w:val="003823CF"/>
    <w:rsid w:val="003827FB"/>
    <w:rsid w:val="003843DE"/>
    <w:rsid w:val="0038622E"/>
    <w:rsid w:val="00387239"/>
    <w:rsid w:val="00390898"/>
    <w:rsid w:val="003909A6"/>
    <w:rsid w:val="00390D40"/>
    <w:rsid w:val="003916AF"/>
    <w:rsid w:val="00392062"/>
    <w:rsid w:val="00392B06"/>
    <w:rsid w:val="00394C30"/>
    <w:rsid w:val="00395BDB"/>
    <w:rsid w:val="003969D7"/>
    <w:rsid w:val="00397853"/>
    <w:rsid w:val="003A0B12"/>
    <w:rsid w:val="003A0F56"/>
    <w:rsid w:val="003A31E0"/>
    <w:rsid w:val="003A3211"/>
    <w:rsid w:val="003A6405"/>
    <w:rsid w:val="003A6F6C"/>
    <w:rsid w:val="003B083F"/>
    <w:rsid w:val="003B22F5"/>
    <w:rsid w:val="003B2351"/>
    <w:rsid w:val="003B2842"/>
    <w:rsid w:val="003B2909"/>
    <w:rsid w:val="003B3143"/>
    <w:rsid w:val="003B34CF"/>
    <w:rsid w:val="003B4140"/>
    <w:rsid w:val="003B4A5C"/>
    <w:rsid w:val="003B5321"/>
    <w:rsid w:val="003B5AA4"/>
    <w:rsid w:val="003B687D"/>
    <w:rsid w:val="003B78A2"/>
    <w:rsid w:val="003C1A3A"/>
    <w:rsid w:val="003C1E4D"/>
    <w:rsid w:val="003C22BF"/>
    <w:rsid w:val="003C28C7"/>
    <w:rsid w:val="003C5CFB"/>
    <w:rsid w:val="003D0692"/>
    <w:rsid w:val="003D0E2A"/>
    <w:rsid w:val="003D1254"/>
    <w:rsid w:val="003D2552"/>
    <w:rsid w:val="003D4A41"/>
    <w:rsid w:val="003D6D90"/>
    <w:rsid w:val="003E2FF7"/>
    <w:rsid w:val="003E3A08"/>
    <w:rsid w:val="003E5FAA"/>
    <w:rsid w:val="003E6C12"/>
    <w:rsid w:val="003E7FDD"/>
    <w:rsid w:val="003F1C2D"/>
    <w:rsid w:val="003F1E21"/>
    <w:rsid w:val="003F1F66"/>
    <w:rsid w:val="003F2630"/>
    <w:rsid w:val="003F3FA9"/>
    <w:rsid w:val="003F4618"/>
    <w:rsid w:val="003F5BDF"/>
    <w:rsid w:val="003F6DCE"/>
    <w:rsid w:val="003F7832"/>
    <w:rsid w:val="00401853"/>
    <w:rsid w:val="00401AF1"/>
    <w:rsid w:val="004021DF"/>
    <w:rsid w:val="00404B67"/>
    <w:rsid w:val="00405BC6"/>
    <w:rsid w:val="00413CE8"/>
    <w:rsid w:val="00414A7E"/>
    <w:rsid w:val="00414CDD"/>
    <w:rsid w:val="00415308"/>
    <w:rsid w:val="004169F7"/>
    <w:rsid w:val="0041727B"/>
    <w:rsid w:val="00420B8A"/>
    <w:rsid w:val="00420BA4"/>
    <w:rsid w:val="004221C4"/>
    <w:rsid w:val="00422309"/>
    <w:rsid w:val="00423B22"/>
    <w:rsid w:val="00423E5C"/>
    <w:rsid w:val="004248A3"/>
    <w:rsid w:val="00424F24"/>
    <w:rsid w:val="00425235"/>
    <w:rsid w:val="00425F45"/>
    <w:rsid w:val="00431BAB"/>
    <w:rsid w:val="00432164"/>
    <w:rsid w:val="004325C4"/>
    <w:rsid w:val="0043542B"/>
    <w:rsid w:val="0043551F"/>
    <w:rsid w:val="00435B67"/>
    <w:rsid w:val="00436192"/>
    <w:rsid w:val="00437F58"/>
    <w:rsid w:val="00440AAC"/>
    <w:rsid w:val="004420E9"/>
    <w:rsid w:val="004421DC"/>
    <w:rsid w:val="004421FA"/>
    <w:rsid w:val="00442771"/>
    <w:rsid w:val="004427EB"/>
    <w:rsid w:val="0044286F"/>
    <w:rsid w:val="00443A86"/>
    <w:rsid w:val="00444086"/>
    <w:rsid w:val="004446BF"/>
    <w:rsid w:val="0044628A"/>
    <w:rsid w:val="00446C92"/>
    <w:rsid w:val="00447643"/>
    <w:rsid w:val="00447663"/>
    <w:rsid w:val="0045353D"/>
    <w:rsid w:val="00453F13"/>
    <w:rsid w:val="00455013"/>
    <w:rsid w:val="00461A15"/>
    <w:rsid w:val="00464529"/>
    <w:rsid w:val="00465C90"/>
    <w:rsid w:val="004664B6"/>
    <w:rsid w:val="004669A4"/>
    <w:rsid w:val="00467535"/>
    <w:rsid w:val="004702F2"/>
    <w:rsid w:val="00470CE3"/>
    <w:rsid w:val="00471E77"/>
    <w:rsid w:val="00474C7D"/>
    <w:rsid w:val="00476CCE"/>
    <w:rsid w:val="004808C1"/>
    <w:rsid w:val="004811A8"/>
    <w:rsid w:val="00481630"/>
    <w:rsid w:val="00482C55"/>
    <w:rsid w:val="00484F6F"/>
    <w:rsid w:val="0048699B"/>
    <w:rsid w:val="004874E5"/>
    <w:rsid w:val="0049041A"/>
    <w:rsid w:val="0049165D"/>
    <w:rsid w:val="00491A2C"/>
    <w:rsid w:val="00494E56"/>
    <w:rsid w:val="00496C98"/>
    <w:rsid w:val="004973A9"/>
    <w:rsid w:val="00497C1E"/>
    <w:rsid w:val="00497D9F"/>
    <w:rsid w:val="004A09C0"/>
    <w:rsid w:val="004A1194"/>
    <w:rsid w:val="004A2964"/>
    <w:rsid w:val="004A3303"/>
    <w:rsid w:val="004A566B"/>
    <w:rsid w:val="004A65D6"/>
    <w:rsid w:val="004B3285"/>
    <w:rsid w:val="004B3DEF"/>
    <w:rsid w:val="004B41DF"/>
    <w:rsid w:val="004B4376"/>
    <w:rsid w:val="004B4D91"/>
    <w:rsid w:val="004B67E0"/>
    <w:rsid w:val="004B7032"/>
    <w:rsid w:val="004B71FE"/>
    <w:rsid w:val="004C002E"/>
    <w:rsid w:val="004C1081"/>
    <w:rsid w:val="004C2609"/>
    <w:rsid w:val="004C2B3E"/>
    <w:rsid w:val="004C3C31"/>
    <w:rsid w:val="004C4B69"/>
    <w:rsid w:val="004C512C"/>
    <w:rsid w:val="004C5BA6"/>
    <w:rsid w:val="004D0DE8"/>
    <w:rsid w:val="004D226B"/>
    <w:rsid w:val="004D28D2"/>
    <w:rsid w:val="004D298F"/>
    <w:rsid w:val="004D2E2E"/>
    <w:rsid w:val="004D4988"/>
    <w:rsid w:val="004D61BE"/>
    <w:rsid w:val="004D652A"/>
    <w:rsid w:val="004D668D"/>
    <w:rsid w:val="004E0922"/>
    <w:rsid w:val="004E3999"/>
    <w:rsid w:val="004E3B54"/>
    <w:rsid w:val="004E5E49"/>
    <w:rsid w:val="004E6724"/>
    <w:rsid w:val="004E6BC6"/>
    <w:rsid w:val="004E6C34"/>
    <w:rsid w:val="004E6C4D"/>
    <w:rsid w:val="004F06DD"/>
    <w:rsid w:val="004F34E5"/>
    <w:rsid w:val="004F384A"/>
    <w:rsid w:val="004F3B62"/>
    <w:rsid w:val="004F41F6"/>
    <w:rsid w:val="004F5559"/>
    <w:rsid w:val="004F7459"/>
    <w:rsid w:val="005011A7"/>
    <w:rsid w:val="00502805"/>
    <w:rsid w:val="0050311D"/>
    <w:rsid w:val="005041DB"/>
    <w:rsid w:val="00504AB4"/>
    <w:rsid w:val="005059E9"/>
    <w:rsid w:val="005061C0"/>
    <w:rsid w:val="00506C63"/>
    <w:rsid w:val="00510884"/>
    <w:rsid w:val="00511760"/>
    <w:rsid w:val="00511EFF"/>
    <w:rsid w:val="00513CF0"/>
    <w:rsid w:val="005151B7"/>
    <w:rsid w:val="00515603"/>
    <w:rsid w:val="005158F7"/>
    <w:rsid w:val="00515B90"/>
    <w:rsid w:val="00515C1C"/>
    <w:rsid w:val="005162A9"/>
    <w:rsid w:val="00516460"/>
    <w:rsid w:val="00517F0A"/>
    <w:rsid w:val="005205CD"/>
    <w:rsid w:val="0052208E"/>
    <w:rsid w:val="00522392"/>
    <w:rsid w:val="00523897"/>
    <w:rsid w:val="00525BBC"/>
    <w:rsid w:val="00530595"/>
    <w:rsid w:val="00533055"/>
    <w:rsid w:val="00533BB9"/>
    <w:rsid w:val="0053445E"/>
    <w:rsid w:val="00535336"/>
    <w:rsid w:val="00536693"/>
    <w:rsid w:val="005376FC"/>
    <w:rsid w:val="005427B8"/>
    <w:rsid w:val="00542CDC"/>
    <w:rsid w:val="00545014"/>
    <w:rsid w:val="005462BA"/>
    <w:rsid w:val="00550AE4"/>
    <w:rsid w:val="00550F4B"/>
    <w:rsid w:val="0055184A"/>
    <w:rsid w:val="0055273A"/>
    <w:rsid w:val="00552897"/>
    <w:rsid w:val="00552D79"/>
    <w:rsid w:val="00555624"/>
    <w:rsid w:val="0055565A"/>
    <w:rsid w:val="00555C56"/>
    <w:rsid w:val="0055606C"/>
    <w:rsid w:val="005560B2"/>
    <w:rsid w:val="00562AA2"/>
    <w:rsid w:val="005630FE"/>
    <w:rsid w:val="005649A8"/>
    <w:rsid w:val="005659A2"/>
    <w:rsid w:val="0056794C"/>
    <w:rsid w:val="00571C2A"/>
    <w:rsid w:val="00572126"/>
    <w:rsid w:val="005731E8"/>
    <w:rsid w:val="00573417"/>
    <w:rsid w:val="005743B3"/>
    <w:rsid w:val="0057449E"/>
    <w:rsid w:val="005746FE"/>
    <w:rsid w:val="00574DF0"/>
    <w:rsid w:val="00577316"/>
    <w:rsid w:val="00580AF5"/>
    <w:rsid w:val="00580D0D"/>
    <w:rsid w:val="00582F49"/>
    <w:rsid w:val="00584B35"/>
    <w:rsid w:val="0058612B"/>
    <w:rsid w:val="00586E39"/>
    <w:rsid w:val="00590FEA"/>
    <w:rsid w:val="00591366"/>
    <w:rsid w:val="00591D52"/>
    <w:rsid w:val="00591F5E"/>
    <w:rsid w:val="00593C72"/>
    <w:rsid w:val="005943AF"/>
    <w:rsid w:val="00597390"/>
    <w:rsid w:val="005A0502"/>
    <w:rsid w:val="005A075E"/>
    <w:rsid w:val="005A5265"/>
    <w:rsid w:val="005A59F7"/>
    <w:rsid w:val="005A753E"/>
    <w:rsid w:val="005A7DAA"/>
    <w:rsid w:val="005B062F"/>
    <w:rsid w:val="005B2A84"/>
    <w:rsid w:val="005B4CAF"/>
    <w:rsid w:val="005B5FAB"/>
    <w:rsid w:val="005C0BC2"/>
    <w:rsid w:val="005C0C4F"/>
    <w:rsid w:val="005C0F53"/>
    <w:rsid w:val="005C27DD"/>
    <w:rsid w:val="005C2F42"/>
    <w:rsid w:val="005C39CF"/>
    <w:rsid w:val="005C5167"/>
    <w:rsid w:val="005C5789"/>
    <w:rsid w:val="005C7868"/>
    <w:rsid w:val="005C7947"/>
    <w:rsid w:val="005D01C1"/>
    <w:rsid w:val="005D1BA1"/>
    <w:rsid w:val="005D24C2"/>
    <w:rsid w:val="005D2D07"/>
    <w:rsid w:val="005D397F"/>
    <w:rsid w:val="005D4000"/>
    <w:rsid w:val="005D7C8E"/>
    <w:rsid w:val="005E2237"/>
    <w:rsid w:val="005E23F1"/>
    <w:rsid w:val="005E37AA"/>
    <w:rsid w:val="005E49E8"/>
    <w:rsid w:val="005E4AEB"/>
    <w:rsid w:val="005E5597"/>
    <w:rsid w:val="005E5BC0"/>
    <w:rsid w:val="005E6293"/>
    <w:rsid w:val="005E781F"/>
    <w:rsid w:val="005F0BA6"/>
    <w:rsid w:val="005F110D"/>
    <w:rsid w:val="005F1A13"/>
    <w:rsid w:val="005F1C38"/>
    <w:rsid w:val="005F4891"/>
    <w:rsid w:val="005F51C1"/>
    <w:rsid w:val="005F58C0"/>
    <w:rsid w:val="005F5E31"/>
    <w:rsid w:val="006003D8"/>
    <w:rsid w:val="00601EBB"/>
    <w:rsid w:val="0060437E"/>
    <w:rsid w:val="0060797C"/>
    <w:rsid w:val="006115B7"/>
    <w:rsid w:val="00612625"/>
    <w:rsid w:val="00615708"/>
    <w:rsid w:val="00617F04"/>
    <w:rsid w:val="00621E9C"/>
    <w:rsid w:val="00622378"/>
    <w:rsid w:val="00622557"/>
    <w:rsid w:val="00622690"/>
    <w:rsid w:val="00623654"/>
    <w:rsid w:val="006238BC"/>
    <w:rsid w:val="00623C95"/>
    <w:rsid w:val="00623F5B"/>
    <w:rsid w:val="00624268"/>
    <w:rsid w:val="00624A1C"/>
    <w:rsid w:val="00624C2B"/>
    <w:rsid w:val="006252BB"/>
    <w:rsid w:val="00626518"/>
    <w:rsid w:val="00630177"/>
    <w:rsid w:val="00633CA1"/>
    <w:rsid w:val="0063612E"/>
    <w:rsid w:val="006375F7"/>
    <w:rsid w:val="00637849"/>
    <w:rsid w:val="0064043B"/>
    <w:rsid w:val="00640FA4"/>
    <w:rsid w:val="00641B43"/>
    <w:rsid w:val="006443F7"/>
    <w:rsid w:val="00644C93"/>
    <w:rsid w:val="00646385"/>
    <w:rsid w:val="006472F8"/>
    <w:rsid w:val="00647939"/>
    <w:rsid w:val="006507A1"/>
    <w:rsid w:val="00650BE7"/>
    <w:rsid w:val="00653101"/>
    <w:rsid w:val="00654511"/>
    <w:rsid w:val="00656511"/>
    <w:rsid w:val="0065671A"/>
    <w:rsid w:val="006569E5"/>
    <w:rsid w:val="0065704C"/>
    <w:rsid w:val="00657110"/>
    <w:rsid w:val="006628FA"/>
    <w:rsid w:val="00662C42"/>
    <w:rsid w:val="006632A2"/>
    <w:rsid w:val="00665B01"/>
    <w:rsid w:val="00667FDE"/>
    <w:rsid w:val="00670A44"/>
    <w:rsid w:val="006717FB"/>
    <w:rsid w:val="006718AB"/>
    <w:rsid w:val="006726E6"/>
    <w:rsid w:val="00673D51"/>
    <w:rsid w:val="00676536"/>
    <w:rsid w:val="0067680C"/>
    <w:rsid w:val="006808AF"/>
    <w:rsid w:val="00683041"/>
    <w:rsid w:val="00683D29"/>
    <w:rsid w:val="00683FC7"/>
    <w:rsid w:val="00684462"/>
    <w:rsid w:val="00684B89"/>
    <w:rsid w:val="00685D0B"/>
    <w:rsid w:val="00686642"/>
    <w:rsid w:val="0068724A"/>
    <w:rsid w:val="00687929"/>
    <w:rsid w:val="00690A70"/>
    <w:rsid w:val="0069100C"/>
    <w:rsid w:val="0069299A"/>
    <w:rsid w:val="006933D4"/>
    <w:rsid w:val="00694ABB"/>
    <w:rsid w:val="00695F1C"/>
    <w:rsid w:val="00696BDE"/>
    <w:rsid w:val="00696EE2"/>
    <w:rsid w:val="006A0264"/>
    <w:rsid w:val="006A1B3A"/>
    <w:rsid w:val="006A1B87"/>
    <w:rsid w:val="006A3A78"/>
    <w:rsid w:val="006A447E"/>
    <w:rsid w:val="006A4DE4"/>
    <w:rsid w:val="006A5AB2"/>
    <w:rsid w:val="006A7613"/>
    <w:rsid w:val="006A7A4F"/>
    <w:rsid w:val="006B3BEA"/>
    <w:rsid w:val="006B494E"/>
    <w:rsid w:val="006B62A2"/>
    <w:rsid w:val="006B7ACA"/>
    <w:rsid w:val="006C581E"/>
    <w:rsid w:val="006C647E"/>
    <w:rsid w:val="006C6DDF"/>
    <w:rsid w:val="006C6E0B"/>
    <w:rsid w:val="006D0DB1"/>
    <w:rsid w:val="006D1917"/>
    <w:rsid w:val="006D2004"/>
    <w:rsid w:val="006D2535"/>
    <w:rsid w:val="006D2BD6"/>
    <w:rsid w:val="006D3B2D"/>
    <w:rsid w:val="006D4708"/>
    <w:rsid w:val="006D5965"/>
    <w:rsid w:val="006D5EF5"/>
    <w:rsid w:val="006E33DB"/>
    <w:rsid w:val="006E6839"/>
    <w:rsid w:val="006E6AAD"/>
    <w:rsid w:val="006E6D92"/>
    <w:rsid w:val="006E6E02"/>
    <w:rsid w:val="006E6ECD"/>
    <w:rsid w:val="006E718B"/>
    <w:rsid w:val="006E7614"/>
    <w:rsid w:val="006F21D3"/>
    <w:rsid w:val="006F23E0"/>
    <w:rsid w:val="006F247F"/>
    <w:rsid w:val="006F4A03"/>
    <w:rsid w:val="006F4A04"/>
    <w:rsid w:val="006F6E5B"/>
    <w:rsid w:val="006F7063"/>
    <w:rsid w:val="006F7578"/>
    <w:rsid w:val="006F78F2"/>
    <w:rsid w:val="00700B9A"/>
    <w:rsid w:val="00702009"/>
    <w:rsid w:val="00702205"/>
    <w:rsid w:val="007024F9"/>
    <w:rsid w:val="007038D8"/>
    <w:rsid w:val="00707AAD"/>
    <w:rsid w:val="007107F6"/>
    <w:rsid w:val="00711B89"/>
    <w:rsid w:val="007121BE"/>
    <w:rsid w:val="00712F03"/>
    <w:rsid w:val="00714583"/>
    <w:rsid w:val="00714E00"/>
    <w:rsid w:val="00715151"/>
    <w:rsid w:val="0071533D"/>
    <w:rsid w:val="00715F25"/>
    <w:rsid w:val="00716BAD"/>
    <w:rsid w:val="00717935"/>
    <w:rsid w:val="007216A1"/>
    <w:rsid w:val="00722BC4"/>
    <w:rsid w:val="00722DC0"/>
    <w:rsid w:val="0072317F"/>
    <w:rsid w:val="007232F5"/>
    <w:rsid w:val="0072467A"/>
    <w:rsid w:val="00724FBE"/>
    <w:rsid w:val="00725C98"/>
    <w:rsid w:val="0072691A"/>
    <w:rsid w:val="0073038F"/>
    <w:rsid w:val="0073054B"/>
    <w:rsid w:val="00730642"/>
    <w:rsid w:val="007312DB"/>
    <w:rsid w:val="00731AF2"/>
    <w:rsid w:val="00731C28"/>
    <w:rsid w:val="00734A94"/>
    <w:rsid w:val="0073637F"/>
    <w:rsid w:val="0073706B"/>
    <w:rsid w:val="00737ED4"/>
    <w:rsid w:val="00740853"/>
    <w:rsid w:val="00740952"/>
    <w:rsid w:val="00742757"/>
    <w:rsid w:val="00743938"/>
    <w:rsid w:val="007440CA"/>
    <w:rsid w:val="0074421C"/>
    <w:rsid w:val="00744F20"/>
    <w:rsid w:val="0074504B"/>
    <w:rsid w:val="00745A0C"/>
    <w:rsid w:val="00753906"/>
    <w:rsid w:val="00753977"/>
    <w:rsid w:val="00755E76"/>
    <w:rsid w:val="0075666C"/>
    <w:rsid w:val="00760AA0"/>
    <w:rsid w:val="00763A34"/>
    <w:rsid w:val="007653A6"/>
    <w:rsid w:val="00765825"/>
    <w:rsid w:val="0076593E"/>
    <w:rsid w:val="00766FBF"/>
    <w:rsid w:val="00767FB8"/>
    <w:rsid w:val="00771F6E"/>
    <w:rsid w:val="007733CB"/>
    <w:rsid w:val="00774793"/>
    <w:rsid w:val="00775619"/>
    <w:rsid w:val="007762EB"/>
    <w:rsid w:val="007808AD"/>
    <w:rsid w:val="00780975"/>
    <w:rsid w:val="00780BFE"/>
    <w:rsid w:val="00780E80"/>
    <w:rsid w:val="00781C1B"/>
    <w:rsid w:val="00785985"/>
    <w:rsid w:val="0078630A"/>
    <w:rsid w:val="00786DD5"/>
    <w:rsid w:val="00790876"/>
    <w:rsid w:val="00790E30"/>
    <w:rsid w:val="0079132D"/>
    <w:rsid w:val="007913E3"/>
    <w:rsid w:val="007914B6"/>
    <w:rsid w:val="00793298"/>
    <w:rsid w:val="00793B31"/>
    <w:rsid w:val="007956DE"/>
    <w:rsid w:val="007960F7"/>
    <w:rsid w:val="00797521"/>
    <w:rsid w:val="00797D7D"/>
    <w:rsid w:val="007A0610"/>
    <w:rsid w:val="007A18EE"/>
    <w:rsid w:val="007A243A"/>
    <w:rsid w:val="007A28F1"/>
    <w:rsid w:val="007A298A"/>
    <w:rsid w:val="007A5D51"/>
    <w:rsid w:val="007A6950"/>
    <w:rsid w:val="007A6F35"/>
    <w:rsid w:val="007A7EDD"/>
    <w:rsid w:val="007B01D8"/>
    <w:rsid w:val="007B37D8"/>
    <w:rsid w:val="007B3AF3"/>
    <w:rsid w:val="007B3D3F"/>
    <w:rsid w:val="007B43C4"/>
    <w:rsid w:val="007B43EF"/>
    <w:rsid w:val="007B4F68"/>
    <w:rsid w:val="007B7169"/>
    <w:rsid w:val="007C03A4"/>
    <w:rsid w:val="007C278F"/>
    <w:rsid w:val="007C2A1B"/>
    <w:rsid w:val="007C537F"/>
    <w:rsid w:val="007C5A8F"/>
    <w:rsid w:val="007C6235"/>
    <w:rsid w:val="007C6453"/>
    <w:rsid w:val="007C72DF"/>
    <w:rsid w:val="007C7AA7"/>
    <w:rsid w:val="007D0C69"/>
    <w:rsid w:val="007D188B"/>
    <w:rsid w:val="007D1BF8"/>
    <w:rsid w:val="007D2EF1"/>
    <w:rsid w:val="007D3DA8"/>
    <w:rsid w:val="007D4094"/>
    <w:rsid w:val="007D4430"/>
    <w:rsid w:val="007D4DE4"/>
    <w:rsid w:val="007D6220"/>
    <w:rsid w:val="007D70A2"/>
    <w:rsid w:val="007D7CCC"/>
    <w:rsid w:val="007E3B3C"/>
    <w:rsid w:val="007E3B9C"/>
    <w:rsid w:val="007E3EDA"/>
    <w:rsid w:val="007E4A9A"/>
    <w:rsid w:val="007E4CD1"/>
    <w:rsid w:val="007E5006"/>
    <w:rsid w:val="007E609D"/>
    <w:rsid w:val="007F10F0"/>
    <w:rsid w:val="007F1B32"/>
    <w:rsid w:val="007F2997"/>
    <w:rsid w:val="007F432A"/>
    <w:rsid w:val="007F6D0A"/>
    <w:rsid w:val="00802F39"/>
    <w:rsid w:val="00803598"/>
    <w:rsid w:val="008040FD"/>
    <w:rsid w:val="00804BCD"/>
    <w:rsid w:val="008060A4"/>
    <w:rsid w:val="008064BA"/>
    <w:rsid w:val="00806B2A"/>
    <w:rsid w:val="0080744C"/>
    <w:rsid w:val="0080795D"/>
    <w:rsid w:val="008104A7"/>
    <w:rsid w:val="00810F27"/>
    <w:rsid w:val="00811C61"/>
    <w:rsid w:val="0081264F"/>
    <w:rsid w:val="00813533"/>
    <w:rsid w:val="00817C9C"/>
    <w:rsid w:val="00820557"/>
    <w:rsid w:val="00821164"/>
    <w:rsid w:val="00821941"/>
    <w:rsid w:val="00821B67"/>
    <w:rsid w:val="00821BAF"/>
    <w:rsid w:val="00821E57"/>
    <w:rsid w:val="008234E5"/>
    <w:rsid w:val="008240E1"/>
    <w:rsid w:val="00824F47"/>
    <w:rsid w:val="00825AE0"/>
    <w:rsid w:val="00825DC5"/>
    <w:rsid w:val="00826D5B"/>
    <w:rsid w:val="008300D1"/>
    <w:rsid w:val="008327EA"/>
    <w:rsid w:val="00834098"/>
    <w:rsid w:val="00834ABC"/>
    <w:rsid w:val="008355E2"/>
    <w:rsid w:val="00835AB9"/>
    <w:rsid w:val="0083718F"/>
    <w:rsid w:val="00837F7D"/>
    <w:rsid w:val="00841B64"/>
    <w:rsid w:val="008426C7"/>
    <w:rsid w:val="008427DE"/>
    <w:rsid w:val="0084606C"/>
    <w:rsid w:val="008462D4"/>
    <w:rsid w:val="00847276"/>
    <w:rsid w:val="00847696"/>
    <w:rsid w:val="008502B8"/>
    <w:rsid w:val="0085110D"/>
    <w:rsid w:val="00851ECA"/>
    <w:rsid w:val="00851F67"/>
    <w:rsid w:val="008544BE"/>
    <w:rsid w:val="00854A62"/>
    <w:rsid w:val="00855B62"/>
    <w:rsid w:val="00857017"/>
    <w:rsid w:val="00857394"/>
    <w:rsid w:val="008576DE"/>
    <w:rsid w:val="008606DB"/>
    <w:rsid w:val="00860F61"/>
    <w:rsid w:val="008613F3"/>
    <w:rsid w:val="00861ECD"/>
    <w:rsid w:val="008634DD"/>
    <w:rsid w:val="008636D3"/>
    <w:rsid w:val="00863B0F"/>
    <w:rsid w:val="0086459E"/>
    <w:rsid w:val="00865094"/>
    <w:rsid w:val="00870D2C"/>
    <w:rsid w:val="0087173A"/>
    <w:rsid w:val="00872026"/>
    <w:rsid w:val="00872F03"/>
    <w:rsid w:val="00873222"/>
    <w:rsid w:val="0087437C"/>
    <w:rsid w:val="008769E3"/>
    <w:rsid w:val="00877306"/>
    <w:rsid w:val="00877694"/>
    <w:rsid w:val="00877B12"/>
    <w:rsid w:val="00877C05"/>
    <w:rsid w:val="008800AF"/>
    <w:rsid w:val="00882288"/>
    <w:rsid w:val="008828B9"/>
    <w:rsid w:val="008847BD"/>
    <w:rsid w:val="00887818"/>
    <w:rsid w:val="00887F3C"/>
    <w:rsid w:val="0089340F"/>
    <w:rsid w:val="008939F3"/>
    <w:rsid w:val="008941F5"/>
    <w:rsid w:val="00894E09"/>
    <w:rsid w:val="008966B6"/>
    <w:rsid w:val="00897900"/>
    <w:rsid w:val="008A06E2"/>
    <w:rsid w:val="008A2334"/>
    <w:rsid w:val="008A24D4"/>
    <w:rsid w:val="008A2CC6"/>
    <w:rsid w:val="008A368F"/>
    <w:rsid w:val="008A45D3"/>
    <w:rsid w:val="008A5587"/>
    <w:rsid w:val="008A57E4"/>
    <w:rsid w:val="008B52AC"/>
    <w:rsid w:val="008C0914"/>
    <w:rsid w:val="008C0EBB"/>
    <w:rsid w:val="008C13AC"/>
    <w:rsid w:val="008C2506"/>
    <w:rsid w:val="008C25D8"/>
    <w:rsid w:val="008C35B4"/>
    <w:rsid w:val="008C3861"/>
    <w:rsid w:val="008C3B37"/>
    <w:rsid w:val="008C3F5B"/>
    <w:rsid w:val="008C5798"/>
    <w:rsid w:val="008C6BB9"/>
    <w:rsid w:val="008C7670"/>
    <w:rsid w:val="008C7B8D"/>
    <w:rsid w:val="008D0CB6"/>
    <w:rsid w:val="008D1869"/>
    <w:rsid w:val="008D1D4D"/>
    <w:rsid w:val="008D331A"/>
    <w:rsid w:val="008D47BF"/>
    <w:rsid w:val="008D605C"/>
    <w:rsid w:val="008E0548"/>
    <w:rsid w:val="008E0A6E"/>
    <w:rsid w:val="008E1510"/>
    <w:rsid w:val="008E23C2"/>
    <w:rsid w:val="008E4080"/>
    <w:rsid w:val="008E5C97"/>
    <w:rsid w:val="008E6BB3"/>
    <w:rsid w:val="008E6F1B"/>
    <w:rsid w:val="008E7175"/>
    <w:rsid w:val="008E7D83"/>
    <w:rsid w:val="008F0347"/>
    <w:rsid w:val="008F2B82"/>
    <w:rsid w:val="008F30D0"/>
    <w:rsid w:val="008F34D3"/>
    <w:rsid w:val="008F4659"/>
    <w:rsid w:val="008F46B7"/>
    <w:rsid w:val="008F5D63"/>
    <w:rsid w:val="008F6061"/>
    <w:rsid w:val="008F69A5"/>
    <w:rsid w:val="008F6B37"/>
    <w:rsid w:val="009014AB"/>
    <w:rsid w:val="009037E4"/>
    <w:rsid w:val="00903AF3"/>
    <w:rsid w:val="009046D8"/>
    <w:rsid w:val="009056AE"/>
    <w:rsid w:val="00906E28"/>
    <w:rsid w:val="00910195"/>
    <w:rsid w:val="00913012"/>
    <w:rsid w:val="00914714"/>
    <w:rsid w:val="00914770"/>
    <w:rsid w:val="00914A16"/>
    <w:rsid w:val="00916297"/>
    <w:rsid w:val="00916F2F"/>
    <w:rsid w:val="0092109B"/>
    <w:rsid w:val="00921AE4"/>
    <w:rsid w:val="00923B3A"/>
    <w:rsid w:val="00924BB2"/>
    <w:rsid w:val="00930534"/>
    <w:rsid w:val="00931B95"/>
    <w:rsid w:val="00932F0C"/>
    <w:rsid w:val="00933877"/>
    <w:rsid w:val="00934141"/>
    <w:rsid w:val="00935CE5"/>
    <w:rsid w:val="0094098F"/>
    <w:rsid w:val="0094187B"/>
    <w:rsid w:val="009431DF"/>
    <w:rsid w:val="0094368E"/>
    <w:rsid w:val="00943E4D"/>
    <w:rsid w:val="00944C1D"/>
    <w:rsid w:val="00947FFB"/>
    <w:rsid w:val="00950486"/>
    <w:rsid w:val="00953523"/>
    <w:rsid w:val="00955E27"/>
    <w:rsid w:val="009566B6"/>
    <w:rsid w:val="00960328"/>
    <w:rsid w:val="00960D5B"/>
    <w:rsid w:val="009633D8"/>
    <w:rsid w:val="0096610A"/>
    <w:rsid w:val="00966300"/>
    <w:rsid w:val="00966304"/>
    <w:rsid w:val="00967C18"/>
    <w:rsid w:val="009706C5"/>
    <w:rsid w:val="00971D0D"/>
    <w:rsid w:val="0097254A"/>
    <w:rsid w:val="009726D2"/>
    <w:rsid w:val="00972CBD"/>
    <w:rsid w:val="009731D5"/>
    <w:rsid w:val="00976AF3"/>
    <w:rsid w:val="009811AD"/>
    <w:rsid w:val="00981215"/>
    <w:rsid w:val="00981CB3"/>
    <w:rsid w:val="00981D45"/>
    <w:rsid w:val="00981F4A"/>
    <w:rsid w:val="00983110"/>
    <w:rsid w:val="00986714"/>
    <w:rsid w:val="00993291"/>
    <w:rsid w:val="00994EC1"/>
    <w:rsid w:val="00995AFB"/>
    <w:rsid w:val="00996980"/>
    <w:rsid w:val="00996FE6"/>
    <w:rsid w:val="009A13B2"/>
    <w:rsid w:val="009A1A5D"/>
    <w:rsid w:val="009A1C03"/>
    <w:rsid w:val="009A33AC"/>
    <w:rsid w:val="009A3B3D"/>
    <w:rsid w:val="009A3D5D"/>
    <w:rsid w:val="009A56BB"/>
    <w:rsid w:val="009A612E"/>
    <w:rsid w:val="009B0070"/>
    <w:rsid w:val="009B2D44"/>
    <w:rsid w:val="009B3408"/>
    <w:rsid w:val="009B3893"/>
    <w:rsid w:val="009B403D"/>
    <w:rsid w:val="009B4744"/>
    <w:rsid w:val="009B53D6"/>
    <w:rsid w:val="009B6AD6"/>
    <w:rsid w:val="009B7F1F"/>
    <w:rsid w:val="009C34B5"/>
    <w:rsid w:val="009D06FB"/>
    <w:rsid w:val="009D2EE2"/>
    <w:rsid w:val="009D43CC"/>
    <w:rsid w:val="009D4A82"/>
    <w:rsid w:val="009D588F"/>
    <w:rsid w:val="009D69B3"/>
    <w:rsid w:val="009D7A8C"/>
    <w:rsid w:val="009E1417"/>
    <w:rsid w:val="009E279C"/>
    <w:rsid w:val="009E280E"/>
    <w:rsid w:val="009E2BEE"/>
    <w:rsid w:val="009E3363"/>
    <w:rsid w:val="009E5B6F"/>
    <w:rsid w:val="009E5E58"/>
    <w:rsid w:val="009F4ABD"/>
    <w:rsid w:val="009F5E44"/>
    <w:rsid w:val="009F712A"/>
    <w:rsid w:val="00A00FF7"/>
    <w:rsid w:val="00A014E2"/>
    <w:rsid w:val="00A02C0D"/>
    <w:rsid w:val="00A05761"/>
    <w:rsid w:val="00A0656E"/>
    <w:rsid w:val="00A075F9"/>
    <w:rsid w:val="00A07702"/>
    <w:rsid w:val="00A079AD"/>
    <w:rsid w:val="00A07AA1"/>
    <w:rsid w:val="00A07CB8"/>
    <w:rsid w:val="00A1057C"/>
    <w:rsid w:val="00A1095E"/>
    <w:rsid w:val="00A122FD"/>
    <w:rsid w:val="00A12C37"/>
    <w:rsid w:val="00A1380E"/>
    <w:rsid w:val="00A13D9D"/>
    <w:rsid w:val="00A15DEE"/>
    <w:rsid w:val="00A16708"/>
    <w:rsid w:val="00A2036A"/>
    <w:rsid w:val="00A204B2"/>
    <w:rsid w:val="00A213A1"/>
    <w:rsid w:val="00A231F8"/>
    <w:rsid w:val="00A2379E"/>
    <w:rsid w:val="00A252E1"/>
    <w:rsid w:val="00A27A1C"/>
    <w:rsid w:val="00A27B4F"/>
    <w:rsid w:val="00A27DF8"/>
    <w:rsid w:val="00A27F98"/>
    <w:rsid w:val="00A317C0"/>
    <w:rsid w:val="00A31DCE"/>
    <w:rsid w:val="00A32BB2"/>
    <w:rsid w:val="00A37FB6"/>
    <w:rsid w:val="00A43D18"/>
    <w:rsid w:val="00A44BE0"/>
    <w:rsid w:val="00A4540E"/>
    <w:rsid w:val="00A455D4"/>
    <w:rsid w:val="00A459DB"/>
    <w:rsid w:val="00A4710C"/>
    <w:rsid w:val="00A477D6"/>
    <w:rsid w:val="00A5187B"/>
    <w:rsid w:val="00A531E9"/>
    <w:rsid w:val="00A53F14"/>
    <w:rsid w:val="00A54279"/>
    <w:rsid w:val="00A5473F"/>
    <w:rsid w:val="00A547C2"/>
    <w:rsid w:val="00A54AE9"/>
    <w:rsid w:val="00A6000C"/>
    <w:rsid w:val="00A603F8"/>
    <w:rsid w:val="00A6068C"/>
    <w:rsid w:val="00A62120"/>
    <w:rsid w:val="00A62930"/>
    <w:rsid w:val="00A63498"/>
    <w:rsid w:val="00A658A7"/>
    <w:rsid w:val="00A65F53"/>
    <w:rsid w:val="00A66B9B"/>
    <w:rsid w:val="00A67402"/>
    <w:rsid w:val="00A67708"/>
    <w:rsid w:val="00A70561"/>
    <w:rsid w:val="00A70A10"/>
    <w:rsid w:val="00A70B9E"/>
    <w:rsid w:val="00A713DF"/>
    <w:rsid w:val="00A724AC"/>
    <w:rsid w:val="00A730B9"/>
    <w:rsid w:val="00A736A2"/>
    <w:rsid w:val="00A7391C"/>
    <w:rsid w:val="00A74217"/>
    <w:rsid w:val="00A74494"/>
    <w:rsid w:val="00A75BE7"/>
    <w:rsid w:val="00A7797F"/>
    <w:rsid w:val="00A80354"/>
    <w:rsid w:val="00A8251D"/>
    <w:rsid w:val="00A84E38"/>
    <w:rsid w:val="00A86E5B"/>
    <w:rsid w:val="00A9027B"/>
    <w:rsid w:val="00A924CF"/>
    <w:rsid w:val="00A92F63"/>
    <w:rsid w:val="00A93A45"/>
    <w:rsid w:val="00A94AF2"/>
    <w:rsid w:val="00A95DE2"/>
    <w:rsid w:val="00A9693B"/>
    <w:rsid w:val="00AA0105"/>
    <w:rsid w:val="00AA16A7"/>
    <w:rsid w:val="00AA2AE9"/>
    <w:rsid w:val="00AA2F9D"/>
    <w:rsid w:val="00AA3304"/>
    <w:rsid w:val="00AA3442"/>
    <w:rsid w:val="00AA5086"/>
    <w:rsid w:val="00AA5E0D"/>
    <w:rsid w:val="00AA64E9"/>
    <w:rsid w:val="00AB0587"/>
    <w:rsid w:val="00AB1210"/>
    <w:rsid w:val="00AB2268"/>
    <w:rsid w:val="00AB2377"/>
    <w:rsid w:val="00AB2EBB"/>
    <w:rsid w:val="00AB3F6A"/>
    <w:rsid w:val="00AB4999"/>
    <w:rsid w:val="00AB565E"/>
    <w:rsid w:val="00AB5B85"/>
    <w:rsid w:val="00AB5F8E"/>
    <w:rsid w:val="00AC00B9"/>
    <w:rsid w:val="00AC1C21"/>
    <w:rsid w:val="00AC1C99"/>
    <w:rsid w:val="00AC3046"/>
    <w:rsid w:val="00AC32F6"/>
    <w:rsid w:val="00AC42A1"/>
    <w:rsid w:val="00AC5BB8"/>
    <w:rsid w:val="00AC7ABB"/>
    <w:rsid w:val="00AD32A8"/>
    <w:rsid w:val="00AD3304"/>
    <w:rsid w:val="00AD3E20"/>
    <w:rsid w:val="00AD476F"/>
    <w:rsid w:val="00AD685E"/>
    <w:rsid w:val="00AD6EE1"/>
    <w:rsid w:val="00AD7B20"/>
    <w:rsid w:val="00AE16F8"/>
    <w:rsid w:val="00AE354C"/>
    <w:rsid w:val="00AE48A3"/>
    <w:rsid w:val="00AE51FE"/>
    <w:rsid w:val="00AE57AF"/>
    <w:rsid w:val="00AE58B1"/>
    <w:rsid w:val="00AE5A96"/>
    <w:rsid w:val="00AE5D8B"/>
    <w:rsid w:val="00AE607B"/>
    <w:rsid w:val="00AE723D"/>
    <w:rsid w:val="00AF13D7"/>
    <w:rsid w:val="00AF18B1"/>
    <w:rsid w:val="00AF224F"/>
    <w:rsid w:val="00AF25B7"/>
    <w:rsid w:val="00AF311C"/>
    <w:rsid w:val="00AF3B7D"/>
    <w:rsid w:val="00AF3D80"/>
    <w:rsid w:val="00AF597A"/>
    <w:rsid w:val="00AF5997"/>
    <w:rsid w:val="00AF6259"/>
    <w:rsid w:val="00AF6535"/>
    <w:rsid w:val="00B01B0E"/>
    <w:rsid w:val="00B02E0B"/>
    <w:rsid w:val="00B03261"/>
    <w:rsid w:val="00B037C2"/>
    <w:rsid w:val="00B046EB"/>
    <w:rsid w:val="00B06FA8"/>
    <w:rsid w:val="00B07729"/>
    <w:rsid w:val="00B11FAD"/>
    <w:rsid w:val="00B13A5A"/>
    <w:rsid w:val="00B15144"/>
    <w:rsid w:val="00B20CF7"/>
    <w:rsid w:val="00B218B9"/>
    <w:rsid w:val="00B223A2"/>
    <w:rsid w:val="00B243D2"/>
    <w:rsid w:val="00B26672"/>
    <w:rsid w:val="00B274A5"/>
    <w:rsid w:val="00B30398"/>
    <w:rsid w:val="00B3257A"/>
    <w:rsid w:val="00B33E74"/>
    <w:rsid w:val="00B35870"/>
    <w:rsid w:val="00B36EA2"/>
    <w:rsid w:val="00B40194"/>
    <w:rsid w:val="00B40ED4"/>
    <w:rsid w:val="00B417F3"/>
    <w:rsid w:val="00B43A58"/>
    <w:rsid w:val="00B445B8"/>
    <w:rsid w:val="00B45A9C"/>
    <w:rsid w:val="00B46E62"/>
    <w:rsid w:val="00B4784B"/>
    <w:rsid w:val="00B50504"/>
    <w:rsid w:val="00B50B67"/>
    <w:rsid w:val="00B53B4C"/>
    <w:rsid w:val="00B56DB3"/>
    <w:rsid w:val="00B57FB4"/>
    <w:rsid w:val="00B609F1"/>
    <w:rsid w:val="00B60F0E"/>
    <w:rsid w:val="00B61E32"/>
    <w:rsid w:val="00B620D2"/>
    <w:rsid w:val="00B62FE0"/>
    <w:rsid w:val="00B63306"/>
    <w:rsid w:val="00B637C7"/>
    <w:rsid w:val="00B638B8"/>
    <w:rsid w:val="00B644F2"/>
    <w:rsid w:val="00B64B4A"/>
    <w:rsid w:val="00B67760"/>
    <w:rsid w:val="00B70018"/>
    <w:rsid w:val="00B70C06"/>
    <w:rsid w:val="00B70C5D"/>
    <w:rsid w:val="00B7102F"/>
    <w:rsid w:val="00B71FA2"/>
    <w:rsid w:val="00B73958"/>
    <w:rsid w:val="00B741D6"/>
    <w:rsid w:val="00B759C4"/>
    <w:rsid w:val="00B75A1D"/>
    <w:rsid w:val="00B77DDA"/>
    <w:rsid w:val="00B8591B"/>
    <w:rsid w:val="00B86BD0"/>
    <w:rsid w:val="00B872CE"/>
    <w:rsid w:val="00B904BF"/>
    <w:rsid w:val="00B90F18"/>
    <w:rsid w:val="00B914C5"/>
    <w:rsid w:val="00B91926"/>
    <w:rsid w:val="00B92754"/>
    <w:rsid w:val="00B92A01"/>
    <w:rsid w:val="00B935D5"/>
    <w:rsid w:val="00B94375"/>
    <w:rsid w:val="00B96FE6"/>
    <w:rsid w:val="00B979BB"/>
    <w:rsid w:val="00B97AC3"/>
    <w:rsid w:val="00B97C97"/>
    <w:rsid w:val="00BA0580"/>
    <w:rsid w:val="00BA0CB3"/>
    <w:rsid w:val="00BA1748"/>
    <w:rsid w:val="00BA17FB"/>
    <w:rsid w:val="00BA2025"/>
    <w:rsid w:val="00BA44C4"/>
    <w:rsid w:val="00BA4D14"/>
    <w:rsid w:val="00BA5416"/>
    <w:rsid w:val="00BA5E29"/>
    <w:rsid w:val="00BA636C"/>
    <w:rsid w:val="00BA6867"/>
    <w:rsid w:val="00BA6CFD"/>
    <w:rsid w:val="00BB065A"/>
    <w:rsid w:val="00BB0F32"/>
    <w:rsid w:val="00BB1641"/>
    <w:rsid w:val="00BB1E2F"/>
    <w:rsid w:val="00BB3EEE"/>
    <w:rsid w:val="00BB6106"/>
    <w:rsid w:val="00BB62B6"/>
    <w:rsid w:val="00BB737B"/>
    <w:rsid w:val="00BB7E83"/>
    <w:rsid w:val="00BC35F9"/>
    <w:rsid w:val="00BC558E"/>
    <w:rsid w:val="00BC5F7F"/>
    <w:rsid w:val="00BC61FE"/>
    <w:rsid w:val="00BD22CB"/>
    <w:rsid w:val="00BD6B62"/>
    <w:rsid w:val="00BD6D42"/>
    <w:rsid w:val="00BD6D54"/>
    <w:rsid w:val="00BD6E24"/>
    <w:rsid w:val="00BD7C94"/>
    <w:rsid w:val="00BE03DB"/>
    <w:rsid w:val="00BE09BE"/>
    <w:rsid w:val="00BE2CE0"/>
    <w:rsid w:val="00BE4345"/>
    <w:rsid w:val="00BE5BAE"/>
    <w:rsid w:val="00BE6F20"/>
    <w:rsid w:val="00BE7ACA"/>
    <w:rsid w:val="00BF0DE1"/>
    <w:rsid w:val="00BF3318"/>
    <w:rsid w:val="00BF35B0"/>
    <w:rsid w:val="00BF3BA8"/>
    <w:rsid w:val="00BF4BF1"/>
    <w:rsid w:val="00BF4D04"/>
    <w:rsid w:val="00BF609E"/>
    <w:rsid w:val="00BF7A88"/>
    <w:rsid w:val="00C0021B"/>
    <w:rsid w:val="00C02403"/>
    <w:rsid w:val="00C02922"/>
    <w:rsid w:val="00C05A78"/>
    <w:rsid w:val="00C07E75"/>
    <w:rsid w:val="00C109AC"/>
    <w:rsid w:val="00C10F09"/>
    <w:rsid w:val="00C118DF"/>
    <w:rsid w:val="00C15A39"/>
    <w:rsid w:val="00C15E34"/>
    <w:rsid w:val="00C205EB"/>
    <w:rsid w:val="00C22362"/>
    <w:rsid w:val="00C25719"/>
    <w:rsid w:val="00C265D3"/>
    <w:rsid w:val="00C26BCB"/>
    <w:rsid w:val="00C306E3"/>
    <w:rsid w:val="00C313A0"/>
    <w:rsid w:val="00C31FF8"/>
    <w:rsid w:val="00C3341A"/>
    <w:rsid w:val="00C3447B"/>
    <w:rsid w:val="00C34947"/>
    <w:rsid w:val="00C352F5"/>
    <w:rsid w:val="00C4051A"/>
    <w:rsid w:val="00C40661"/>
    <w:rsid w:val="00C40D7B"/>
    <w:rsid w:val="00C40F24"/>
    <w:rsid w:val="00C41DC9"/>
    <w:rsid w:val="00C42BF6"/>
    <w:rsid w:val="00C44295"/>
    <w:rsid w:val="00C4490F"/>
    <w:rsid w:val="00C45FD9"/>
    <w:rsid w:val="00C46071"/>
    <w:rsid w:val="00C46E81"/>
    <w:rsid w:val="00C50373"/>
    <w:rsid w:val="00C51045"/>
    <w:rsid w:val="00C51095"/>
    <w:rsid w:val="00C518AD"/>
    <w:rsid w:val="00C51CF1"/>
    <w:rsid w:val="00C52BE7"/>
    <w:rsid w:val="00C52FE5"/>
    <w:rsid w:val="00C53296"/>
    <w:rsid w:val="00C548C2"/>
    <w:rsid w:val="00C55B4C"/>
    <w:rsid w:val="00C62CBB"/>
    <w:rsid w:val="00C63E22"/>
    <w:rsid w:val="00C64639"/>
    <w:rsid w:val="00C65B37"/>
    <w:rsid w:val="00C70B6F"/>
    <w:rsid w:val="00C712B8"/>
    <w:rsid w:val="00C72F1F"/>
    <w:rsid w:val="00C73A11"/>
    <w:rsid w:val="00C73A3B"/>
    <w:rsid w:val="00C740F2"/>
    <w:rsid w:val="00C74B12"/>
    <w:rsid w:val="00C75310"/>
    <w:rsid w:val="00C755C5"/>
    <w:rsid w:val="00C75B5B"/>
    <w:rsid w:val="00C76C32"/>
    <w:rsid w:val="00C80B9B"/>
    <w:rsid w:val="00C8165A"/>
    <w:rsid w:val="00C842CE"/>
    <w:rsid w:val="00C86282"/>
    <w:rsid w:val="00C87083"/>
    <w:rsid w:val="00C87180"/>
    <w:rsid w:val="00C8788A"/>
    <w:rsid w:val="00C904D9"/>
    <w:rsid w:val="00C909E3"/>
    <w:rsid w:val="00C91BA7"/>
    <w:rsid w:val="00C923A5"/>
    <w:rsid w:val="00C93F16"/>
    <w:rsid w:val="00C95522"/>
    <w:rsid w:val="00C97BD5"/>
    <w:rsid w:val="00C97E03"/>
    <w:rsid w:val="00CA03EB"/>
    <w:rsid w:val="00CA3E7C"/>
    <w:rsid w:val="00CA7669"/>
    <w:rsid w:val="00CA7A27"/>
    <w:rsid w:val="00CB02E1"/>
    <w:rsid w:val="00CB356F"/>
    <w:rsid w:val="00CB3D9E"/>
    <w:rsid w:val="00CB4654"/>
    <w:rsid w:val="00CB6961"/>
    <w:rsid w:val="00CB6AD4"/>
    <w:rsid w:val="00CC1EC4"/>
    <w:rsid w:val="00CC338C"/>
    <w:rsid w:val="00CC3618"/>
    <w:rsid w:val="00CC437D"/>
    <w:rsid w:val="00CC4E23"/>
    <w:rsid w:val="00CC643D"/>
    <w:rsid w:val="00CC6B72"/>
    <w:rsid w:val="00CC72CE"/>
    <w:rsid w:val="00CD0792"/>
    <w:rsid w:val="00CD41D7"/>
    <w:rsid w:val="00CD453B"/>
    <w:rsid w:val="00CD6254"/>
    <w:rsid w:val="00CE013F"/>
    <w:rsid w:val="00CE2F59"/>
    <w:rsid w:val="00CE7640"/>
    <w:rsid w:val="00CE7EBC"/>
    <w:rsid w:val="00CF05F4"/>
    <w:rsid w:val="00CF0CBE"/>
    <w:rsid w:val="00CF3456"/>
    <w:rsid w:val="00CF425F"/>
    <w:rsid w:val="00CF621C"/>
    <w:rsid w:val="00D0061F"/>
    <w:rsid w:val="00D01342"/>
    <w:rsid w:val="00D03868"/>
    <w:rsid w:val="00D071D7"/>
    <w:rsid w:val="00D0785F"/>
    <w:rsid w:val="00D110F1"/>
    <w:rsid w:val="00D13A06"/>
    <w:rsid w:val="00D1435D"/>
    <w:rsid w:val="00D15AF1"/>
    <w:rsid w:val="00D16766"/>
    <w:rsid w:val="00D171DC"/>
    <w:rsid w:val="00D202AD"/>
    <w:rsid w:val="00D21C20"/>
    <w:rsid w:val="00D22D6C"/>
    <w:rsid w:val="00D23A1F"/>
    <w:rsid w:val="00D25270"/>
    <w:rsid w:val="00D2573C"/>
    <w:rsid w:val="00D25D6C"/>
    <w:rsid w:val="00D26431"/>
    <w:rsid w:val="00D26810"/>
    <w:rsid w:val="00D26CBD"/>
    <w:rsid w:val="00D27C3F"/>
    <w:rsid w:val="00D30172"/>
    <w:rsid w:val="00D30FD3"/>
    <w:rsid w:val="00D3141C"/>
    <w:rsid w:val="00D3230E"/>
    <w:rsid w:val="00D34ABC"/>
    <w:rsid w:val="00D34F35"/>
    <w:rsid w:val="00D35EAA"/>
    <w:rsid w:val="00D3608F"/>
    <w:rsid w:val="00D36F95"/>
    <w:rsid w:val="00D372B3"/>
    <w:rsid w:val="00D40B60"/>
    <w:rsid w:val="00D40CE1"/>
    <w:rsid w:val="00D4355F"/>
    <w:rsid w:val="00D4583F"/>
    <w:rsid w:val="00D45EF5"/>
    <w:rsid w:val="00D479BA"/>
    <w:rsid w:val="00D502A6"/>
    <w:rsid w:val="00D5074F"/>
    <w:rsid w:val="00D50792"/>
    <w:rsid w:val="00D5223D"/>
    <w:rsid w:val="00D55870"/>
    <w:rsid w:val="00D56879"/>
    <w:rsid w:val="00D60306"/>
    <w:rsid w:val="00D60ACD"/>
    <w:rsid w:val="00D62D04"/>
    <w:rsid w:val="00D643A8"/>
    <w:rsid w:val="00D658BD"/>
    <w:rsid w:val="00D66F15"/>
    <w:rsid w:val="00D679C7"/>
    <w:rsid w:val="00D71782"/>
    <w:rsid w:val="00D71A57"/>
    <w:rsid w:val="00D72918"/>
    <w:rsid w:val="00D72EF8"/>
    <w:rsid w:val="00D75387"/>
    <w:rsid w:val="00D756AE"/>
    <w:rsid w:val="00D75780"/>
    <w:rsid w:val="00D77296"/>
    <w:rsid w:val="00D8071B"/>
    <w:rsid w:val="00D808F4"/>
    <w:rsid w:val="00D81063"/>
    <w:rsid w:val="00D816B9"/>
    <w:rsid w:val="00D81CCD"/>
    <w:rsid w:val="00D82005"/>
    <w:rsid w:val="00D83083"/>
    <w:rsid w:val="00D83630"/>
    <w:rsid w:val="00D840FF"/>
    <w:rsid w:val="00D8415E"/>
    <w:rsid w:val="00D8629D"/>
    <w:rsid w:val="00D8659D"/>
    <w:rsid w:val="00D90392"/>
    <w:rsid w:val="00D9059C"/>
    <w:rsid w:val="00D93B53"/>
    <w:rsid w:val="00D9487A"/>
    <w:rsid w:val="00D95908"/>
    <w:rsid w:val="00D95E43"/>
    <w:rsid w:val="00DA0B0B"/>
    <w:rsid w:val="00DA25B7"/>
    <w:rsid w:val="00DA3A6D"/>
    <w:rsid w:val="00DA5753"/>
    <w:rsid w:val="00DA5FE5"/>
    <w:rsid w:val="00DB0AE8"/>
    <w:rsid w:val="00DB0C86"/>
    <w:rsid w:val="00DB154A"/>
    <w:rsid w:val="00DB1D96"/>
    <w:rsid w:val="00DB20D1"/>
    <w:rsid w:val="00DB7C0B"/>
    <w:rsid w:val="00DB7FCF"/>
    <w:rsid w:val="00DC06CD"/>
    <w:rsid w:val="00DC2C01"/>
    <w:rsid w:val="00DC2F55"/>
    <w:rsid w:val="00DC4240"/>
    <w:rsid w:val="00DC43F2"/>
    <w:rsid w:val="00DC5109"/>
    <w:rsid w:val="00DC65B2"/>
    <w:rsid w:val="00DD0DE3"/>
    <w:rsid w:val="00DD225B"/>
    <w:rsid w:val="00DD230B"/>
    <w:rsid w:val="00DD4D90"/>
    <w:rsid w:val="00DD618E"/>
    <w:rsid w:val="00DD7421"/>
    <w:rsid w:val="00DD7819"/>
    <w:rsid w:val="00DE1320"/>
    <w:rsid w:val="00DE151C"/>
    <w:rsid w:val="00DE16A6"/>
    <w:rsid w:val="00DE235F"/>
    <w:rsid w:val="00DE2F9D"/>
    <w:rsid w:val="00DE3F1B"/>
    <w:rsid w:val="00DE4C1E"/>
    <w:rsid w:val="00DF2905"/>
    <w:rsid w:val="00DF36E8"/>
    <w:rsid w:val="00DF5641"/>
    <w:rsid w:val="00DF5EED"/>
    <w:rsid w:val="00DF616F"/>
    <w:rsid w:val="00DF756F"/>
    <w:rsid w:val="00DF75DB"/>
    <w:rsid w:val="00DF7D80"/>
    <w:rsid w:val="00E00C12"/>
    <w:rsid w:val="00E00C25"/>
    <w:rsid w:val="00E03382"/>
    <w:rsid w:val="00E04934"/>
    <w:rsid w:val="00E04B69"/>
    <w:rsid w:val="00E05E2E"/>
    <w:rsid w:val="00E065EA"/>
    <w:rsid w:val="00E100FD"/>
    <w:rsid w:val="00E122A0"/>
    <w:rsid w:val="00E12A91"/>
    <w:rsid w:val="00E12B0F"/>
    <w:rsid w:val="00E146A2"/>
    <w:rsid w:val="00E14769"/>
    <w:rsid w:val="00E15424"/>
    <w:rsid w:val="00E22A1E"/>
    <w:rsid w:val="00E232C4"/>
    <w:rsid w:val="00E23316"/>
    <w:rsid w:val="00E23AB0"/>
    <w:rsid w:val="00E24C71"/>
    <w:rsid w:val="00E255F4"/>
    <w:rsid w:val="00E25A71"/>
    <w:rsid w:val="00E30898"/>
    <w:rsid w:val="00E30BFA"/>
    <w:rsid w:val="00E312E1"/>
    <w:rsid w:val="00E314B8"/>
    <w:rsid w:val="00E33A39"/>
    <w:rsid w:val="00E357CF"/>
    <w:rsid w:val="00E36F61"/>
    <w:rsid w:val="00E45242"/>
    <w:rsid w:val="00E46605"/>
    <w:rsid w:val="00E46DD2"/>
    <w:rsid w:val="00E47AFD"/>
    <w:rsid w:val="00E50F3A"/>
    <w:rsid w:val="00E51ED8"/>
    <w:rsid w:val="00E52CA2"/>
    <w:rsid w:val="00E539BB"/>
    <w:rsid w:val="00E54281"/>
    <w:rsid w:val="00E63DE1"/>
    <w:rsid w:val="00E647DD"/>
    <w:rsid w:val="00E650D4"/>
    <w:rsid w:val="00E65D32"/>
    <w:rsid w:val="00E66EF7"/>
    <w:rsid w:val="00E67E6C"/>
    <w:rsid w:val="00E70CDC"/>
    <w:rsid w:val="00E71413"/>
    <w:rsid w:val="00E748FB"/>
    <w:rsid w:val="00E752DE"/>
    <w:rsid w:val="00E75DF4"/>
    <w:rsid w:val="00E76285"/>
    <w:rsid w:val="00E763D1"/>
    <w:rsid w:val="00E76E17"/>
    <w:rsid w:val="00E76F29"/>
    <w:rsid w:val="00E81B0F"/>
    <w:rsid w:val="00E83164"/>
    <w:rsid w:val="00E8327E"/>
    <w:rsid w:val="00E841AF"/>
    <w:rsid w:val="00E8494F"/>
    <w:rsid w:val="00E868F9"/>
    <w:rsid w:val="00E91874"/>
    <w:rsid w:val="00E927E8"/>
    <w:rsid w:val="00E92B61"/>
    <w:rsid w:val="00E95CC7"/>
    <w:rsid w:val="00E96E2B"/>
    <w:rsid w:val="00EA1089"/>
    <w:rsid w:val="00EA2882"/>
    <w:rsid w:val="00EA2CFD"/>
    <w:rsid w:val="00EA4145"/>
    <w:rsid w:val="00EA485D"/>
    <w:rsid w:val="00EA5FC8"/>
    <w:rsid w:val="00EA5FEA"/>
    <w:rsid w:val="00EA79C1"/>
    <w:rsid w:val="00EB0A76"/>
    <w:rsid w:val="00EB2527"/>
    <w:rsid w:val="00EB2F84"/>
    <w:rsid w:val="00EB3374"/>
    <w:rsid w:val="00EB57A5"/>
    <w:rsid w:val="00EB58E3"/>
    <w:rsid w:val="00EB59C8"/>
    <w:rsid w:val="00EB70C1"/>
    <w:rsid w:val="00EC099A"/>
    <w:rsid w:val="00EC0CAE"/>
    <w:rsid w:val="00EC162F"/>
    <w:rsid w:val="00EC1F1E"/>
    <w:rsid w:val="00EC24A0"/>
    <w:rsid w:val="00EC320E"/>
    <w:rsid w:val="00EC3C63"/>
    <w:rsid w:val="00EC439E"/>
    <w:rsid w:val="00EC4ECA"/>
    <w:rsid w:val="00EC587B"/>
    <w:rsid w:val="00EC5A70"/>
    <w:rsid w:val="00EC65F1"/>
    <w:rsid w:val="00EC6793"/>
    <w:rsid w:val="00EC71ED"/>
    <w:rsid w:val="00ED1053"/>
    <w:rsid w:val="00ED1AE3"/>
    <w:rsid w:val="00ED1D4E"/>
    <w:rsid w:val="00ED4C09"/>
    <w:rsid w:val="00ED4CF7"/>
    <w:rsid w:val="00ED5D16"/>
    <w:rsid w:val="00ED5DC0"/>
    <w:rsid w:val="00ED685D"/>
    <w:rsid w:val="00ED6BAA"/>
    <w:rsid w:val="00ED6E55"/>
    <w:rsid w:val="00ED7140"/>
    <w:rsid w:val="00ED784B"/>
    <w:rsid w:val="00ED7C2F"/>
    <w:rsid w:val="00EE203C"/>
    <w:rsid w:val="00EE26F2"/>
    <w:rsid w:val="00EE27FA"/>
    <w:rsid w:val="00EE2931"/>
    <w:rsid w:val="00EE31B0"/>
    <w:rsid w:val="00EE3409"/>
    <w:rsid w:val="00EE366E"/>
    <w:rsid w:val="00EE3833"/>
    <w:rsid w:val="00EE5222"/>
    <w:rsid w:val="00EE58AD"/>
    <w:rsid w:val="00EE5944"/>
    <w:rsid w:val="00EE5BDE"/>
    <w:rsid w:val="00EE61F6"/>
    <w:rsid w:val="00EE63E1"/>
    <w:rsid w:val="00EF005E"/>
    <w:rsid w:val="00EF038E"/>
    <w:rsid w:val="00EF0947"/>
    <w:rsid w:val="00EF132D"/>
    <w:rsid w:val="00EF15BE"/>
    <w:rsid w:val="00EF2190"/>
    <w:rsid w:val="00EF6384"/>
    <w:rsid w:val="00F029E9"/>
    <w:rsid w:val="00F053B9"/>
    <w:rsid w:val="00F0588E"/>
    <w:rsid w:val="00F05B27"/>
    <w:rsid w:val="00F138FC"/>
    <w:rsid w:val="00F14C6C"/>
    <w:rsid w:val="00F15367"/>
    <w:rsid w:val="00F205C6"/>
    <w:rsid w:val="00F2131A"/>
    <w:rsid w:val="00F2190E"/>
    <w:rsid w:val="00F22718"/>
    <w:rsid w:val="00F2448A"/>
    <w:rsid w:val="00F2518B"/>
    <w:rsid w:val="00F2545A"/>
    <w:rsid w:val="00F25828"/>
    <w:rsid w:val="00F272DB"/>
    <w:rsid w:val="00F272F6"/>
    <w:rsid w:val="00F308E7"/>
    <w:rsid w:val="00F314D2"/>
    <w:rsid w:val="00F32AA2"/>
    <w:rsid w:val="00F32C7D"/>
    <w:rsid w:val="00F33DF3"/>
    <w:rsid w:val="00F34830"/>
    <w:rsid w:val="00F3771B"/>
    <w:rsid w:val="00F37FD9"/>
    <w:rsid w:val="00F40636"/>
    <w:rsid w:val="00F41382"/>
    <w:rsid w:val="00F43A9A"/>
    <w:rsid w:val="00F44186"/>
    <w:rsid w:val="00F44879"/>
    <w:rsid w:val="00F46F87"/>
    <w:rsid w:val="00F478FE"/>
    <w:rsid w:val="00F47DE1"/>
    <w:rsid w:val="00F5035F"/>
    <w:rsid w:val="00F52F74"/>
    <w:rsid w:val="00F532F3"/>
    <w:rsid w:val="00F549F2"/>
    <w:rsid w:val="00F57CA2"/>
    <w:rsid w:val="00F61F60"/>
    <w:rsid w:val="00F62618"/>
    <w:rsid w:val="00F64336"/>
    <w:rsid w:val="00F65433"/>
    <w:rsid w:val="00F66CDC"/>
    <w:rsid w:val="00F673C1"/>
    <w:rsid w:val="00F67AFC"/>
    <w:rsid w:val="00F67BCF"/>
    <w:rsid w:val="00F70940"/>
    <w:rsid w:val="00F72FC0"/>
    <w:rsid w:val="00F739D1"/>
    <w:rsid w:val="00F77CE1"/>
    <w:rsid w:val="00F80F5C"/>
    <w:rsid w:val="00F824D5"/>
    <w:rsid w:val="00F8379B"/>
    <w:rsid w:val="00F85053"/>
    <w:rsid w:val="00F85A09"/>
    <w:rsid w:val="00F86D26"/>
    <w:rsid w:val="00F8719B"/>
    <w:rsid w:val="00F87B6D"/>
    <w:rsid w:val="00F90E99"/>
    <w:rsid w:val="00F91720"/>
    <w:rsid w:val="00F95221"/>
    <w:rsid w:val="00F9607B"/>
    <w:rsid w:val="00F96B82"/>
    <w:rsid w:val="00FA0F3A"/>
    <w:rsid w:val="00FA1291"/>
    <w:rsid w:val="00FA142E"/>
    <w:rsid w:val="00FA1EF1"/>
    <w:rsid w:val="00FA481C"/>
    <w:rsid w:val="00FB1BF7"/>
    <w:rsid w:val="00FB202F"/>
    <w:rsid w:val="00FB21F9"/>
    <w:rsid w:val="00FB4674"/>
    <w:rsid w:val="00FB481D"/>
    <w:rsid w:val="00FB49CE"/>
    <w:rsid w:val="00FB608C"/>
    <w:rsid w:val="00FB6917"/>
    <w:rsid w:val="00FB7AD3"/>
    <w:rsid w:val="00FC0194"/>
    <w:rsid w:val="00FC1B3A"/>
    <w:rsid w:val="00FC1E30"/>
    <w:rsid w:val="00FC3229"/>
    <w:rsid w:val="00FC5938"/>
    <w:rsid w:val="00FC5C13"/>
    <w:rsid w:val="00FC6229"/>
    <w:rsid w:val="00FD0638"/>
    <w:rsid w:val="00FD1D08"/>
    <w:rsid w:val="00FD2A82"/>
    <w:rsid w:val="00FD38A3"/>
    <w:rsid w:val="00FD4252"/>
    <w:rsid w:val="00FD4AA4"/>
    <w:rsid w:val="00FD534F"/>
    <w:rsid w:val="00FD6E57"/>
    <w:rsid w:val="00FE0F0E"/>
    <w:rsid w:val="00FE3076"/>
    <w:rsid w:val="00FE3804"/>
    <w:rsid w:val="00FE4073"/>
    <w:rsid w:val="00FE4BD1"/>
    <w:rsid w:val="00FE4CFD"/>
    <w:rsid w:val="00FE5408"/>
    <w:rsid w:val="00FF0B82"/>
    <w:rsid w:val="00FF2C0F"/>
    <w:rsid w:val="00FF2D07"/>
    <w:rsid w:val="00FF2E34"/>
    <w:rsid w:val="00FF5A05"/>
    <w:rsid w:val="00FF5FFA"/>
    <w:rsid w:val="00FF74D1"/>
    <w:rsid w:val="00FF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3776">
      <w:bodyDiv w:val="1"/>
      <w:marLeft w:val="0"/>
      <w:marRight w:val="0"/>
      <w:marTop w:val="0"/>
      <w:marBottom w:val="0"/>
      <w:divBdr>
        <w:top w:val="none" w:sz="0" w:space="0" w:color="auto"/>
        <w:left w:val="none" w:sz="0" w:space="0" w:color="auto"/>
        <w:bottom w:val="none" w:sz="0" w:space="0" w:color="auto"/>
        <w:right w:val="none" w:sz="0" w:space="0" w:color="auto"/>
      </w:divBdr>
    </w:div>
    <w:div w:id="30306519">
      <w:bodyDiv w:val="1"/>
      <w:marLeft w:val="0"/>
      <w:marRight w:val="0"/>
      <w:marTop w:val="0"/>
      <w:marBottom w:val="0"/>
      <w:divBdr>
        <w:top w:val="none" w:sz="0" w:space="0" w:color="auto"/>
        <w:left w:val="none" w:sz="0" w:space="0" w:color="auto"/>
        <w:bottom w:val="none" w:sz="0" w:space="0" w:color="auto"/>
        <w:right w:val="none" w:sz="0" w:space="0" w:color="auto"/>
      </w:divBdr>
    </w:div>
    <w:div w:id="89006325">
      <w:bodyDiv w:val="1"/>
      <w:marLeft w:val="0"/>
      <w:marRight w:val="0"/>
      <w:marTop w:val="0"/>
      <w:marBottom w:val="0"/>
      <w:divBdr>
        <w:top w:val="none" w:sz="0" w:space="0" w:color="auto"/>
        <w:left w:val="none" w:sz="0" w:space="0" w:color="auto"/>
        <w:bottom w:val="none" w:sz="0" w:space="0" w:color="auto"/>
        <w:right w:val="none" w:sz="0" w:space="0" w:color="auto"/>
      </w:divBdr>
    </w:div>
    <w:div w:id="117651623">
      <w:bodyDiv w:val="1"/>
      <w:marLeft w:val="0"/>
      <w:marRight w:val="0"/>
      <w:marTop w:val="0"/>
      <w:marBottom w:val="0"/>
      <w:divBdr>
        <w:top w:val="none" w:sz="0" w:space="0" w:color="auto"/>
        <w:left w:val="none" w:sz="0" w:space="0" w:color="auto"/>
        <w:bottom w:val="none" w:sz="0" w:space="0" w:color="auto"/>
        <w:right w:val="none" w:sz="0" w:space="0" w:color="auto"/>
      </w:divBdr>
    </w:div>
    <w:div w:id="184054347">
      <w:bodyDiv w:val="1"/>
      <w:marLeft w:val="0"/>
      <w:marRight w:val="0"/>
      <w:marTop w:val="0"/>
      <w:marBottom w:val="0"/>
      <w:divBdr>
        <w:top w:val="none" w:sz="0" w:space="0" w:color="auto"/>
        <w:left w:val="none" w:sz="0" w:space="0" w:color="auto"/>
        <w:bottom w:val="none" w:sz="0" w:space="0" w:color="auto"/>
        <w:right w:val="none" w:sz="0" w:space="0" w:color="auto"/>
      </w:divBdr>
      <w:divsChild>
        <w:div w:id="874082533">
          <w:marLeft w:val="0"/>
          <w:marRight w:val="0"/>
          <w:marTop w:val="0"/>
          <w:marBottom w:val="0"/>
          <w:divBdr>
            <w:top w:val="none" w:sz="0" w:space="0" w:color="auto"/>
            <w:left w:val="none" w:sz="0" w:space="0" w:color="auto"/>
            <w:bottom w:val="none" w:sz="0" w:space="0" w:color="auto"/>
            <w:right w:val="none" w:sz="0" w:space="0" w:color="auto"/>
          </w:divBdr>
        </w:div>
        <w:div w:id="624316361">
          <w:marLeft w:val="0"/>
          <w:marRight w:val="0"/>
          <w:marTop w:val="0"/>
          <w:marBottom w:val="0"/>
          <w:divBdr>
            <w:top w:val="none" w:sz="0" w:space="0" w:color="auto"/>
            <w:left w:val="none" w:sz="0" w:space="0" w:color="auto"/>
            <w:bottom w:val="none" w:sz="0" w:space="0" w:color="auto"/>
            <w:right w:val="none" w:sz="0" w:space="0" w:color="auto"/>
          </w:divBdr>
        </w:div>
        <w:div w:id="79983674">
          <w:marLeft w:val="0"/>
          <w:marRight w:val="0"/>
          <w:marTop w:val="0"/>
          <w:marBottom w:val="0"/>
          <w:divBdr>
            <w:top w:val="none" w:sz="0" w:space="0" w:color="auto"/>
            <w:left w:val="none" w:sz="0" w:space="0" w:color="auto"/>
            <w:bottom w:val="none" w:sz="0" w:space="0" w:color="auto"/>
            <w:right w:val="none" w:sz="0" w:space="0" w:color="auto"/>
          </w:divBdr>
        </w:div>
        <w:div w:id="1933508615">
          <w:marLeft w:val="0"/>
          <w:marRight w:val="0"/>
          <w:marTop w:val="0"/>
          <w:marBottom w:val="0"/>
          <w:divBdr>
            <w:top w:val="none" w:sz="0" w:space="0" w:color="auto"/>
            <w:left w:val="none" w:sz="0" w:space="0" w:color="auto"/>
            <w:bottom w:val="none" w:sz="0" w:space="0" w:color="auto"/>
            <w:right w:val="none" w:sz="0" w:space="0" w:color="auto"/>
          </w:divBdr>
        </w:div>
        <w:div w:id="125661328">
          <w:marLeft w:val="547"/>
          <w:marRight w:val="0"/>
          <w:marTop w:val="173"/>
          <w:marBottom w:val="0"/>
          <w:divBdr>
            <w:top w:val="none" w:sz="0" w:space="0" w:color="auto"/>
            <w:left w:val="none" w:sz="0" w:space="0" w:color="auto"/>
            <w:bottom w:val="none" w:sz="0" w:space="0" w:color="auto"/>
            <w:right w:val="none" w:sz="0" w:space="0" w:color="auto"/>
          </w:divBdr>
        </w:div>
        <w:div w:id="1528442268">
          <w:marLeft w:val="547"/>
          <w:marRight w:val="0"/>
          <w:marTop w:val="173"/>
          <w:marBottom w:val="0"/>
          <w:divBdr>
            <w:top w:val="none" w:sz="0" w:space="0" w:color="auto"/>
            <w:left w:val="none" w:sz="0" w:space="0" w:color="auto"/>
            <w:bottom w:val="none" w:sz="0" w:space="0" w:color="auto"/>
            <w:right w:val="none" w:sz="0" w:space="0" w:color="auto"/>
          </w:divBdr>
        </w:div>
        <w:div w:id="1445926881">
          <w:marLeft w:val="994"/>
          <w:marRight w:val="0"/>
          <w:marTop w:val="154"/>
          <w:marBottom w:val="0"/>
          <w:divBdr>
            <w:top w:val="none" w:sz="0" w:space="0" w:color="auto"/>
            <w:left w:val="none" w:sz="0" w:space="0" w:color="auto"/>
            <w:bottom w:val="none" w:sz="0" w:space="0" w:color="auto"/>
            <w:right w:val="none" w:sz="0" w:space="0" w:color="auto"/>
          </w:divBdr>
        </w:div>
        <w:div w:id="695614509">
          <w:marLeft w:val="994"/>
          <w:marRight w:val="0"/>
          <w:marTop w:val="154"/>
          <w:marBottom w:val="0"/>
          <w:divBdr>
            <w:top w:val="none" w:sz="0" w:space="0" w:color="auto"/>
            <w:left w:val="none" w:sz="0" w:space="0" w:color="auto"/>
            <w:bottom w:val="none" w:sz="0" w:space="0" w:color="auto"/>
            <w:right w:val="none" w:sz="0" w:space="0" w:color="auto"/>
          </w:divBdr>
        </w:div>
        <w:div w:id="816727957">
          <w:marLeft w:val="0"/>
          <w:marRight w:val="0"/>
          <w:marTop w:val="0"/>
          <w:marBottom w:val="0"/>
          <w:divBdr>
            <w:top w:val="none" w:sz="0" w:space="0" w:color="auto"/>
            <w:left w:val="none" w:sz="0" w:space="0" w:color="auto"/>
            <w:bottom w:val="none" w:sz="0" w:space="0" w:color="auto"/>
            <w:right w:val="none" w:sz="0" w:space="0" w:color="auto"/>
          </w:divBdr>
        </w:div>
        <w:div w:id="785781877">
          <w:marLeft w:val="0"/>
          <w:marRight w:val="0"/>
          <w:marTop w:val="0"/>
          <w:marBottom w:val="0"/>
          <w:divBdr>
            <w:top w:val="none" w:sz="0" w:space="0" w:color="auto"/>
            <w:left w:val="none" w:sz="0" w:space="0" w:color="auto"/>
            <w:bottom w:val="none" w:sz="0" w:space="0" w:color="auto"/>
            <w:right w:val="none" w:sz="0" w:space="0" w:color="auto"/>
          </w:divBdr>
        </w:div>
        <w:div w:id="1765497333">
          <w:marLeft w:val="0"/>
          <w:marRight w:val="0"/>
          <w:marTop w:val="0"/>
          <w:marBottom w:val="0"/>
          <w:divBdr>
            <w:top w:val="none" w:sz="0" w:space="0" w:color="auto"/>
            <w:left w:val="none" w:sz="0" w:space="0" w:color="auto"/>
            <w:bottom w:val="none" w:sz="0" w:space="0" w:color="auto"/>
            <w:right w:val="none" w:sz="0" w:space="0" w:color="auto"/>
          </w:divBdr>
        </w:div>
        <w:div w:id="845173193">
          <w:marLeft w:val="547"/>
          <w:marRight w:val="0"/>
          <w:marTop w:val="154"/>
          <w:marBottom w:val="0"/>
          <w:divBdr>
            <w:top w:val="none" w:sz="0" w:space="0" w:color="auto"/>
            <w:left w:val="none" w:sz="0" w:space="0" w:color="auto"/>
            <w:bottom w:val="none" w:sz="0" w:space="0" w:color="auto"/>
            <w:right w:val="none" w:sz="0" w:space="0" w:color="auto"/>
          </w:divBdr>
        </w:div>
        <w:div w:id="443229668">
          <w:marLeft w:val="994"/>
          <w:marRight w:val="0"/>
          <w:marTop w:val="115"/>
          <w:marBottom w:val="0"/>
          <w:divBdr>
            <w:top w:val="none" w:sz="0" w:space="0" w:color="auto"/>
            <w:left w:val="none" w:sz="0" w:space="0" w:color="auto"/>
            <w:bottom w:val="none" w:sz="0" w:space="0" w:color="auto"/>
            <w:right w:val="none" w:sz="0" w:space="0" w:color="auto"/>
          </w:divBdr>
        </w:div>
        <w:div w:id="932468111">
          <w:marLeft w:val="994"/>
          <w:marRight w:val="0"/>
          <w:marTop w:val="115"/>
          <w:marBottom w:val="0"/>
          <w:divBdr>
            <w:top w:val="none" w:sz="0" w:space="0" w:color="auto"/>
            <w:left w:val="none" w:sz="0" w:space="0" w:color="auto"/>
            <w:bottom w:val="none" w:sz="0" w:space="0" w:color="auto"/>
            <w:right w:val="none" w:sz="0" w:space="0" w:color="auto"/>
          </w:divBdr>
        </w:div>
        <w:div w:id="1930501522">
          <w:marLeft w:val="994"/>
          <w:marRight w:val="0"/>
          <w:marTop w:val="115"/>
          <w:marBottom w:val="0"/>
          <w:divBdr>
            <w:top w:val="none" w:sz="0" w:space="0" w:color="auto"/>
            <w:left w:val="none" w:sz="0" w:space="0" w:color="auto"/>
            <w:bottom w:val="none" w:sz="0" w:space="0" w:color="auto"/>
            <w:right w:val="none" w:sz="0" w:space="0" w:color="auto"/>
          </w:divBdr>
        </w:div>
        <w:div w:id="1957832369">
          <w:marLeft w:val="994"/>
          <w:marRight w:val="0"/>
          <w:marTop w:val="115"/>
          <w:marBottom w:val="0"/>
          <w:divBdr>
            <w:top w:val="none" w:sz="0" w:space="0" w:color="auto"/>
            <w:left w:val="none" w:sz="0" w:space="0" w:color="auto"/>
            <w:bottom w:val="none" w:sz="0" w:space="0" w:color="auto"/>
            <w:right w:val="none" w:sz="0" w:space="0" w:color="auto"/>
          </w:divBdr>
        </w:div>
        <w:div w:id="1682661967">
          <w:marLeft w:val="547"/>
          <w:marRight w:val="0"/>
          <w:marTop w:val="154"/>
          <w:marBottom w:val="0"/>
          <w:divBdr>
            <w:top w:val="none" w:sz="0" w:space="0" w:color="auto"/>
            <w:left w:val="none" w:sz="0" w:space="0" w:color="auto"/>
            <w:bottom w:val="none" w:sz="0" w:space="0" w:color="auto"/>
            <w:right w:val="none" w:sz="0" w:space="0" w:color="auto"/>
          </w:divBdr>
        </w:div>
        <w:div w:id="181434777">
          <w:marLeft w:val="994"/>
          <w:marRight w:val="0"/>
          <w:marTop w:val="115"/>
          <w:marBottom w:val="0"/>
          <w:divBdr>
            <w:top w:val="none" w:sz="0" w:space="0" w:color="auto"/>
            <w:left w:val="none" w:sz="0" w:space="0" w:color="auto"/>
            <w:bottom w:val="none" w:sz="0" w:space="0" w:color="auto"/>
            <w:right w:val="none" w:sz="0" w:space="0" w:color="auto"/>
          </w:divBdr>
        </w:div>
        <w:div w:id="177544149">
          <w:marLeft w:val="547"/>
          <w:marRight w:val="0"/>
          <w:marTop w:val="154"/>
          <w:marBottom w:val="0"/>
          <w:divBdr>
            <w:top w:val="none" w:sz="0" w:space="0" w:color="auto"/>
            <w:left w:val="none" w:sz="0" w:space="0" w:color="auto"/>
            <w:bottom w:val="none" w:sz="0" w:space="0" w:color="auto"/>
            <w:right w:val="none" w:sz="0" w:space="0" w:color="auto"/>
          </w:divBdr>
        </w:div>
        <w:div w:id="1085346190">
          <w:marLeft w:val="994"/>
          <w:marRight w:val="0"/>
          <w:marTop w:val="115"/>
          <w:marBottom w:val="0"/>
          <w:divBdr>
            <w:top w:val="none" w:sz="0" w:space="0" w:color="auto"/>
            <w:left w:val="none" w:sz="0" w:space="0" w:color="auto"/>
            <w:bottom w:val="none" w:sz="0" w:space="0" w:color="auto"/>
            <w:right w:val="none" w:sz="0" w:space="0" w:color="auto"/>
          </w:divBdr>
        </w:div>
      </w:divsChild>
    </w:div>
    <w:div w:id="224076081">
      <w:bodyDiv w:val="1"/>
      <w:marLeft w:val="0"/>
      <w:marRight w:val="0"/>
      <w:marTop w:val="0"/>
      <w:marBottom w:val="0"/>
      <w:divBdr>
        <w:top w:val="none" w:sz="0" w:space="0" w:color="auto"/>
        <w:left w:val="none" w:sz="0" w:space="0" w:color="auto"/>
        <w:bottom w:val="none" w:sz="0" w:space="0" w:color="auto"/>
        <w:right w:val="none" w:sz="0" w:space="0" w:color="auto"/>
      </w:divBdr>
      <w:divsChild>
        <w:div w:id="429398968">
          <w:marLeft w:val="274"/>
          <w:marRight w:val="0"/>
          <w:marTop w:val="86"/>
          <w:marBottom w:val="0"/>
          <w:divBdr>
            <w:top w:val="none" w:sz="0" w:space="0" w:color="auto"/>
            <w:left w:val="none" w:sz="0" w:space="0" w:color="auto"/>
            <w:bottom w:val="none" w:sz="0" w:space="0" w:color="auto"/>
            <w:right w:val="none" w:sz="0" w:space="0" w:color="auto"/>
          </w:divBdr>
        </w:div>
        <w:div w:id="861434691">
          <w:marLeft w:val="274"/>
          <w:marRight w:val="0"/>
          <w:marTop w:val="86"/>
          <w:marBottom w:val="0"/>
          <w:divBdr>
            <w:top w:val="none" w:sz="0" w:space="0" w:color="auto"/>
            <w:left w:val="none" w:sz="0" w:space="0" w:color="auto"/>
            <w:bottom w:val="none" w:sz="0" w:space="0" w:color="auto"/>
            <w:right w:val="none" w:sz="0" w:space="0" w:color="auto"/>
          </w:divBdr>
        </w:div>
      </w:divsChild>
    </w:div>
    <w:div w:id="230166193">
      <w:bodyDiv w:val="1"/>
      <w:marLeft w:val="0"/>
      <w:marRight w:val="0"/>
      <w:marTop w:val="0"/>
      <w:marBottom w:val="0"/>
      <w:divBdr>
        <w:top w:val="none" w:sz="0" w:space="0" w:color="auto"/>
        <w:left w:val="none" w:sz="0" w:space="0" w:color="auto"/>
        <w:bottom w:val="none" w:sz="0" w:space="0" w:color="auto"/>
        <w:right w:val="none" w:sz="0" w:space="0" w:color="auto"/>
      </w:divBdr>
    </w:div>
    <w:div w:id="247813527">
      <w:bodyDiv w:val="1"/>
      <w:marLeft w:val="0"/>
      <w:marRight w:val="0"/>
      <w:marTop w:val="0"/>
      <w:marBottom w:val="0"/>
      <w:divBdr>
        <w:top w:val="none" w:sz="0" w:space="0" w:color="auto"/>
        <w:left w:val="none" w:sz="0" w:space="0" w:color="auto"/>
        <w:bottom w:val="none" w:sz="0" w:space="0" w:color="auto"/>
        <w:right w:val="none" w:sz="0" w:space="0" w:color="auto"/>
      </w:divBdr>
    </w:div>
    <w:div w:id="352074073">
      <w:bodyDiv w:val="1"/>
      <w:marLeft w:val="0"/>
      <w:marRight w:val="0"/>
      <w:marTop w:val="0"/>
      <w:marBottom w:val="0"/>
      <w:divBdr>
        <w:top w:val="none" w:sz="0" w:space="0" w:color="auto"/>
        <w:left w:val="none" w:sz="0" w:space="0" w:color="auto"/>
        <w:bottom w:val="none" w:sz="0" w:space="0" w:color="auto"/>
        <w:right w:val="none" w:sz="0" w:space="0" w:color="auto"/>
      </w:divBdr>
    </w:div>
    <w:div w:id="421805902">
      <w:bodyDiv w:val="1"/>
      <w:marLeft w:val="0"/>
      <w:marRight w:val="0"/>
      <w:marTop w:val="0"/>
      <w:marBottom w:val="0"/>
      <w:divBdr>
        <w:top w:val="none" w:sz="0" w:space="0" w:color="auto"/>
        <w:left w:val="none" w:sz="0" w:space="0" w:color="auto"/>
        <w:bottom w:val="none" w:sz="0" w:space="0" w:color="auto"/>
        <w:right w:val="none" w:sz="0" w:space="0" w:color="auto"/>
      </w:divBdr>
    </w:div>
    <w:div w:id="443307046">
      <w:bodyDiv w:val="1"/>
      <w:marLeft w:val="0"/>
      <w:marRight w:val="0"/>
      <w:marTop w:val="0"/>
      <w:marBottom w:val="0"/>
      <w:divBdr>
        <w:top w:val="none" w:sz="0" w:space="0" w:color="auto"/>
        <w:left w:val="none" w:sz="0" w:space="0" w:color="auto"/>
        <w:bottom w:val="none" w:sz="0" w:space="0" w:color="auto"/>
        <w:right w:val="none" w:sz="0" w:space="0" w:color="auto"/>
      </w:divBdr>
    </w:div>
    <w:div w:id="459080632">
      <w:bodyDiv w:val="1"/>
      <w:marLeft w:val="0"/>
      <w:marRight w:val="0"/>
      <w:marTop w:val="0"/>
      <w:marBottom w:val="0"/>
      <w:divBdr>
        <w:top w:val="none" w:sz="0" w:space="0" w:color="auto"/>
        <w:left w:val="none" w:sz="0" w:space="0" w:color="auto"/>
        <w:bottom w:val="none" w:sz="0" w:space="0" w:color="auto"/>
        <w:right w:val="none" w:sz="0" w:space="0" w:color="auto"/>
      </w:divBdr>
    </w:div>
    <w:div w:id="478884806">
      <w:bodyDiv w:val="1"/>
      <w:marLeft w:val="0"/>
      <w:marRight w:val="0"/>
      <w:marTop w:val="0"/>
      <w:marBottom w:val="0"/>
      <w:divBdr>
        <w:top w:val="none" w:sz="0" w:space="0" w:color="auto"/>
        <w:left w:val="none" w:sz="0" w:space="0" w:color="auto"/>
        <w:bottom w:val="none" w:sz="0" w:space="0" w:color="auto"/>
        <w:right w:val="none" w:sz="0" w:space="0" w:color="auto"/>
      </w:divBdr>
    </w:div>
    <w:div w:id="483813011">
      <w:bodyDiv w:val="1"/>
      <w:marLeft w:val="0"/>
      <w:marRight w:val="0"/>
      <w:marTop w:val="0"/>
      <w:marBottom w:val="0"/>
      <w:divBdr>
        <w:top w:val="none" w:sz="0" w:space="0" w:color="auto"/>
        <w:left w:val="none" w:sz="0" w:space="0" w:color="auto"/>
        <w:bottom w:val="none" w:sz="0" w:space="0" w:color="auto"/>
        <w:right w:val="none" w:sz="0" w:space="0" w:color="auto"/>
      </w:divBdr>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02890057">
      <w:bodyDiv w:val="1"/>
      <w:marLeft w:val="0"/>
      <w:marRight w:val="0"/>
      <w:marTop w:val="0"/>
      <w:marBottom w:val="0"/>
      <w:divBdr>
        <w:top w:val="none" w:sz="0" w:space="0" w:color="auto"/>
        <w:left w:val="none" w:sz="0" w:space="0" w:color="auto"/>
        <w:bottom w:val="none" w:sz="0" w:space="0" w:color="auto"/>
        <w:right w:val="none" w:sz="0" w:space="0" w:color="auto"/>
      </w:divBdr>
    </w:div>
    <w:div w:id="509299541">
      <w:bodyDiv w:val="1"/>
      <w:marLeft w:val="0"/>
      <w:marRight w:val="0"/>
      <w:marTop w:val="0"/>
      <w:marBottom w:val="0"/>
      <w:divBdr>
        <w:top w:val="none" w:sz="0" w:space="0" w:color="auto"/>
        <w:left w:val="none" w:sz="0" w:space="0" w:color="auto"/>
        <w:bottom w:val="none" w:sz="0" w:space="0" w:color="auto"/>
        <w:right w:val="none" w:sz="0" w:space="0" w:color="auto"/>
      </w:divBdr>
    </w:div>
    <w:div w:id="587270488">
      <w:bodyDiv w:val="1"/>
      <w:marLeft w:val="0"/>
      <w:marRight w:val="0"/>
      <w:marTop w:val="0"/>
      <w:marBottom w:val="0"/>
      <w:divBdr>
        <w:top w:val="none" w:sz="0" w:space="0" w:color="auto"/>
        <w:left w:val="none" w:sz="0" w:space="0" w:color="auto"/>
        <w:bottom w:val="none" w:sz="0" w:space="0" w:color="auto"/>
        <w:right w:val="none" w:sz="0" w:space="0" w:color="auto"/>
      </w:divBdr>
    </w:div>
    <w:div w:id="589125867">
      <w:bodyDiv w:val="1"/>
      <w:marLeft w:val="0"/>
      <w:marRight w:val="0"/>
      <w:marTop w:val="0"/>
      <w:marBottom w:val="0"/>
      <w:divBdr>
        <w:top w:val="none" w:sz="0" w:space="0" w:color="auto"/>
        <w:left w:val="none" w:sz="0" w:space="0" w:color="auto"/>
        <w:bottom w:val="none" w:sz="0" w:space="0" w:color="auto"/>
        <w:right w:val="none" w:sz="0" w:space="0" w:color="auto"/>
      </w:divBdr>
    </w:div>
    <w:div w:id="604074158">
      <w:bodyDiv w:val="1"/>
      <w:marLeft w:val="0"/>
      <w:marRight w:val="0"/>
      <w:marTop w:val="0"/>
      <w:marBottom w:val="0"/>
      <w:divBdr>
        <w:top w:val="none" w:sz="0" w:space="0" w:color="auto"/>
        <w:left w:val="none" w:sz="0" w:space="0" w:color="auto"/>
        <w:bottom w:val="none" w:sz="0" w:space="0" w:color="auto"/>
        <w:right w:val="none" w:sz="0" w:space="0" w:color="auto"/>
      </w:divBdr>
    </w:div>
    <w:div w:id="674922105">
      <w:bodyDiv w:val="1"/>
      <w:marLeft w:val="0"/>
      <w:marRight w:val="0"/>
      <w:marTop w:val="0"/>
      <w:marBottom w:val="0"/>
      <w:divBdr>
        <w:top w:val="none" w:sz="0" w:space="0" w:color="auto"/>
        <w:left w:val="none" w:sz="0" w:space="0" w:color="auto"/>
        <w:bottom w:val="none" w:sz="0" w:space="0" w:color="auto"/>
        <w:right w:val="none" w:sz="0" w:space="0" w:color="auto"/>
      </w:divBdr>
    </w:div>
    <w:div w:id="678849837">
      <w:bodyDiv w:val="1"/>
      <w:marLeft w:val="0"/>
      <w:marRight w:val="0"/>
      <w:marTop w:val="0"/>
      <w:marBottom w:val="0"/>
      <w:divBdr>
        <w:top w:val="none" w:sz="0" w:space="0" w:color="auto"/>
        <w:left w:val="none" w:sz="0" w:space="0" w:color="auto"/>
        <w:bottom w:val="none" w:sz="0" w:space="0" w:color="auto"/>
        <w:right w:val="none" w:sz="0" w:space="0" w:color="auto"/>
      </w:divBdr>
    </w:div>
    <w:div w:id="729768967">
      <w:bodyDiv w:val="1"/>
      <w:marLeft w:val="0"/>
      <w:marRight w:val="0"/>
      <w:marTop w:val="0"/>
      <w:marBottom w:val="0"/>
      <w:divBdr>
        <w:top w:val="none" w:sz="0" w:space="0" w:color="auto"/>
        <w:left w:val="none" w:sz="0" w:space="0" w:color="auto"/>
        <w:bottom w:val="none" w:sz="0" w:space="0" w:color="auto"/>
        <w:right w:val="none" w:sz="0" w:space="0" w:color="auto"/>
      </w:divBdr>
    </w:div>
    <w:div w:id="758909791">
      <w:bodyDiv w:val="1"/>
      <w:marLeft w:val="0"/>
      <w:marRight w:val="0"/>
      <w:marTop w:val="0"/>
      <w:marBottom w:val="0"/>
      <w:divBdr>
        <w:top w:val="none" w:sz="0" w:space="0" w:color="auto"/>
        <w:left w:val="none" w:sz="0" w:space="0" w:color="auto"/>
        <w:bottom w:val="none" w:sz="0" w:space="0" w:color="auto"/>
        <w:right w:val="none" w:sz="0" w:space="0" w:color="auto"/>
      </w:divBdr>
    </w:div>
    <w:div w:id="788399498">
      <w:bodyDiv w:val="1"/>
      <w:marLeft w:val="0"/>
      <w:marRight w:val="0"/>
      <w:marTop w:val="0"/>
      <w:marBottom w:val="0"/>
      <w:divBdr>
        <w:top w:val="none" w:sz="0" w:space="0" w:color="auto"/>
        <w:left w:val="none" w:sz="0" w:space="0" w:color="auto"/>
        <w:bottom w:val="none" w:sz="0" w:space="0" w:color="auto"/>
        <w:right w:val="none" w:sz="0" w:space="0" w:color="auto"/>
      </w:divBdr>
    </w:div>
    <w:div w:id="841047179">
      <w:bodyDiv w:val="1"/>
      <w:marLeft w:val="0"/>
      <w:marRight w:val="0"/>
      <w:marTop w:val="0"/>
      <w:marBottom w:val="0"/>
      <w:divBdr>
        <w:top w:val="none" w:sz="0" w:space="0" w:color="auto"/>
        <w:left w:val="none" w:sz="0" w:space="0" w:color="auto"/>
        <w:bottom w:val="none" w:sz="0" w:space="0" w:color="auto"/>
        <w:right w:val="none" w:sz="0" w:space="0" w:color="auto"/>
      </w:divBdr>
      <w:divsChild>
        <w:div w:id="334572055">
          <w:marLeft w:val="0"/>
          <w:marRight w:val="0"/>
          <w:marTop w:val="0"/>
          <w:marBottom w:val="0"/>
          <w:divBdr>
            <w:top w:val="none" w:sz="0" w:space="0" w:color="auto"/>
            <w:left w:val="none" w:sz="0" w:space="0" w:color="auto"/>
            <w:bottom w:val="none" w:sz="0" w:space="0" w:color="auto"/>
            <w:right w:val="none" w:sz="0" w:space="0" w:color="auto"/>
          </w:divBdr>
        </w:div>
        <w:div w:id="1197936882">
          <w:marLeft w:val="0"/>
          <w:marRight w:val="0"/>
          <w:marTop w:val="0"/>
          <w:marBottom w:val="0"/>
          <w:divBdr>
            <w:top w:val="none" w:sz="0" w:space="0" w:color="auto"/>
            <w:left w:val="none" w:sz="0" w:space="0" w:color="auto"/>
            <w:bottom w:val="none" w:sz="0" w:space="0" w:color="auto"/>
            <w:right w:val="none" w:sz="0" w:space="0" w:color="auto"/>
          </w:divBdr>
        </w:div>
        <w:div w:id="467019200">
          <w:marLeft w:val="0"/>
          <w:marRight w:val="0"/>
          <w:marTop w:val="0"/>
          <w:marBottom w:val="0"/>
          <w:divBdr>
            <w:top w:val="none" w:sz="0" w:space="0" w:color="auto"/>
            <w:left w:val="none" w:sz="0" w:space="0" w:color="auto"/>
            <w:bottom w:val="none" w:sz="0" w:space="0" w:color="auto"/>
            <w:right w:val="none" w:sz="0" w:space="0" w:color="auto"/>
          </w:divBdr>
        </w:div>
        <w:div w:id="1162769592">
          <w:marLeft w:val="0"/>
          <w:marRight w:val="0"/>
          <w:marTop w:val="0"/>
          <w:marBottom w:val="0"/>
          <w:divBdr>
            <w:top w:val="none" w:sz="0" w:space="0" w:color="auto"/>
            <w:left w:val="none" w:sz="0" w:space="0" w:color="auto"/>
            <w:bottom w:val="none" w:sz="0" w:space="0" w:color="auto"/>
            <w:right w:val="none" w:sz="0" w:space="0" w:color="auto"/>
          </w:divBdr>
        </w:div>
        <w:div w:id="1680934828">
          <w:marLeft w:val="0"/>
          <w:marRight w:val="0"/>
          <w:marTop w:val="0"/>
          <w:marBottom w:val="0"/>
          <w:divBdr>
            <w:top w:val="none" w:sz="0" w:space="0" w:color="auto"/>
            <w:left w:val="none" w:sz="0" w:space="0" w:color="auto"/>
            <w:bottom w:val="none" w:sz="0" w:space="0" w:color="auto"/>
            <w:right w:val="none" w:sz="0" w:space="0" w:color="auto"/>
          </w:divBdr>
        </w:div>
        <w:div w:id="1424957478">
          <w:marLeft w:val="0"/>
          <w:marRight w:val="0"/>
          <w:marTop w:val="0"/>
          <w:marBottom w:val="0"/>
          <w:divBdr>
            <w:top w:val="none" w:sz="0" w:space="0" w:color="auto"/>
            <w:left w:val="none" w:sz="0" w:space="0" w:color="auto"/>
            <w:bottom w:val="none" w:sz="0" w:space="0" w:color="auto"/>
            <w:right w:val="none" w:sz="0" w:space="0" w:color="auto"/>
          </w:divBdr>
        </w:div>
        <w:div w:id="1362709638">
          <w:marLeft w:val="0"/>
          <w:marRight w:val="0"/>
          <w:marTop w:val="0"/>
          <w:marBottom w:val="0"/>
          <w:divBdr>
            <w:top w:val="none" w:sz="0" w:space="0" w:color="auto"/>
            <w:left w:val="none" w:sz="0" w:space="0" w:color="auto"/>
            <w:bottom w:val="none" w:sz="0" w:space="0" w:color="auto"/>
            <w:right w:val="none" w:sz="0" w:space="0" w:color="auto"/>
          </w:divBdr>
        </w:div>
        <w:div w:id="1161002042">
          <w:marLeft w:val="0"/>
          <w:marRight w:val="0"/>
          <w:marTop w:val="0"/>
          <w:marBottom w:val="0"/>
          <w:divBdr>
            <w:top w:val="none" w:sz="0" w:space="0" w:color="auto"/>
            <w:left w:val="none" w:sz="0" w:space="0" w:color="auto"/>
            <w:bottom w:val="none" w:sz="0" w:space="0" w:color="auto"/>
            <w:right w:val="none" w:sz="0" w:space="0" w:color="auto"/>
          </w:divBdr>
        </w:div>
        <w:div w:id="1728189156">
          <w:marLeft w:val="0"/>
          <w:marRight w:val="0"/>
          <w:marTop w:val="0"/>
          <w:marBottom w:val="0"/>
          <w:divBdr>
            <w:top w:val="none" w:sz="0" w:space="0" w:color="auto"/>
            <w:left w:val="none" w:sz="0" w:space="0" w:color="auto"/>
            <w:bottom w:val="none" w:sz="0" w:space="0" w:color="auto"/>
            <w:right w:val="none" w:sz="0" w:space="0" w:color="auto"/>
          </w:divBdr>
        </w:div>
        <w:div w:id="1073549537">
          <w:marLeft w:val="0"/>
          <w:marRight w:val="0"/>
          <w:marTop w:val="0"/>
          <w:marBottom w:val="0"/>
          <w:divBdr>
            <w:top w:val="none" w:sz="0" w:space="0" w:color="auto"/>
            <w:left w:val="none" w:sz="0" w:space="0" w:color="auto"/>
            <w:bottom w:val="none" w:sz="0" w:space="0" w:color="auto"/>
            <w:right w:val="none" w:sz="0" w:space="0" w:color="auto"/>
          </w:divBdr>
        </w:div>
        <w:div w:id="98375750">
          <w:marLeft w:val="0"/>
          <w:marRight w:val="0"/>
          <w:marTop w:val="0"/>
          <w:marBottom w:val="0"/>
          <w:divBdr>
            <w:top w:val="none" w:sz="0" w:space="0" w:color="auto"/>
            <w:left w:val="none" w:sz="0" w:space="0" w:color="auto"/>
            <w:bottom w:val="none" w:sz="0" w:space="0" w:color="auto"/>
            <w:right w:val="none" w:sz="0" w:space="0" w:color="auto"/>
          </w:divBdr>
        </w:div>
        <w:div w:id="1257598458">
          <w:marLeft w:val="0"/>
          <w:marRight w:val="0"/>
          <w:marTop w:val="0"/>
          <w:marBottom w:val="0"/>
          <w:divBdr>
            <w:top w:val="none" w:sz="0" w:space="0" w:color="auto"/>
            <w:left w:val="none" w:sz="0" w:space="0" w:color="auto"/>
            <w:bottom w:val="none" w:sz="0" w:space="0" w:color="auto"/>
            <w:right w:val="none" w:sz="0" w:space="0" w:color="auto"/>
          </w:divBdr>
        </w:div>
      </w:divsChild>
    </w:div>
    <w:div w:id="842357848">
      <w:bodyDiv w:val="1"/>
      <w:marLeft w:val="0"/>
      <w:marRight w:val="0"/>
      <w:marTop w:val="0"/>
      <w:marBottom w:val="0"/>
      <w:divBdr>
        <w:top w:val="none" w:sz="0" w:space="0" w:color="auto"/>
        <w:left w:val="none" w:sz="0" w:space="0" w:color="auto"/>
        <w:bottom w:val="none" w:sz="0" w:space="0" w:color="auto"/>
        <w:right w:val="none" w:sz="0" w:space="0" w:color="auto"/>
      </w:divBdr>
    </w:div>
    <w:div w:id="861357313">
      <w:bodyDiv w:val="1"/>
      <w:marLeft w:val="0"/>
      <w:marRight w:val="0"/>
      <w:marTop w:val="0"/>
      <w:marBottom w:val="0"/>
      <w:divBdr>
        <w:top w:val="none" w:sz="0" w:space="0" w:color="auto"/>
        <w:left w:val="none" w:sz="0" w:space="0" w:color="auto"/>
        <w:bottom w:val="none" w:sz="0" w:space="0" w:color="auto"/>
        <w:right w:val="none" w:sz="0" w:space="0" w:color="auto"/>
      </w:divBdr>
    </w:div>
    <w:div w:id="877813739">
      <w:bodyDiv w:val="1"/>
      <w:marLeft w:val="0"/>
      <w:marRight w:val="0"/>
      <w:marTop w:val="0"/>
      <w:marBottom w:val="0"/>
      <w:divBdr>
        <w:top w:val="none" w:sz="0" w:space="0" w:color="auto"/>
        <w:left w:val="none" w:sz="0" w:space="0" w:color="auto"/>
        <w:bottom w:val="none" w:sz="0" w:space="0" w:color="auto"/>
        <w:right w:val="none" w:sz="0" w:space="0" w:color="auto"/>
      </w:divBdr>
    </w:div>
    <w:div w:id="919673892">
      <w:bodyDiv w:val="1"/>
      <w:marLeft w:val="0"/>
      <w:marRight w:val="0"/>
      <w:marTop w:val="0"/>
      <w:marBottom w:val="0"/>
      <w:divBdr>
        <w:top w:val="none" w:sz="0" w:space="0" w:color="auto"/>
        <w:left w:val="none" w:sz="0" w:space="0" w:color="auto"/>
        <w:bottom w:val="none" w:sz="0" w:space="0" w:color="auto"/>
        <w:right w:val="none" w:sz="0" w:space="0" w:color="auto"/>
      </w:divBdr>
    </w:div>
    <w:div w:id="921373960">
      <w:bodyDiv w:val="1"/>
      <w:marLeft w:val="0"/>
      <w:marRight w:val="0"/>
      <w:marTop w:val="0"/>
      <w:marBottom w:val="0"/>
      <w:divBdr>
        <w:top w:val="none" w:sz="0" w:space="0" w:color="auto"/>
        <w:left w:val="none" w:sz="0" w:space="0" w:color="auto"/>
        <w:bottom w:val="none" w:sz="0" w:space="0" w:color="auto"/>
        <w:right w:val="none" w:sz="0" w:space="0" w:color="auto"/>
      </w:divBdr>
    </w:div>
    <w:div w:id="1019311411">
      <w:bodyDiv w:val="1"/>
      <w:marLeft w:val="0"/>
      <w:marRight w:val="0"/>
      <w:marTop w:val="0"/>
      <w:marBottom w:val="0"/>
      <w:divBdr>
        <w:top w:val="none" w:sz="0" w:space="0" w:color="auto"/>
        <w:left w:val="none" w:sz="0" w:space="0" w:color="auto"/>
        <w:bottom w:val="none" w:sz="0" w:space="0" w:color="auto"/>
        <w:right w:val="none" w:sz="0" w:space="0" w:color="auto"/>
      </w:divBdr>
    </w:div>
    <w:div w:id="1037851623">
      <w:bodyDiv w:val="1"/>
      <w:marLeft w:val="0"/>
      <w:marRight w:val="0"/>
      <w:marTop w:val="0"/>
      <w:marBottom w:val="0"/>
      <w:divBdr>
        <w:top w:val="none" w:sz="0" w:space="0" w:color="auto"/>
        <w:left w:val="none" w:sz="0" w:space="0" w:color="auto"/>
        <w:bottom w:val="none" w:sz="0" w:space="0" w:color="auto"/>
        <w:right w:val="none" w:sz="0" w:space="0" w:color="auto"/>
      </w:divBdr>
    </w:div>
    <w:div w:id="1057361748">
      <w:bodyDiv w:val="1"/>
      <w:marLeft w:val="0"/>
      <w:marRight w:val="0"/>
      <w:marTop w:val="0"/>
      <w:marBottom w:val="0"/>
      <w:divBdr>
        <w:top w:val="none" w:sz="0" w:space="0" w:color="auto"/>
        <w:left w:val="none" w:sz="0" w:space="0" w:color="auto"/>
        <w:bottom w:val="none" w:sz="0" w:space="0" w:color="auto"/>
        <w:right w:val="none" w:sz="0" w:space="0" w:color="auto"/>
      </w:divBdr>
    </w:div>
    <w:div w:id="1081834042">
      <w:bodyDiv w:val="1"/>
      <w:marLeft w:val="0"/>
      <w:marRight w:val="0"/>
      <w:marTop w:val="0"/>
      <w:marBottom w:val="0"/>
      <w:divBdr>
        <w:top w:val="none" w:sz="0" w:space="0" w:color="auto"/>
        <w:left w:val="none" w:sz="0" w:space="0" w:color="auto"/>
        <w:bottom w:val="none" w:sz="0" w:space="0" w:color="auto"/>
        <w:right w:val="none" w:sz="0" w:space="0" w:color="auto"/>
      </w:divBdr>
    </w:div>
    <w:div w:id="1087726403">
      <w:bodyDiv w:val="1"/>
      <w:marLeft w:val="0"/>
      <w:marRight w:val="0"/>
      <w:marTop w:val="0"/>
      <w:marBottom w:val="0"/>
      <w:divBdr>
        <w:top w:val="none" w:sz="0" w:space="0" w:color="auto"/>
        <w:left w:val="none" w:sz="0" w:space="0" w:color="auto"/>
        <w:bottom w:val="none" w:sz="0" w:space="0" w:color="auto"/>
        <w:right w:val="none" w:sz="0" w:space="0" w:color="auto"/>
      </w:divBdr>
    </w:div>
    <w:div w:id="1101145320">
      <w:bodyDiv w:val="1"/>
      <w:marLeft w:val="0"/>
      <w:marRight w:val="0"/>
      <w:marTop w:val="0"/>
      <w:marBottom w:val="0"/>
      <w:divBdr>
        <w:top w:val="none" w:sz="0" w:space="0" w:color="auto"/>
        <w:left w:val="none" w:sz="0" w:space="0" w:color="auto"/>
        <w:bottom w:val="none" w:sz="0" w:space="0" w:color="auto"/>
        <w:right w:val="none" w:sz="0" w:space="0" w:color="auto"/>
      </w:divBdr>
    </w:div>
    <w:div w:id="1110390375">
      <w:bodyDiv w:val="1"/>
      <w:marLeft w:val="0"/>
      <w:marRight w:val="0"/>
      <w:marTop w:val="0"/>
      <w:marBottom w:val="0"/>
      <w:divBdr>
        <w:top w:val="none" w:sz="0" w:space="0" w:color="auto"/>
        <w:left w:val="none" w:sz="0" w:space="0" w:color="auto"/>
        <w:bottom w:val="none" w:sz="0" w:space="0" w:color="auto"/>
        <w:right w:val="none" w:sz="0" w:space="0" w:color="auto"/>
      </w:divBdr>
    </w:div>
    <w:div w:id="1112046248">
      <w:bodyDiv w:val="1"/>
      <w:marLeft w:val="0"/>
      <w:marRight w:val="0"/>
      <w:marTop w:val="0"/>
      <w:marBottom w:val="0"/>
      <w:divBdr>
        <w:top w:val="none" w:sz="0" w:space="0" w:color="auto"/>
        <w:left w:val="none" w:sz="0" w:space="0" w:color="auto"/>
        <w:bottom w:val="none" w:sz="0" w:space="0" w:color="auto"/>
        <w:right w:val="none" w:sz="0" w:space="0" w:color="auto"/>
      </w:divBdr>
    </w:div>
    <w:div w:id="1138962536">
      <w:bodyDiv w:val="1"/>
      <w:marLeft w:val="0"/>
      <w:marRight w:val="0"/>
      <w:marTop w:val="0"/>
      <w:marBottom w:val="0"/>
      <w:divBdr>
        <w:top w:val="none" w:sz="0" w:space="0" w:color="auto"/>
        <w:left w:val="none" w:sz="0" w:space="0" w:color="auto"/>
        <w:bottom w:val="none" w:sz="0" w:space="0" w:color="auto"/>
        <w:right w:val="none" w:sz="0" w:space="0" w:color="auto"/>
      </w:divBdr>
    </w:div>
    <w:div w:id="1147670716">
      <w:bodyDiv w:val="1"/>
      <w:marLeft w:val="0"/>
      <w:marRight w:val="0"/>
      <w:marTop w:val="0"/>
      <w:marBottom w:val="0"/>
      <w:divBdr>
        <w:top w:val="none" w:sz="0" w:space="0" w:color="auto"/>
        <w:left w:val="none" w:sz="0" w:space="0" w:color="auto"/>
        <w:bottom w:val="none" w:sz="0" w:space="0" w:color="auto"/>
        <w:right w:val="none" w:sz="0" w:space="0" w:color="auto"/>
      </w:divBdr>
    </w:div>
    <w:div w:id="1174538488">
      <w:bodyDiv w:val="1"/>
      <w:marLeft w:val="0"/>
      <w:marRight w:val="0"/>
      <w:marTop w:val="0"/>
      <w:marBottom w:val="0"/>
      <w:divBdr>
        <w:top w:val="none" w:sz="0" w:space="0" w:color="auto"/>
        <w:left w:val="none" w:sz="0" w:space="0" w:color="auto"/>
        <w:bottom w:val="none" w:sz="0" w:space="0" w:color="auto"/>
        <w:right w:val="none" w:sz="0" w:space="0" w:color="auto"/>
      </w:divBdr>
    </w:div>
    <w:div w:id="1290744190">
      <w:bodyDiv w:val="1"/>
      <w:marLeft w:val="0"/>
      <w:marRight w:val="0"/>
      <w:marTop w:val="0"/>
      <w:marBottom w:val="0"/>
      <w:divBdr>
        <w:top w:val="none" w:sz="0" w:space="0" w:color="auto"/>
        <w:left w:val="none" w:sz="0" w:space="0" w:color="auto"/>
        <w:bottom w:val="none" w:sz="0" w:space="0" w:color="auto"/>
        <w:right w:val="none" w:sz="0" w:space="0" w:color="auto"/>
      </w:divBdr>
    </w:div>
    <w:div w:id="1323318898">
      <w:bodyDiv w:val="1"/>
      <w:marLeft w:val="0"/>
      <w:marRight w:val="0"/>
      <w:marTop w:val="0"/>
      <w:marBottom w:val="0"/>
      <w:divBdr>
        <w:top w:val="none" w:sz="0" w:space="0" w:color="auto"/>
        <w:left w:val="none" w:sz="0" w:space="0" w:color="auto"/>
        <w:bottom w:val="none" w:sz="0" w:space="0" w:color="auto"/>
        <w:right w:val="none" w:sz="0" w:space="0" w:color="auto"/>
      </w:divBdr>
    </w:div>
    <w:div w:id="1365056580">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371805089">
      <w:bodyDiv w:val="1"/>
      <w:marLeft w:val="0"/>
      <w:marRight w:val="0"/>
      <w:marTop w:val="0"/>
      <w:marBottom w:val="0"/>
      <w:divBdr>
        <w:top w:val="none" w:sz="0" w:space="0" w:color="auto"/>
        <w:left w:val="none" w:sz="0" w:space="0" w:color="auto"/>
        <w:bottom w:val="none" w:sz="0" w:space="0" w:color="auto"/>
        <w:right w:val="none" w:sz="0" w:space="0" w:color="auto"/>
      </w:divBdr>
    </w:div>
    <w:div w:id="1414356378">
      <w:bodyDiv w:val="1"/>
      <w:marLeft w:val="0"/>
      <w:marRight w:val="0"/>
      <w:marTop w:val="0"/>
      <w:marBottom w:val="0"/>
      <w:divBdr>
        <w:top w:val="none" w:sz="0" w:space="0" w:color="auto"/>
        <w:left w:val="none" w:sz="0" w:space="0" w:color="auto"/>
        <w:bottom w:val="none" w:sz="0" w:space="0" w:color="auto"/>
        <w:right w:val="none" w:sz="0" w:space="0" w:color="auto"/>
      </w:divBdr>
    </w:div>
    <w:div w:id="1451365350">
      <w:bodyDiv w:val="1"/>
      <w:marLeft w:val="0"/>
      <w:marRight w:val="0"/>
      <w:marTop w:val="0"/>
      <w:marBottom w:val="0"/>
      <w:divBdr>
        <w:top w:val="none" w:sz="0" w:space="0" w:color="auto"/>
        <w:left w:val="none" w:sz="0" w:space="0" w:color="auto"/>
        <w:bottom w:val="none" w:sz="0" w:space="0" w:color="auto"/>
        <w:right w:val="none" w:sz="0" w:space="0" w:color="auto"/>
      </w:divBdr>
    </w:div>
    <w:div w:id="1460881991">
      <w:bodyDiv w:val="1"/>
      <w:marLeft w:val="0"/>
      <w:marRight w:val="0"/>
      <w:marTop w:val="0"/>
      <w:marBottom w:val="0"/>
      <w:divBdr>
        <w:top w:val="none" w:sz="0" w:space="0" w:color="auto"/>
        <w:left w:val="none" w:sz="0" w:space="0" w:color="auto"/>
        <w:bottom w:val="none" w:sz="0" w:space="0" w:color="auto"/>
        <w:right w:val="none" w:sz="0" w:space="0" w:color="auto"/>
      </w:divBdr>
    </w:div>
    <w:div w:id="1463423102">
      <w:bodyDiv w:val="1"/>
      <w:marLeft w:val="0"/>
      <w:marRight w:val="0"/>
      <w:marTop w:val="0"/>
      <w:marBottom w:val="0"/>
      <w:divBdr>
        <w:top w:val="none" w:sz="0" w:space="0" w:color="auto"/>
        <w:left w:val="none" w:sz="0" w:space="0" w:color="auto"/>
        <w:bottom w:val="none" w:sz="0" w:space="0" w:color="auto"/>
        <w:right w:val="none" w:sz="0" w:space="0" w:color="auto"/>
      </w:divBdr>
    </w:div>
    <w:div w:id="1483039098">
      <w:bodyDiv w:val="1"/>
      <w:marLeft w:val="0"/>
      <w:marRight w:val="0"/>
      <w:marTop w:val="0"/>
      <w:marBottom w:val="0"/>
      <w:divBdr>
        <w:top w:val="none" w:sz="0" w:space="0" w:color="auto"/>
        <w:left w:val="none" w:sz="0" w:space="0" w:color="auto"/>
        <w:bottom w:val="none" w:sz="0" w:space="0" w:color="auto"/>
        <w:right w:val="none" w:sz="0" w:space="0" w:color="auto"/>
      </w:divBdr>
    </w:div>
    <w:div w:id="1500345436">
      <w:bodyDiv w:val="1"/>
      <w:marLeft w:val="0"/>
      <w:marRight w:val="0"/>
      <w:marTop w:val="0"/>
      <w:marBottom w:val="0"/>
      <w:divBdr>
        <w:top w:val="none" w:sz="0" w:space="0" w:color="auto"/>
        <w:left w:val="none" w:sz="0" w:space="0" w:color="auto"/>
        <w:bottom w:val="none" w:sz="0" w:space="0" w:color="auto"/>
        <w:right w:val="none" w:sz="0" w:space="0" w:color="auto"/>
      </w:divBdr>
    </w:div>
    <w:div w:id="1504587563">
      <w:bodyDiv w:val="1"/>
      <w:marLeft w:val="0"/>
      <w:marRight w:val="0"/>
      <w:marTop w:val="0"/>
      <w:marBottom w:val="0"/>
      <w:divBdr>
        <w:top w:val="none" w:sz="0" w:space="0" w:color="auto"/>
        <w:left w:val="none" w:sz="0" w:space="0" w:color="auto"/>
        <w:bottom w:val="none" w:sz="0" w:space="0" w:color="auto"/>
        <w:right w:val="none" w:sz="0" w:space="0" w:color="auto"/>
      </w:divBdr>
    </w:div>
    <w:div w:id="1514340879">
      <w:bodyDiv w:val="1"/>
      <w:marLeft w:val="0"/>
      <w:marRight w:val="0"/>
      <w:marTop w:val="0"/>
      <w:marBottom w:val="0"/>
      <w:divBdr>
        <w:top w:val="none" w:sz="0" w:space="0" w:color="auto"/>
        <w:left w:val="none" w:sz="0" w:space="0" w:color="auto"/>
        <w:bottom w:val="none" w:sz="0" w:space="0" w:color="auto"/>
        <w:right w:val="none" w:sz="0" w:space="0" w:color="auto"/>
      </w:divBdr>
    </w:div>
    <w:div w:id="1524325685">
      <w:bodyDiv w:val="1"/>
      <w:marLeft w:val="0"/>
      <w:marRight w:val="0"/>
      <w:marTop w:val="0"/>
      <w:marBottom w:val="0"/>
      <w:divBdr>
        <w:top w:val="none" w:sz="0" w:space="0" w:color="auto"/>
        <w:left w:val="none" w:sz="0" w:space="0" w:color="auto"/>
        <w:bottom w:val="none" w:sz="0" w:space="0" w:color="auto"/>
        <w:right w:val="none" w:sz="0" w:space="0" w:color="auto"/>
      </w:divBdr>
    </w:div>
    <w:div w:id="1585607337">
      <w:bodyDiv w:val="1"/>
      <w:marLeft w:val="0"/>
      <w:marRight w:val="0"/>
      <w:marTop w:val="0"/>
      <w:marBottom w:val="0"/>
      <w:divBdr>
        <w:top w:val="none" w:sz="0" w:space="0" w:color="auto"/>
        <w:left w:val="none" w:sz="0" w:space="0" w:color="auto"/>
        <w:bottom w:val="none" w:sz="0" w:space="0" w:color="auto"/>
        <w:right w:val="none" w:sz="0" w:space="0" w:color="auto"/>
      </w:divBdr>
      <w:divsChild>
        <w:div w:id="518398827">
          <w:marLeft w:val="0"/>
          <w:marRight w:val="0"/>
          <w:marTop w:val="0"/>
          <w:marBottom w:val="0"/>
          <w:divBdr>
            <w:top w:val="none" w:sz="0" w:space="0" w:color="auto"/>
            <w:left w:val="none" w:sz="0" w:space="0" w:color="auto"/>
            <w:bottom w:val="dotted" w:sz="6" w:space="5" w:color="5C6970"/>
            <w:right w:val="none" w:sz="0" w:space="0" w:color="auto"/>
          </w:divBdr>
          <w:divsChild>
            <w:div w:id="2141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82">
      <w:bodyDiv w:val="1"/>
      <w:marLeft w:val="0"/>
      <w:marRight w:val="0"/>
      <w:marTop w:val="0"/>
      <w:marBottom w:val="0"/>
      <w:divBdr>
        <w:top w:val="none" w:sz="0" w:space="0" w:color="auto"/>
        <w:left w:val="none" w:sz="0" w:space="0" w:color="auto"/>
        <w:bottom w:val="none" w:sz="0" w:space="0" w:color="auto"/>
        <w:right w:val="none" w:sz="0" w:space="0" w:color="auto"/>
      </w:divBdr>
    </w:div>
    <w:div w:id="1609654154">
      <w:bodyDiv w:val="1"/>
      <w:marLeft w:val="0"/>
      <w:marRight w:val="0"/>
      <w:marTop w:val="0"/>
      <w:marBottom w:val="0"/>
      <w:divBdr>
        <w:top w:val="none" w:sz="0" w:space="0" w:color="auto"/>
        <w:left w:val="none" w:sz="0" w:space="0" w:color="auto"/>
        <w:bottom w:val="none" w:sz="0" w:space="0" w:color="auto"/>
        <w:right w:val="none" w:sz="0" w:space="0" w:color="auto"/>
      </w:divBdr>
    </w:div>
    <w:div w:id="1613395084">
      <w:bodyDiv w:val="1"/>
      <w:marLeft w:val="0"/>
      <w:marRight w:val="0"/>
      <w:marTop w:val="0"/>
      <w:marBottom w:val="0"/>
      <w:divBdr>
        <w:top w:val="none" w:sz="0" w:space="0" w:color="auto"/>
        <w:left w:val="none" w:sz="0" w:space="0" w:color="auto"/>
        <w:bottom w:val="none" w:sz="0" w:space="0" w:color="auto"/>
        <w:right w:val="none" w:sz="0" w:space="0" w:color="auto"/>
      </w:divBdr>
    </w:div>
    <w:div w:id="1638025430">
      <w:bodyDiv w:val="1"/>
      <w:marLeft w:val="0"/>
      <w:marRight w:val="0"/>
      <w:marTop w:val="0"/>
      <w:marBottom w:val="0"/>
      <w:divBdr>
        <w:top w:val="none" w:sz="0" w:space="0" w:color="auto"/>
        <w:left w:val="none" w:sz="0" w:space="0" w:color="auto"/>
        <w:bottom w:val="none" w:sz="0" w:space="0" w:color="auto"/>
        <w:right w:val="none" w:sz="0" w:space="0" w:color="auto"/>
      </w:divBdr>
    </w:div>
    <w:div w:id="1677876620">
      <w:bodyDiv w:val="1"/>
      <w:marLeft w:val="0"/>
      <w:marRight w:val="0"/>
      <w:marTop w:val="0"/>
      <w:marBottom w:val="0"/>
      <w:divBdr>
        <w:top w:val="none" w:sz="0" w:space="0" w:color="auto"/>
        <w:left w:val="none" w:sz="0" w:space="0" w:color="auto"/>
        <w:bottom w:val="none" w:sz="0" w:space="0" w:color="auto"/>
        <w:right w:val="none" w:sz="0" w:space="0" w:color="auto"/>
      </w:divBdr>
    </w:div>
    <w:div w:id="1678850265">
      <w:bodyDiv w:val="1"/>
      <w:marLeft w:val="0"/>
      <w:marRight w:val="0"/>
      <w:marTop w:val="0"/>
      <w:marBottom w:val="0"/>
      <w:divBdr>
        <w:top w:val="none" w:sz="0" w:space="0" w:color="auto"/>
        <w:left w:val="none" w:sz="0" w:space="0" w:color="auto"/>
        <w:bottom w:val="none" w:sz="0" w:space="0" w:color="auto"/>
        <w:right w:val="none" w:sz="0" w:space="0" w:color="auto"/>
      </w:divBdr>
    </w:div>
    <w:div w:id="1687101023">
      <w:bodyDiv w:val="1"/>
      <w:marLeft w:val="0"/>
      <w:marRight w:val="0"/>
      <w:marTop w:val="0"/>
      <w:marBottom w:val="0"/>
      <w:divBdr>
        <w:top w:val="none" w:sz="0" w:space="0" w:color="auto"/>
        <w:left w:val="none" w:sz="0" w:space="0" w:color="auto"/>
        <w:bottom w:val="none" w:sz="0" w:space="0" w:color="auto"/>
        <w:right w:val="none" w:sz="0" w:space="0" w:color="auto"/>
      </w:divBdr>
    </w:div>
    <w:div w:id="1731490023">
      <w:bodyDiv w:val="1"/>
      <w:marLeft w:val="0"/>
      <w:marRight w:val="0"/>
      <w:marTop w:val="0"/>
      <w:marBottom w:val="0"/>
      <w:divBdr>
        <w:top w:val="none" w:sz="0" w:space="0" w:color="auto"/>
        <w:left w:val="none" w:sz="0" w:space="0" w:color="auto"/>
        <w:bottom w:val="none" w:sz="0" w:space="0" w:color="auto"/>
        <w:right w:val="none" w:sz="0" w:space="0" w:color="auto"/>
      </w:divBdr>
      <w:divsChild>
        <w:div w:id="2084376047">
          <w:marLeft w:val="274"/>
          <w:marRight w:val="0"/>
          <w:marTop w:val="86"/>
          <w:marBottom w:val="0"/>
          <w:divBdr>
            <w:top w:val="none" w:sz="0" w:space="0" w:color="auto"/>
            <w:left w:val="none" w:sz="0" w:space="0" w:color="auto"/>
            <w:bottom w:val="none" w:sz="0" w:space="0" w:color="auto"/>
            <w:right w:val="none" w:sz="0" w:space="0" w:color="auto"/>
          </w:divBdr>
        </w:div>
        <w:div w:id="1460880735">
          <w:marLeft w:val="274"/>
          <w:marRight w:val="0"/>
          <w:marTop w:val="86"/>
          <w:marBottom w:val="0"/>
          <w:divBdr>
            <w:top w:val="none" w:sz="0" w:space="0" w:color="auto"/>
            <w:left w:val="none" w:sz="0" w:space="0" w:color="auto"/>
            <w:bottom w:val="none" w:sz="0" w:space="0" w:color="auto"/>
            <w:right w:val="none" w:sz="0" w:space="0" w:color="auto"/>
          </w:divBdr>
        </w:div>
      </w:divsChild>
    </w:div>
    <w:div w:id="1790969421">
      <w:bodyDiv w:val="1"/>
      <w:marLeft w:val="0"/>
      <w:marRight w:val="0"/>
      <w:marTop w:val="0"/>
      <w:marBottom w:val="0"/>
      <w:divBdr>
        <w:top w:val="none" w:sz="0" w:space="0" w:color="auto"/>
        <w:left w:val="none" w:sz="0" w:space="0" w:color="auto"/>
        <w:bottom w:val="none" w:sz="0" w:space="0" w:color="auto"/>
        <w:right w:val="none" w:sz="0" w:space="0" w:color="auto"/>
      </w:divBdr>
    </w:div>
    <w:div w:id="1796216890">
      <w:bodyDiv w:val="1"/>
      <w:marLeft w:val="0"/>
      <w:marRight w:val="0"/>
      <w:marTop w:val="0"/>
      <w:marBottom w:val="0"/>
      <w:divBdr>
        <w:top w:val="none" w:sz="0" w:space="0" w:color="auto"/>
        <w:left w:val="none" w:sz="0" w:space="0" w:color="auto"/>
        <w:bottom w:val="none" w:sz="0" w:space="0" w:color="auto"/>
        <w:right w:val="none" w:sz="0" w:space="0" w:color="auto"/>
      </w:divBdr>
    </w:div>
    <w:div w:id="1808820171">
      <w:bodyDiv w:val="1"/>
      <w:marLeft w:val="0"/>
      <w:marRight w:val="0"/>
      <w:marTop w:val="0"/>
      <w:marBottom w:val="0"/>
      <w:divBdr>
        <w:top w:val="none" w:sz="0" w:space="0" w:color="auto"/>
        <w:left w:val="none" w:sz="0" w:space="0" w:color="auto"/>
        <w:bottom w:val="none" w:sz="0" w:space="0" w:color="auto"/>
        <w:right w:val="none" w:sz="0" w:space="0" w:color="auto"/>
      </w:divBdr>
    </w:div>
    <w:div w:id="1827352547">
      <w:bodyDiv w:val="1"/>
      <w:marLeft w:val="0"/>
      <w:marRight w:val="0"/>
      <w:marTop w:val="0"/>
      <w:marBottom w:val="0"/>
      <w:divBdr>
        <w:top w:val="none" w:sz="0" w:space="0" w:color="auto"/>
        <w:left w:val="none" w:sz="0" w:space="0" w:color="auto"/>
        <w:bottom w:val="none" w:sz="0" w:space="0" w:color="auto"/>
        <w:right w:val="none" w:sz="0" w:space="0" w:color="auto"/>
      </w:divBdr>
    </w:div>
    <w:div w:id="1835494035">
      <w:bodyDiv w:val="1"/>
      <w:marLeft w:val="0"/>
      <w:marRight w:val="0"/>
      <w:marTop w:val="0"/>
      <w:marBottom w:val="0"/>
      <w:divBdr>
        <w:top w:val="none" w:sz="0" w:space="0" w:color="auto"/>
        <w:left w:val="none" w:sz="0" w:space="0" w:color="auto"/>
        <w:bottom w:val="none" w:sz="0" w:space="0" w:color="auto"/>
        <w:right w:val="none" w:sz="0" w:space="0" w:color="auto"/>
      </w:divBdr>
    </w:div>
    <w:div w:id="1851526738">
      <w:bodyDiv w:val="1"/>
      <w:marLeft w:val="0"/>
      <w:marRight w:val="0"/>
      <w:marTop w:val="0"/>
      <w:marBottom w:val="0"/>
      <w:divBdr>
        <w:top w:val="none" w:sz="0" w:space="0" w:color="auto"/>
        <w:left w:val="none" w:sz="0" w:space="0" w:color="auto"/>
        <w:bottom w:val="none" w:sz="0" w:space="0" w:color="auto"/>
        <w:right w:val="none" w:sz="0" w:space="0" w:color="auto"/>
      </w:divBdr>
    </w:div>
    <w:div w:id="1855799260">
      <w:bodyDiv w:val="1"/>
      <w:marLeft w:val="0"/>
      <w:marRight w:val="0"/>
      <w:marTop w:val="0"/>
      <w:marBottom w:val="0"/>
      <w:divBdr>
        <w:top w:val="none" w:sz="0" w:space="0" w:color="auto"/>
        <w:left w:val="none" w:sz="0" w:space="0" w:color="auto"/>
        <w:bottom w:val="none" w:sz="0" w:space="0" w:color="auto"/>
        <w:right w:val="none" w:sz="0" w:space="0" w:color="auto"/>
      </w:divBdr>
    </w:div>
    <w:div w:id="1863475937">
      <w:bodyDiv w:val="1"/>
      <w:marLeft w:val="0"/>
      <w:marRight w:val="0"/>
      <w:marTop w:val="0"/>
      <w:marBottom w:val="0"/>
      <w:divBdr>
        <w:top w:val="none" w:sz="0" w:space="0" w:color="auto"/>
        <w:left w:val="none" w:sz="0" w:space="0" w:color="auto"/>
        <w:bottom w:val="none" w:sz="0" w:space="0" w:color="auto"/>
        <w:right w:val="none" w:sz="0" w:space="0" w:color="auto"/>
      </w:divBdr>
    </w:div>
    <w:div w:id="1887838646">
      <w:bodyDiv w:val="1"/>
      <w:marLeft w:val="0"/>
      <w:marRight w:val="0"/>
      <w:marTop w:val="0"/>
      <w:marBottom w:val="0"/>
      <w:divBdr>
        <w:top w:val="none" w:sz="0" w:space="0" w:color="auto"/>
        <w:left w:val="none" w:sz="0" w:space="0" w:color="auto"/>
        <w:bottom w:val="none" w:sz="0" w:space="0" w:color="auto"/>
        <w:right w:val="none" w:sz="0" w:space="0" w:color="auto"/>
      </w:divBdr>
    </w:div>
    <w:div w:id="1960985362">
      <w:bodyDiv w:val="1"/>
      <w:marLeft w:val="0"/>
      <w:marRight w:val="0"/>
      <w:marTop w:val="0"/>
      <w:marBottom w:val="0"/>
      <w:divBdr>
        <w:top w:val="none" w:sz="0" w:space="0" w:color="auto"/>
        <w:left w:val="none" w:sz="0" w:space="0" w:color="auto"/>
        <w:bottom w:val="none" w:sz="0" w:space="0" w:color="auto"/>
        <w:right w:val="none" w:sz="0" w:space="0" w:color="auto"/>
      </w:divBdr>
    </w:div>
    <w:div w:id="1981373370">
      <w:bodyDiv w:val="1"/>
      <w:marLeft w:val="0"/>
      <w:marRight w:val="0"/>
      <w:marTop w:val="0"/>
      <w:marBottom w:val="0"/>
      <w:divBdr>
        <w:top w:val="none" w:sz="0" w:space="0" w:color="auto"/>
        <w:left w:val="none" w:sz="0" w:space="0" w:color="auto"/>
        <w:bottom w:val="none" w:sz="0" w:space="0" w:color="auto"/>
        <w:right w:val="none" w:sz="0" w:space="0" w:color="auto"/>
      </w:divBdr>
    </w:div>
    <w:div w:id="1986662966">
      <w:bodyDiv w:val="1"/>
      <w:marLeft w:val="0"/>
      <w:marRight w:val="0"/>
      <w:marTop w:val="0"/>
      <w:marBottom w:val="0"/>
      <w:divBdr>
        <w:top w:val="none" w:sz="0" w:space="0" w:color="auto"/>
        <w:left w:val="none" w:sz="0" w:space="0" w:color="auto"/>
        <w:bottom w:val="none" w:sz="0" w:space="0" w:color="auto"/>
        <w:right w:val="none" w:sz="0" w:space="0" w:color="auto"/>
      </w:divBdr>
    </w:div>
    <w:div w:id="1987589315">
      <w:bodyDiv w:val="1"/>
      <w:marLeft w:val="0"/>
      <w:marRight w:val="0"/>
      <w:marTop w:val="0"/>
      <w:marBottom w:val="0"/>
      <w:divBdr>
        <w:top w:val="none" w:sz="0" w:space="0" w:color="auto"/>
        <w:left w:val="none" w:sz="0" w:space="0" w:color="auto"/>
        <w:bottom w:val="none" w:sz="0" w:space="0" w:color="auto"/>
        <w:right w:val="none" w:sz="0" w:space="0" w:color="auto"/>
      </w:divBdr>
    </w:div>
    <w:div w:id="2008824025">
      <w:bodyDiv w:val="1"/>
      <w:marLeft w:val="0"/>
      <w:marRight w:val="0"/>
      <w:marTop w:val="0"/>
      <w:marBottom w:val="0"/>
      <w:divBdr>
        <w:top w:val="none" w:sz="0" w:space="0" w:color="auto"/>
        <w:left w:val="none" w:sz="0" w:space="0" w:color="auto"/>
        <w:bottom w:val="none" w:sz="0" w:space="0" w:color="auto"/>
        <w:right w:val="none" w:sz="0" w:space="0" w:color="auto"/>
      </w:divBdr>
    </w:div>
    <w:div w:id="2021349676">
      <w:bodyDiv w:val="1"/>
      <w:marLeft w:val="0"/>
      <w:marRight w:val="0"/>
      <w:marTop w:val="0"/>
      <w:marBottom w:val="0"/>
      <w:divBdr>
        <w:top w:val="none" w:sz="0" w:space="0" w:color="auto"/>
        <w:left w:val="none" w:sz="0" w:space="0" w:color="auto"/>
        <w:bottom w:val="none" w:sz="0" w:space="0" w:color="auto"/>
        <w:right w:val="none" w:sz="0" w:space="0" w:color="auto"/>
      </w:divBdr>
    </w:div>
    <w:div w:id="2025131203">
      <w:bodyDiv w:val="1"/>
      <w:marLeft w:val="0"/>
      <w:marRight w:val="0"/>
      <w:marTop w:val="0"/>
      <w:marBottom w:val="0"/>
      <w:divBdr>
        <w:top w:val="none" w:sz="0" w:space="0" w:color="auto"/>
        <w:left w:val="none" w:sz="0" w:space="0" w:color="auto"/>
        <w:bottom w:val="none" w:sz="0" w:space="0" w:color="auto"/>
        <w:right w:val="none" w:sz="0" w:space="0" w:color="auto"/>
      </w:divBdr>
      <w:divsChild>
        <w:div w:id="221019151">
          <w:marLeft w:val="0"/>
          <w:marRight w:val="0"/>
          <w:marTop w:val="0"/>
          <w:marBottom w:val="0"/>
          <w:divBdr>
            <w:top w:val="single" w:sz="6" w:space="0" w:color="auto"/>
            <w:left w:val="single" w:sz="6" w:space="0" w:color="auto"/>
            <w:bottom w:val="single" w:sz="6" w:space="0" w:color="auto"/>
            <w:right w:val="single" w:sz="6" w:space="0" w:color="auto"/>
          </w:divBdr>
          <w:divsChild>
            <w:div w:id="1661349251">
              <w:marLeft w:val="0"/>
              <w:marRight w:val="0"/>
              <w:marTop w:val="0"/>
              <w:marBottom w:val="0"/>
              <w:divBdr>
                <w:top w:val="none" w:sz="0" w:space="0" w:color="auto"/>
                <w:left w:val="none" w:sz="0" w:space="0" w:color="auto"/>
                <w:bottom w:val="none" w:sz="0" w:space="0" w:color="auto"/>
                <w:right w:val="none" w:sz="0" w:space="0" w:color="auto"/>
              </w:divBdr>
              <w:divsChild>
                <w:div w:id="182790763">
                  <w:marLeft w:val="0"/>
                  <w:marRight w:val="0"/>
                  <w:marTop w:val="0"/>
                  <w:marBottom w:val="0"/>
                  <w:divBdr>
                    <w:top w:val="none" w:sz="0" w:space="0" w:color="auto"/>
                    <w:left w:val="none" w:sz="0" w:space="0" w:color="auto"/>
                    <w:bottom w:val="none" w:sz="0" w:space="0" w:color="auto"/>
                    <w:right w:val="none" w:sz="0" w:space="0" w:color="auto"/>
                  </w:divBdr>
                  <w:divsChild>
                    <w:div w:id="841702530">
                      <w:marLeft w:val="0"/>
                      <w:marRight w:val="0"/>
                      <w:marTop w:val="0"/>
                      <w:marBottom w:val="0"/>
                      <w:divBdr>
                        <w:top w:val="none" w:sz="0" w:space="0" w:color="auto"/>
                        <w:left w:val="none" w:sz="0" w:space="0" w:color="auto"/>
                        <w:bottom w:val="none" w:sz="0" w:space="0" w:color="auto"/>
                        <w:right w:val="none" w:sz="0" w:space="0" w:color="auto"/>
                      </w:divBdr>
                      <w:divsChild>
                        <w:div w:id="1131364748">
                          <w:marLeft w:val="0"/>
                          <w:marRight w:val="0"/>
                          <w:marTop w:val="0"/>
                          <w:marBottom w:val="0"/>
                          <w:divBdr>
                            <w:top w:val="none" w:sz="0" w:space="0" w:color="auto"/>
                            <w:left w:val="none" w:sz="0" w:space="0" w:color="auto"/>
                            <w:bottom w:val="none" w:sz="0" w:space="0" w:color="auto"/>
                            <w:right w:val="none" w:sz="0" w:space="0" w:color="auto"/>
                          </w:divBdr>
                          <w:divsChild>
                            <w:div w:id="515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888008">
      <w:bodyDiv w:val="1"/>
      <w:marLeft w:val="0"/>
      <w:marRight w:val="0"/>
      <w:marTop w:val="0"/>
      <w:marBottom w:val="0"/>
      <w:divBdr>
        <w:top w:val="none" w:sz="0" w:space="0" w:color="auto"/>
        <w:left w:val="none" w:sz="0" w:space="0" w:color="auto"/>
        <w:bottom w:val="none" w:sz="0" w:space="0" w:color="auto"/>
        <w:right w:val="none" w:sz="0" w:space="0" w:color="auto"/>
      </w:divBdr>
    </w:div>
    <w:div w:id="2124615102">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ww.zerto.com/blog/general/5-differences-between-zerto-and-srm/" TargetMode="External"/><Relationship Id="rId26" Type="http://schemas.openxmlformats.org/officeDocument/2006/relationships/image" Target="media/image4.png"/><Relationship Id="rId39" Type="http://schemas.openxmlformats.org/officeDocument/2006/relationships/hyperlink" Target="http://www.mvasoftware.com/download/VAS01%20Scrum%20Fundamentals%20-%20Do%20It%20Right.pdf" TargetMode="External"/><Relationship Id="rId3" Type="http://schemas.microsoft.com/office/2007/relationships/stylesWithEffects" Target="stylesWithEffects.xml"/><Relationship Id="rId21" Type="http://schemas.openxmlformats.org/officeDocument/2006/relationships/image" Target="cid:ii_146f3cbeb1b71100" TargetMode="External"/><Relationship Id="rId34" Type="http://schemas.openxmlformats.org/officeDocument/2006/relationships/hyperlink" Target="https://www.google.com/search?q=Vatican&amp;espv=2&amp;biw=1280&amp;bih=856&amp;source=univ&amp;tbm=nws&amp;tbo=u&amp;sa=X&amp;ei=w1u8U-D_DIPHiwLEioGQDQ&amp;ved=0CEAQqAI" TargetMode="External"/><Relationship Id="rId42" Type="http://schemas.openxmlformats.org/officeDocument/2006/relationships/hyperlink" Target="http://www.zerto.com/zerto-virtual-replication-video/"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utanix.com/resources/videos/" TargetMode="External"/><Relationship Id="rId17" Type="http://schemas.openxmlformats.org/officeDocument/2006/relationships/hyperlink" Target="http://stevenpoitras.com/the-nutanix-bible/" TargetMode="External"/><Relationship Id="rId25" Type="http://schemas.openxmlformats.org/officeDocument/2006/relationships/hyperlink" Target="http://go.nutanix.com/rs/nutanix/images/nutanix-failure-analysis.pdf" TargetMode="External"/><Relationship Id="rId33" Type="http://schemas.openxmlformats.org/officeDocument/2006/relationships/hyperlink" Target="http://www.dell.com/learn/us/en/555/shared-content~data-sheets~en/documents~dell-fluid-cache-for-san-faq.pdf" TargetMode="External"/><Relationship Id="rId38" Type="http://schemas.openxmlformats.org/officeDocument/2006/relationships/hyperlink" Target="https://www.scrum.org/Resources/What-is-Scrum"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nutanix.blogspot.com/2014/06/nutanix-40-feature-increased-resiliency.html" TargetMode="External"/><Relationship Id="rId20" Type="http://schemas.openxmlformats.org/officeDocument/2006/relationships/image" Target="media/image3.png"/><Relationship Id="rId29" Type="http://schemas.openxmlformats.org/officeDocument/2006/relationships/hyperlink" Target="http://www.nutanix.com/nutanix-vdi-assurance/" TargetMode="External"/><Relationship Id="rId41" Type="http://schemas.openxmlformats.org/officeDocument/2006/relationships/hyperlink" Target="http://agile2013.agilealliance.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utanix.com/the-nutanix-solution/tech-specs/" TargetMode="External"/><Relationship Id="rId24" Type="http://schemas.openxmlformats.org/officeDocument/2006/relationships/hyperlink" Target="http://digital.ni.com/public.nsf/allkb/2672EACD8D0A48F786257BF80035A530" TargetMode="External"/><Relationship Id="rId32" Type="http://schemas.openxmlformats.org/officeDocument/2006/relationships/hyperlink" Target="http://www.simplivity.com/components/com_wordpress/wp/wp-content/uploads/Path_to_Hyperconvergence.jpg" TargetMode="External"/><Relationship Id="rId37" Type="http://schemas.openxmlformats.org/officeDocument/2006/relationships/image" Target="media/image7.emf"/><Relationship Id="rId40" Type="http://schemas.openxmlformats.org/officeDocument/2006/relationships/hyperlink" Target="http://blogs.collab.net/agile/case-study-of-a-difficult-scrum-project-fbi-sentinel" TargetMode="External"/><Relationship Id="rId45" Type="http://schemas.openxmlformats.org/officeDocument/2006/relationships/hyperlink" Target="http://www.dell.com/learn/us/en/555/shared-content~data-sheets~en/documents~dell-fluid-cache-for-san-faq.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tomshardware.com/reviews/ssd-710-enterprise-x25-e,3038-3.html" TargetMode="External"/><Relationship Id="rId28" Type="http://schemas.openxmlformats.org/officeDocument/2006/relationships/image" Target="cid:image001.png@01CF921C.6C6DF9C0" TargetMode="External"/><Relationship Id="rId36" Type="http://schemas.openxmlformats.org/officeDocument/2006/relationships/hyperlink" Target="https://connect.nimblestorage.com/community/configuration-and-networking/blog/2014/04/27/addling-a-new-uninitialized-array-to-a-207-group" TargetMode="External"/><Relationship Id="rId49" Type="http://schemas.openxmlformats.org/officeDocument/2006/relationships/glossaryDocument" Target="glossary/document.xml"/><Relationship Id="rId10" Type="http://schemas.openxmlformats.org/officeDocument/2006/relationships/hyperlink" Target="http://www.cdw.com/shop/products/Nutanix-Virtual-Computing-Platform-NX-3061-application-accelerator/3248667.aspx" TargetMode="External"/><Relationship Id="rId19" Type="http://schemas.openxmlformats.org/officeDocument/2006/relationships/hyperlink" Target="http://go.nutanix.com/NutanixandVeeambestpracticesguide_LP.html" TargetMode="External"/><Relationship Id="rId31" Type="http://schemas.openxmlformats.org/officeDocument/2006/relationships/hyperlink" Target="http://www.simplivity.com/components/com_wordpress/wp/wp-content/uploads/Path_to_Hyperconvergence.jpg%20for%20Convergence%203.0" TargetMode="External"/><Relationship Id="rId44" Type="http://schemas.openxmlformats.org/officeDocument/2006/relationships/hyperlink" Target="http://go.nutanix.com/GartnerMQ2014.html?utm_source=homepage&amp;utm_campaign=gartner%20mq&amp;utm_medium=banner" TargetMode="External"/><Relationship Id="rId4" Type="http://schemas.openxmlformats.org/officeDocument/2006/relationships/settings" Target="settings.xml"/><Relationship Id="rId9" Type="http://schemas.openxmlformats.org/officeDocument/2006/relationships/hyperlink" Target="https://t.yesware.com/tl/39757c24f36924712461cf4134e8ae5fc16bc89c/75b99fecd13d4d179067d8b27a7d2c65/9621a9b35f2e715f34fb5df9d6356bd9?ytl=http%3A%2F%2Flongwhiteclouds.com%2F2014%2F05%2F06%2Fnutanix-vdi-example-architecture-for-20k-to-200k-power-user-desktops%2F" TargetMode="External"/><Relationship Id="rId14" Type="http://schemas.openxmlformats.org/officeDocument/2006/relationships/image" Target="cid:image002.jpg@01CF9486.FC33DEA0" TargetMode="External"/><Relationship Id="rId22" Type="http://schemas.openxmlformats.org/officeDocument/2006/relationships/hyperlink" Target="http://www.intel.com/content/www/us/en/solid-state-drives/ssd-dc-s3700-spec.html" TargetMode="External"/><Relationship Id="rId27" Type="http://schemas.openxmlformats.org/officeDocument/2006/relationships/image" Target="media/image5.png"/><Relationship Id="rId30" Type="http://schemas.openxmlformats.org/officeDocument/2006/relationships/hyperlink" Target="http://www.simplivity.com/" TargetMode="External"/><Relationship Id="rId35" Type="http://schemas.openxmlformats.org/officeDocument/2006/relationships/image" Target="media/image6.png"/><Relationship Id="rId43" Type="http://schemas.openxmlformats.org/officeDocument/2006/relationships/hyperlink" Target="https://www.vmware.com/support/srm/srm-releasenotes-5-5-0.html" TargetMode="External"/><Relationship Id="rId48" Type="http://schemas.openxmlformats.org/officeDocument/2006/relationships/fontTable" Target="fontTable.xml"/><Relationship Id="rId8" Type="http://schemas.openxmlformats.org/officeDocument/2006/relationships/hyperlink" Target="http://www.nutanix.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64D130E8574A2EAE8668B0543DF22F"/>
        <w:category>
          <w:name w:val="General"/>
          <w:gallery w:val="placeholder"/>
        </w:category>
        <w:types>
          <w:type w:val="bbPlcHdr"/>
        </w:types>
        <w:behaviors>
          <w:behavior w:val="content"/>
        </w:behaviors>
        <w:guid w:val="{806C2177-8A5E-4F73-9918-CF6AF4FB1EFF}"/>
      </w:docPartPr>
      <w:docPartBody>
        <w:p w:rsidR="00F67DF4" w:rsidRDefault="00C22C9E" w:rsidP="00C22C9E">
          <w:pPr>
            <w:pStyle w:val="B364D130E8574A2EAE8668B0543DF2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9E"/>
    <w:rsid w:val="0000459C"/>
    <w:rsid w:val="000A02C7"/>
    <w:rsid w:val="000A15C8"/>
    <w:rsid w:val="000D5BB8"/>
    <w:rsid w:val="00114CE6"/>
    <w:rsid w:val="00120F36"/>
    <w:rsid w:val="00126B54"/>
    <w:rsid w:val="00130EA5"/>
    <w:rsid w:val="0013789B"/>
    <w:rsid w:val="001521DE"/>
    <w:rsid w:val="00157061"/>
    <w:rsid w:val="0018422B"/>
    <w:rsid w:val="001A4CAD"/>
    <w:rsid w:val="001C0CB1"/>
    <w:rsid w:val="00246C1C"/>
    <w:rsid w:val="00270013"/>
    <w:rsid w:val="002C237D"/>
    <w:rsid w:val="00346343"/>
    <w:rsid w:val="00380D78"/>
    <w:rsid w:val="00383279"/>
    <w:rsid w:val="003A03AE"/>
    <w:rsid w:val="00402074"/>
    <w:rsid w:val="004915F4"/>
    <w:rsid w:val="004C65B7"/>
    <w:rsid w:val="00512491"/>
    <w:rsid w:val="00522783"/>
    <w:rsid w:val="00535AEF"/>
    <w:rsid w:val="005802B7"/>
    <w:rsid w:val="00596994"/>
    <w:rsid w:val="005A0110"/>
    <w:rsid w:val="005A742D"/>
    <w:rsid w:val="005D6037"/>
    <w:rsid w:val="00600F7B"/>
    <w:rsid w:val="006017FA"/>
    <w:rsid w:val="00622CBC"/>
    <w:rsid w:val="006340BC"/>
    <w:rsid w:val="00645C54"/>
    <w:rsid w:val="0064766D"/>
    <w:rsid w:val="006512B9"/>
    <w:rsid w:val="006556A4"/>
    <w:rsid w:val="00673F17"/>
    <w:rsid w:val="00677451"/>
    <w:rsid w:val="006936F6"/>
    <w:rsid w:val="006D2639"/>
    <w:rsid w:val="0076482D"/>
    <w:rsid w:val="0076736E"/>
    <w:rsid w:val="007954F9"/>
    <w:rsid w:val="007D11C4"/>
    <w:rsid w:val="007D7900"/>
    <w:rsid w:val="007F4DE1"/>
    <w:rsid w:val="00834BAD"/>
    <w:rsid w:val="00882043"/>
    <w:rsid w:val="008B0009"/>
    <w:rsid w:val="008B12B5"/>
    <w:rsid w:val="008B297B"/>
    <w:rsid w:val="008C6C2B"/>
    <w:rsid w:val="008D0401"/>
    <w:rsid w:val="00913609"/>
    <w:rsid w:val="00964656"/>
    <w:rsid w:val="00981745"/>
    <w:rsid w:val="0099082E"/>
    <w:rsid w:val="009A05F2"/>
    <w:rsid w:val="009D3842"/>
    <w:rsid w:val="00A3708A"/>
    <w:rsid w:val="00A65AF4"/>
    <w:rsid w:val="00A81335"/>
    <w:rsid w:val="00AA142C"/>
    <w:rsid w:val="00AE5279"/>
    <w:rsid w:val="00AE5664"/>
    <w:rsid w:val="00B03C76"/>
    <w:rsid w:val="00B331B4"/>
    <w:rsid w:val="00C1723D"/>
    <w:rsid w:val="00C22C9E"/>
    <w:rsid w:val="00C237D0"/>
    <w:rsid w:val="00C269B4"/>
    <w:rsid w:val="00CA2966"/>
    <w:rsid w:val="00CA407F"/>
    <w:rsid w:val="00CC2FD7"/>
    <w:rsid w:val="00CD4981"/>
    <w:rsid w:val="00CF363A"/>
    <w:rsid w:val="00CF59CD"/>
    <w:rsid w:val="00D01A6A"/>
    <w:rsid w:val="00D31DBE"/>
    <w:rsid w:val="00D5248C"/>
    <w:rsid w:val="00D649A5"/>
    <w:rsid w:val="00D73E65"/>
    <w:rsid w:val="00D73F25"/>
    <w:rsid w:val="00D826DB"/>
    <w:rsid w:val="00DA5E6F"/>
    <w:rsid w:val="00DA6D13"/>
    <w:rsid w:val="00DB6BF6"/>
    <w:rsid w:val="00DE19B9"/>
    <w:rsid w:val="00DE29B9"/>
    <w:rsid w:val="00DF2D66"/>
    <w:rsid w:val="00E06C27"/>
    <w:rsid w:val="00E128EB"/>
    <w:rsid w:val="00E21EEF"/>
    <w:rsid w:val="00E324FA"/>
    <w:rsid w:val="00E53BD8"/>
    <w:rsid w:val="00E55ED6"/>
    <w:rsid w:val="00E639F8"/>
    <w:rsid w:val="00E7176A"/>
    <w:rsid w:val="00E75151"/>
    <w:rsid w:val="00E95F42"/>
    <w:rsid w:val="00EA588E"/>
    <w:rsid w:val="00EB3984"/>
    <w:rsid w:val="00EF42E1"/>
    <w:rsid w:val="00F06F7E"/>
    <w:rsid w:val="00F57A8B"/>
    <w:rsid w:val="00F67DF4"/>
    <w:rsid w:val="00F70D10"/>
    <w:rsid w:val="00F72C6D"/>
    <w:rsid w:val="00F92A71"/>
    <w:rsid w:val="00F97623"/>
    <w:rsid w:val="00FB391B"/>
    <w:rsid w:val="00FD6CCC"/>
    <w:rsid w:val="00FF3416"/>
    <w:rsid w:val="00FF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4252</TotalTime>
  <Pages>14</Pages>
  <Words>4323</Words>
  <Characters>24643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Nutanix Integrated Systems Evaluation</vt:lpstr>
    </vt:vector>
  </TitlesOfParts>
  <Company/>
  <LinksUpToDate>false</LinksUpToDate>
  <CharactersWithSpaces>28909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Nutanix Integrated Systems Evaluation</dc:title>
  <dc:creator>Jeremy Li</dc:creator>
  <cp:lastModifiedBy>Jeremy Li</cp:lastModifiedBy>
  <cp:revision>129</cp:revision>
  <cp:lastPrinted>2014-01-09T03:40:00Z</cp:lastPrinted>
  <dcterms:created xsi:type="dcterms:W3CDTF">2014-07-02T22:37:00Z</dcterms:created>
  <dcterms:modified xsi:type="dcterms:W3CDTF">2014-07-28T17:22:00Z</dcterms:modified>
</cp:coreProperties>
</file>