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6CDA744"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2A96BE03" w14:textId="71F2833B"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4E95F5FF"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2F769088" w14:textId="63422200" w:rsidR="00D50933" w:rsidRDefault="00724B7B" w:rsidP="00724B7B">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xml:space="preserve">) (System Design) </w:t>
      </w:r>
      <w:r>
        <w:t>–</w:t>
      </w:r>
      <w:r>
        <w:t xml:space="preserve">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77777777" w:rsidR="003F128F" w:rsidRPr="000E0BBB" w:rsidRDefault="003F128F" w:rsidP="00A725A6">
      <w:pPr>
        <w:contextualSpacing/>
      </w:pPr>
    </w:p>
    <w:p w14:paraId="5B94221F" w14:textId="6EB3AAFD"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3F128F">
        <w:t xml:space="preserve"> </w:t>
      </w:r>
      <w:r w:rsidR="003F128F">
        <w:t xml:space="preserve">Create 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lastRenderedPageBreak/>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4E56562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61349D77" w14:textId="77777777" w:rsidR="003F128F" w:rsidRDefault="003F128F" w:rsidP="003F128F">
      <w:pPr>
        <w:spacing w:line="240" w:lineRule="auto"/>
        <w:contextualSpacing/>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0DDEA1B3"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30EE1915" w14:textId="57C19282" w:rsidR="008E2CD1" w:rsidRDefault="008E2CD1" w:rsidP="008E2CD1">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7AA0B75B" w14:textId="3D2485D4" w:rsidR="008E2CD1" w:rsidRDefault="008E2CD1" w:rsidP="008E2CD1">
      <w:pPr>
        <w:contextualSpacing/>
      </w:pPr>
      <w:r>
        <w:tab/>
        <w:t>Get the character counts of the substring and store it in a char array of length 26.</w:t>
      </w:r>
    </w:p>
    <w:p w14:paraId="25058DE8" w14:textId="036289D8" w:rsidR="008E2CD1" w:rsidRDefault="008E2CD1" w:rsidP="008E2CD1">
      <w:pPr>
        <w:ind w:left="700"/>
        <w:contextualSpacing/>
      </w:pPr>
      <w:r>
        <w:t>Sliding window approach. Move the right pointer until the window length is equal to the substring length and track the character counts.</w:t>
      </w:r>
    </w:p>
    <w:p w14:paraId="6121BFF7" w14:textId="77777777" w:rsidR="008E2CD1" w:rsidRDefault="008E2CD1" w:rsidP="008E2CD1">
      <w:pPr>
        <w:contextualSpacing/>
      </w:pPr>
      <w:r>
        <w:t xml:space="preserve">              Check for the anagram by comparing character counts in both 26 length count arrays.</w:t>
      </w:r>
    </w:p>
    <w:p w14:paraId="381E75FF" w14:textId="2CE03B9D" w:rsidR="008E2CD1" w:rsidRDefault="008E2CD1" w:rsidP="008E2CD1">
      <w:pPr>
        <w:contextualSpacing/>
      </w:pPr>
      <w:r>
        <w:t xml:space="preserve">              Move both the left and the right pointers right</w:t>
      </w:r>
      <w:r w:rsidR="0006528F">
        <w:t xml:space="preserve"> by 1</w:t>
      </w:r>
      <w:r>
        <w:t xml:space="preserve"> and recheck after each slide.</w:t>
      </w:r>
    </w:p>
    <w:p w14:paraId="4DDA6642" w14:textId="77777777" w:rsidR="008E2CD1" w:rsidRDefault="008E2CD1" w:rsidP="008E2CD1">
      <w:pPr>
        <w:contextualSpacing/>
      </w:pP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5CCE2137" w14:textId="1B83415E" w:rsidR="00724B7B" w:rsidRDefault="00724B7B" w:rsidP="00724B7B">
      <w:r>
        <w:t xml:space="preserve">-Best Time to Buy and Sell Stock – Array of stock values on day </w:t>
      </w:r>
      <w:proofErr w:type="spellStart"/>
      <w:r>
        <w:t>i</w:t>
      </w:r>
      <w:proofErr w:type="spellEnd"/>
    </w:p>
    <w:p w14:paraId="156F6F2B" w14:textId="560E0F6A" w:rsidR="00724B7B" w:rsidRDefault="00724B7B" w:rsidP="00724B7B">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34406F31"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w:t>
      </w:r>
      <w:proofErr w:type="spellStart"/>
      <w:r>
        <w:t>checkingif</w:t>
      </w:r>
      <w:proofErr w:type="spellEnd"/>
      <w:r>
        <w:t xml:space="preserve">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lastRenderedPageBreak/>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7ED8264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w:t>
      </w:r>
      <w:r w:rsidR="00DE0478">
        <w:lastRenderedPageBreak/>
        <w:t xml:space="preserve">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7E716A9F" w14:textId="77777777" w:rsidR="002C7819" w:rsidRDefault="002C7819" w:rsidP="002C7819">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37EA338F" w:rsidR="004D7AAB" w:rsidRDefault="004D7AAB" w:rsidP="004D7AAB">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lastRenderedPageBreak/>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lastRenderedPageBreak/>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lastRenderedPageBreak/>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26723740"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w:t>
      </w:r>
      <w:r>
        <w:t>Given</w:t>
      </w:r>
      <w:r>
        <w:t xml:space="preserve"> </w:t>
      </w:r>
      <w:r>
        <w:t>an encoded string, return its decoded string.</w:t>
      </w:r>
      <w:r>
        <w:t xml:space="preserve"> </w:t>
      </w:r>
      <w:r>
        <w:t>The encoding rule is:</w:t>
      </w:r>
      <w:r>
        <w:t xml:space="preserve"> </w:t>
      </w:r>
      <w:r>
        <w:t>k[</w:t>
      </w:r>
      <w:proofErr w:type="spellStart"/>
      <w:r>
        <w:t>encoded_string</w:t>
      </w:r>
      <w:proofErr w:type="spellEnd"/>
      <w:r>
        <w:t>], where the</w:t>
      </w:r>
      <w:r>
        <w:t xml:space="preserve"> </w:t>
      </w:r>
      <w:r>
        <w:t>encoded</w:t>
      </w:r>
      <w:r>
        <w:t xml:space="preserve"> </w:t>
      </w:r>
      <w:r>
        <w:t>string inside the square brackets is being</w:t>
      </w:r>
      <w:r>
        <w:t xml:space="preserve"> </w:t>
      </w:r>
      <w:r>
        <w:t>repeated exactly k times. Note that k is guaranteed</w:t>
      </w:r>
      <w:r>
        <w:t xml:space="preserve"> </w:t>
      </w:r>
      <w:r>
        <w:t>to be a positive integer.</w:t>
      </w:r>
    </w:p>
    <w:p w14:paraId="7B5CCB8E" w14:textId="5A808C90" w:rsidR="00344718" w:rsidRDefault="00344718" w:rsidP="00344718">
      <w:pPr>
        <w:ind w:left="700" w:firstLine="20"/>
      </w:pPr>
      <w:r>
        <w:t>Function to iterate starting from input index. If a string is a number, get the number of copies</w:t>
      </w:r>
      <w:r>
        <w:t xml:space="preserve"> </w:t>
      </w:r>
      <w:r>
        <w:t xml:space="preserve">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that has been copied the appropriate amount of times. Append that string to the current call</w:t>
      </w:r>
      <w:r>
        <w:t xml:space="preserve"> </w:t>
      </w:r>
      <w:r>
        <w:t>stack</w:t>
      </w:r>
      <w:r>
        <w:t>’</w:t>
      </w:r>
      <w:r>
        <w:t>s</w:t>
      </w:r>
      <w:r>
        <w:t xml:space="preserve"> </w:t>
      </w:r>
      <w:proofErr w:type="spellStart"/>
      <w:r>
        <w:t>StringBuffer</w:t>
      </w:r>
      <w:proofErr w:type="spellEnd"/>
      <w:r>
        <w:t xml:space="preserve"> and increment the iterating index past the entire string that was repeated (use the counts of the</w:t>
      </w:r>
      <w:r>
        <w:t xml:space="preserve"> </w:t>
      </w:r>
      <w:r>
        <w:t>number of left and right brackets, increment left for each '[' and decrement for each ']'. Break out when the</w:t>
      </w:r>
      <w:r>
        <w:t xml:space="preserve"> </w:t>
      </w:r>
      <w:r>
        <w:t>left count is zero).</w:t>
      </w:r>
    </w:p>
    <w:p w14:paraId="206ACD41" w14:textId="7F26B555" w:rsidR="00344718" w:rsidRPr="00584514" w:rsidRDefault="00344718" w:rsidP="00344718">
      <w:r>
        <w:t xml:space="preserve">              Repeat the string the </w:t>
      </w:r>
      <w:r>
        <w:t>appropriate</w:t>
      </w:r>
      <w:r>
        <w:t xml:space="preserve"> number of times and return that string.</w:t>
      </w: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odd, modify </w:t>
      </w:r>
      <w:proofErr w:type="spellStart"/>
      <w:proofErr w:type="gram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w:t>
      </w:r>
      <w:proofErr w:type="gramEnd"/>
      <w:r w:rsidR="00A86DBD">
        <w:rPr>
          <w:rFonts w:asciiTheme="minorHAnsi" w:hAnsiTheme="minorHAnsi" w:cstheme="minorHAnsi"/>
          <w:sz w:val="22"/>
          <w:szCs w:val="22"/>
        </w:rPr>
        <w:t xml:space="preserve">0]. 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even, modify </w:t>
      </w:r>
      <w:proofErr w:type="spellStart"/>
      <w:proofErr w:type="gramStart"/>
      <w:r w:rsidR="00A86DBD">
        <w:rPr>
          <w:rFonts w:asciiTheme="minorHAnsi" w:hAnsiTheme="minorHAnsi" w:cstheme="minorHAnsi"/>
          <w:i/>
          <w:iCs/>
          <w:sz w:val="22"/>
          <w:szCs w:val="22"/>
        </w:rPr>
        <w:t>arr</w:t>
      </w:r>
      <w:proofErr w:type="spellEnd"/>
      <w:r w:rsidR="00A86DBD">
        <w:rPr>
          <w:rFonts w:asciiTheme="minorHAnsi" w:hAnsiTheme="minorHAnsi" w:cstheme="minorHAnsi"/>
          <w:i/>
          <w:iCs/>
          <w:sz w:val="22"/>
          <w:szCs w:val="22"/>
        </w:rPr>
        <w:t>[</w:t>
      </w:r>
      <w:proofErr w:type="gramEnd"/>
      <w:r w:rsidR="00A86DBD">
        <w:rPr>
          <w:rFonts w:asciiTheme="minorHAnsi" w:hAnsiTheme="minorHAnsi" w:cstheme="minorHAnsi"/>
          <w:i/>
          <w:iCs/>
          <w:sz w:val="22"/>
          <w:szCs w:val="22"/>
        </w:rPr>
        <w:t>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w:t>
      </w:r>
      <w:proofErr w:type="gramStart"/>
      <w:r w:rsidR="00A86DBD">
        <w:rPr>
          <w:rFonts w:asciiTheme="minorHAnsi" w:hAnsiTheme="minorHAnsi" w:cstheme="minorHAnsi"/>
          <w:sz w:val="22"/>
          <w:szCs w:val="22"/>
        </w:rPr>
        <w:t>character !</w:t>
      </w:r>
      <w:proofErr w:type="gramEnd"/>
      <w:r w:rsidR="00A86DBD">
        <w:rPr>
          <w:rFonts w:asciiTheme="minorHAnsi" w:hAnsiTheme="minorHAnsi" w:cstheme="minorHAnsi"/>
          <w:sz w:val="22"/>
          <w:szCs w:val="22"/>
        </w:rPr>
        <w:t xml:space="preserve">= ‘0’, set the current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 to the other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index’s value. </w:t>
      </w:r>
      <w:r w:rsidR="00270741">
        <w:rPr>
          <w:rFonts w:asciiTheme="minorHAnsi" w:hAnsiTheme="minorHAnsi" w:cstheme="minorHAnsi"/>
          <w:sz w:val="22"/>
          <w:szCs w:val="22"/>
        </w:rPr>
        <w:t xml:space="preserve">If the current character and the previous one </w:t>
      </w:r>
      <w:proofErr w:type="gramStart"/>
      <w:r w:rsidR="00270741">
        <w:rPr>
          <w:rFonts w:asciiTheme="minorHAnsi" w:hAnsiTheme="minorHAnsi" w:cstheme="minorHAnsi"/>
          <w:sz w:val="22"/>
          <w:szCs w:val="22"/>
        </w:rPr>
        <w:t>make</w:t>
      </w:r>
      <w:proofErr w:type="gramEnd"/>
      <w:r w:rsidR="00270741">
        <w:rPr>
          <w:rFonts w:asciiTheme="minorHAnsi" w:hAnsiTheme="minorHAnsi" w:cstheme="minorHAnsi"/>
          <w:sz w:val="22"/>
          <w:szCs w:val="22"/>
        </w:rPr>
        <w:t xml:space="preserve"> a number in between ten and 26, add the original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to the current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At the end, return </w:t>
      </w:r>
      <w:proofErr w:type="spellStart"/>
      <w:proofErr w:type="gram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w:t>
      </w:r>
      <w:proofErr w:type="gramEnd"/>
      <w:r w:rsidR="00270741">
        <w:rPr>
          <w:rFonts w:asciiTheme="minorHAnsi" w:hAnsiTheme="minorHAnsi" w:cstheme="minorHAnsi"/>
          <w:sz w:val="22"/>
          <w:szCs w:val="22"/>
        </w:rPr>
        <w:t xml:space="preserve">0] if the length of s is odd,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lastRenderedPageBreak/>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344718"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lastRenderedPageBreak/>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lastRenderedPageBreak/>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lastRenderedPageBreak/>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7A516B5E"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w:t>
      </w:r>
      <w:r w:rsidR="006948C7">
        <w:lastRenderedPageBreak/>
        <w:t xml:space="preserve">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w:t>
      </w:r>
      <w:proofErr w:type="spellStart"/>
      <w:r>
        <w:t>MinHeap</w:t>
      </w:r>
      <w:proofErr w:type="spellEnd"/>
      <w:r>
        <w:t xml:space="preserve">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563693CC"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13F4890E" w14:textId="77777777"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lastRenderedPageBreak/>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lastRenderedPageBreak/>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lastRenderedPageBreak/>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lastRenderedPageBreak/>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2076" cy="3390732"/>
                    </a:xfrm>
                    <a:prstGeom prst="rect">
                      <a:avLst/>
                    </a:prstGeom>
                  </pic:spPr>
                </pic:pic>
              </a:graphicData>
            </a:graphic>
          </wp:inline>
        </w:drawing>
      </w:r>
    </w:p>
    <w:p w14:paraId="7820061A" w14:textId="6DE2C935" w:rsidR="002F1182" w:rsidRDefault="002F1182" w:rsidP="002F1182">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proofErr w:type="spellStart"/>
      <w:r w:rsidR="004F1DDB">
        <w:rPr>
          <w:rFonts w:cstheme="minorHAnsi"/>
          <w:i/>
          <w:iCs/>
        </w:rPr>
        <w:t>i</w:t>
      </w:r>
      <w:proofErr w:type="spellEnd"/>
      <w:r w:rsidR="004F1DDB">
        <w:rPr>
          <w:rFonts w:cstheme="minorHAnsi"/>
          <w:i/>
          <w:iCs/>
        </w:rPr>
        <w:t xml:space="preserve">.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proofErr w:type="spellStart"/>
      <w:r w:rsidR="004F1DDB">
        <w:rPr>
          <w:rFonts w:cstheme="minorHAnsi"/>
          <w:i/>
          <w:iCs/>
        </w:rPr>
        <w:t>i</w:t>
      </w:r>
      <w:proofErr w:type="spellEnd"/>
      <w:r w:rsidR="004F1DDB">
        <w:rPr>
          <w:rFonts w:cstheme="minorHAnsi"/>
          <w:i/>
          <w:iCs/>
        </w:rPr>
        <w:t xml:space="preserve"> % </w:t>
      </w:r>
      <w:proofErr w:type="gramStart"/>
      <w:r w:rsidR="004F1DDB">
        <w:rPr>
          <w:rFonts w:cstheme="minorHAnsi"/>
          <w:i/>
          <w:iCs/>
        </w:rPr>
        <w:t>2 !</w:t>
      </w:r>
      <w:proofErr w:type="gramEnd"/>
      <w:r w:rsidR="004F1DDB">
        <w:rPr>
          <w:rFonts w:cstheme="minorHAnsi"/>
          <w:i/>
          <w:iCs/>
        </w:rPr>
        <w:t>=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lastRenderedPageBreak/>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lastRenderedPageBreak/>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sectPr w:rsidR="00B9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10"/>
  </w:num>
  <w:num w:numId="6">
    <w:abstractNumId w:val="9"/>
  </w:num>
  <w:num w:numId="7">
    <w:abstractNumId w:val="8"/>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28F"/>
    <w:rsid w:val="00065A3D"/>
    <w:rsid w:val="0006784C"/>
    <w:rsid w:val="000A460A"/>
    <w:rsid w:val="000D0BAF"/>
    <w:rsid w:val="000D38BD"/>
    <w:rsid w:val="000E0BBB"/>
    <w:rsid w:val="000E328A"/>
    <w:rsid w:val="00154786"/>
    <w:rsid w:val="00164B97"/>
    <w:rsid w:val="00177134"/>
    <w:rsid w:val="00187431"/>
    <w:rsid w:val="001A1B72"/>
    <w:rsid w:val="002005E9"/>
    <w:rsid w:val="00234F4E"/>
    <w:rsid w:val="002630CE"/>
    <w:rsid w:val="0027045A"/>
    <w:rsid w:val="00270741"/>
    <w:rsid w:val="00280D23"/>
    <w:rsid w:val="002A72DD"/>
    <w:rsid w:val="002C7819"/>
    <w:rsid w:val="002D5F7A"/>
    <w:rsid w:val="002F1182"/>
    <w:rsid w:val="003033CC"/>
    <w:rsid w:val="00313A08"/>
    <w:rsid w:val="003313B1"/>
    <w:rsid w:val="00344718"/>
    <w:rsid w:val="003532E9"/>
    <w:rsid w:val="003574D4"/>
    <w:rsid w:val="003757EB"/>
    <w:rsid w:val="00393BCF"/>
    <w:rsid w:val="003A0D95"/>
    <w:rsid w:val="003A1CC9"/>
    <w:rsid w:val="003B125A"/>
    <w:rsid w:val="003C4298"/>
    <w:rsid w:val="003D7F6E"/>
    <w:rsid w:val="003F128F"/>
    <w:rsid w:val="003F1D88"/>
    <w:rsid w:val="0040703F"/>
    <w:rsid w:val="00434B46"/>
    <w:rsid w:val="00435BE1"/>
    <w:rsid w:val="00446C89"/>
    <w:rsid w:val="00456C69"/>
    <w:rsid w:val="00491CEF"/>
    <w:rsid w:val="004B663D"/>
    <w:rsid w:val="004D7AAB"/>
    <w:rsid w:val="004F1DDB"/>
    <w:rsid w:val="00500DFF"/>
    <w:rsid w:val="00520934"/>
    <w:rsid w:val="00522FF8"/>
    <w:rsid w:val="0052424D"/>
    <w:rsid w:val="005245C9"/>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710307"/>
    <w:rsid w:val="00724B7B"/>
    <w:rsid w:val="00726CE9"/>
    <w:rsid w:val="00743090"/>
    <w:rsid w:val="00750130"/>
    <w:rsid w:val="00753E57"/>
    <w:rsid w:val="00765E62"/>
    <w:rsid w:val="00786F93"/>
    <w:rsid w:val="008002DD"/>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33855"/>
    <w:rsid w:val="00A44AF9"/>
    <w:rsid w:val="00A44EAE"/>
    <w:rsid w:val="00A725A6"/>
    <w:rsid w:val="00A727B3"/>
    <w:rsid w:val="00A86DBD"/>
    <w:rsid w:val="00A87CE2"/>
    <w:rsid w:val="00AA3C72"/>
    <w:rsid w:val="00AD17B4"/>
    <w:rsid w:val="00AD3A5E"/>
    <w:rsid w:val="00AE2745"/>
    <w:rsid w:val="00AE4075"/>
    <w:rsid w:val="00AF1B55"/>
    <w:rsid w:val="00B007CE"/>
    <w:rsid w:val="00B00ACB"/>
    <w:rsid w:val="00B374BE"/>
    <w:rsid w:val="00B40FFB"/>
    <w:rsid w:val="00B76585"/>
    <w:rsid w:val="00B928A2"/>
    <w:rsid w:val="00BC680A"/>
    <w:rsid w:val="00BF6528"/>
    <w:rsid w:val="00C23EF8"/>
    <w:rsid w:val="00C51649"/>
    <w:rsid w:val="00C5559E"/>
    <w:rsid w:val="00C6667C"/>
    <w:rsid w:val="00C85C5E"/>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23DDE"/>
    <w:rsid w:val="00E33511"/>
    <w:rsid w:val="00E93531"/>
    <w:rsid w:val="00E976D6"/>
    <w:rsid w:val="00EA6C13"/>
    <w:rsid w:val="00EC4578"/>
    <w:rsid w:val="00EE4037"/>
    <w:rsid w:val="00F46E80"/>
    <w:rsid w:val="00F50CC4"/>
    <w:rsid w:val="00F51FE6"/>
    <w:rsid w:val="00F537BA"/>
    <w:rsid w:val="00F61693"/>
    <w:rsid w:val="00F74B1F"/>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12559</TotalTime>
  <Pages>24</Pages>
  <Words>7070</Words>
  <Characters>40302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136</cp:revision>
  <dcterms:created xsi:type="dcterms:W3CDTF">2020-06-11T01:45:00Z</dcterms:created>
  <dcterms:modified xsi:type="dcterms:W3CDTF">2020-07-19T01:55:00Z</dcterms:modified>
</cp:coreProperties>
</file>