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drawing>
          <wp:inline distT="0" distB="0" distL="0" distR="0">
            <wp:extent cx="3242310" cy="324231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244083" cy="3244083"/>
                    </a:xfrm>
                    <a:prstGeom prst="rect">
                      <a:avLst/>
                    </a:prstGeom>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基于区块链的⾼校学⽣信息管理系统链改⽅案</w:t>
      </w: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both"/>
        <w:rPr>
          <w:rFonts w:hint="eastAsia" w:ascii="宋体" w:hAnsi="宋体" w:eastAsia="宋体" w:cs="宋体"/>
          <w:sz w:val="24"/>
          <w:szCs w:val="24"/>
        </w:rPr>
      </w:pPr>
      <w:bookmarkStart w:id="8" w:name="_GoBack"/>
      <w:bookmarkEnd w:id="8"/>
    </w:p>
    <w:p>
      <w:pPr>
        <w:jc w:val="center"/>
        <w:rPr>
          <w:rFonts w:hint="eastAsia" w:ascii="宋体" w:hAnsi="宋体" w:eastAsia="宋体" w:cs="宋体"/>
          <w:sz w:val="24"/>
          <w:szCs w:val="24"/>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   学号：2019000101159</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所属专业：区块链运用与技术（信息安全方向）</w:t>
      </w:r>
    </w:p>
    <w:p>
      <w:p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项目人：李俊</w:t>
      </w:r>
    </w:p>
    <w:p>
      <w:pPr>
        <w:keepNext w:val="0"/>
        <w:keepLines w:val="0"/>
        <w:widowControl/>
        <w:suppressLineNumbers w:val="0"/>
        <w:jc w:val="left"/>
        <w:rPr>
          <w:rFonts w:hint="eastAsia" w:ascii="宋体" w:hAnsi="宋体" w:eastAsia="宋体" w:cs="宋体"/>
          <w:b/>
          <w:color w:val="333333"/>
          <w:kern w:val="0"/>
          <w:sz w:val="24"/>
          <w:szCs w:val="24"/>
          <w:lang w:val="en-US" w:eastAsia="zh-CN" w:bidi="ar"/>
        </w:rPr>
      </w:pPr>
    </w:p>
    <w:p>
      <w:pPr>
        <w:pStyle w:val="2"/>
        <w:bidi w:val="0"/>
        <w:rPr>
          <w:rFonts w:hint="eastAsia"/>
          <w:lang w:val="en-US" w:eastAsia="zh-CN"/>
        </w:rPr>
      </w:pPr>
      <w:r>
        <w:rPr>
          <w:rFonts w:hint="eastAsia"/>
          <w:lang w:val="en-US" w:eastAsia="zh-CN"/>
        </w:rPr>
        <w:t>一，总体：高校学生信息管理系统业务描述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0 </w:t>
      </w:r>
      <w:r>
        <w:rPr>
          <w:rFonts w:hint="eastAsia" w:ascii="宋体" w:hAnsi="宋体" w:eastAsia="宋体" w:cs="宋体"/>
          <w:color w:val="333333"/>
          <w:kern w:val="0"/>
          <w:sz w:val="24"/>
          <w:szCs w:val="24"/>
          <w:lang w:val="en-US" w:eastAsia="zh-CN" w:bidi="ar"/>
        </w:rPr>
        <w:t>概要</w:t>
      </w:r>
    </w:p>
    <w:p>
      <w:pPr>
        <w:jc w:val="center"/>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该系统以以太坊为基础，对⽬前⾼校学⽣信息管理系统进⾏链改优化，能够为学⽣发展提供 更加⾼效、畅通、透明的校园信息化基础设施，期望可供国内外各⼤⾼校管理⼈员使⽤。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本链改⽅案针对原有系统中的三⼤功能模块进⾏链改，链改中遵循「是否上链由数据主⼈选择」与「避免主观数据上链」两个原则——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1）</w:t>
      </w:r>
      <w:r>
        <w:rPr>
          <w:rFonts w:hint="eastAsia" w:ascii="宋体" w:hAnsi="宋体" w:eastAsia="宋体" w:cs="宋体"/>
          <w:b/>
          <w:bCs/>
          <w:color w:val="333333"/>
          <w:kern w:val="0"/>
          <w:sz w:val="24"/>
          <w:szCs w:val="24"/>
          <w:lang w:val="en-US" w:eastAsia="zh-CN" w:bidi="ar"/>
        </w:rPr>
        <w:t>「学⽣信息管理模块」</w:t>
      </w:r>
      <w:r>
        <w:rPr>
          <w:rFonts w:hint="eastAsia" w:ascii="宋体" w:hAnsi="宋体" w:eastAsia="宋体" w:cs="宋体"/>
          <w:color w:val="333333"/>
          <w:kern w:val="0"/>
          <w:sz w:val="24"/>
          <w:szCs w:val="24"/>
          <w:lang w:val="en-US" w:eastAsia="zh-CN" w:bidi="ar"/>
        </w:rPr>
        <w:t>—— 通过与数字身份系统的连接，解决「信息单薄、身份封闭」 的问题，可以使多个学院间进行资源互通，进⽽达到互惠共赢</w:t>
      </w:r>
      <w:r>
        <w:rPr>
          <w:rFonts w:hint="eastAsia" w:ascii="宋体" w:hAnsi="宋体" w:eastAsia="宋体" w:cs="宋体"/>
          <w:b/>
          <w:color w:val="333333"/>
          <w:kern w:val="0"/>
          <w:sz w:val="24"/>
          <w:szCs w:val="24"/>
          <w:lang w:val="en-US" w:eastAsia="zh-CN" w:bidi="ar"/>
        </w:rPr>
        <w:t xml:space="preserve">1+1&gt;&gt;2 </w:t>
      </w:r>
      <w:r>
        <w:rPr>
          <w:rFonts w:hint="eastAsia" w:ascii="宋体" w:hAnsi="宋体" w:eastAsia="宋体" w:cs="宋体"/>
          <w:color w:val="333333"/>
          <w:kern w:val="0"/>
          <w:sz w:val="24"/>
          <w:szCs w:val="24"/>
          <w:lang w:val="en-US" w:eastAsia="zh-CN" w:bidi="ar"/>
        </w:rPr>
        <w:t xml:space="preserve">的效果。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2）</w:t>
      </w:r>
      <w:r>
        <w:rPr>
          <w:rFonts w:hint="eastAsia" w:ascii="宋体" w:hAnsi="宋体" w:eastAsia="宋体" w:cs="宋体"/>
          <w:b/>
          <w:bCs/>
          <w:color w:val="333333"/>
          <w:kern w:val="0"/>
          <w:sz w:val="24"/>
          <w:szCs w:val="24"/>
          <w:lang w:val="en-US" w:eastAsia="zh-CN" w:bidi="ar"/>
        </w:rPr>
        <w:t>「业务信息管理模块」</w:t>
      </w:r>
      <w:r>
        <w:rPr>
          <w:rFonts w:hint="eastAsia" w:ascii="宋体" w:hAnsi="宋体" w:eastAsia="宋体" w:cs="宋体"/>
          <w:color w:val="333333"/>
          <w:kern w:val="0"/>
          <w:sz w:val="24"/>
          <w:szCs w:val="24"/>
          <w:lang w:val="en-US" w:eastAsia="zh-CN" w:bidi="ar"/>
        </w:rPr>
        <w:t>—— 基于数字身份系统与⾏为轨迹记录，对传统模块进⾏链改，解决「⽆法保证公平公正的「⼈治」、⽆法保证学⽣提交信息的真实性、⽆法做到彻底的群众监督」的问题，实现「根据提供的筛选算法⾃动得出结果、数字身份</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 xml:space="preserve">⾏为轨迹记录作弊难、全过程透明可监督」的成效。 </w:t>
      </w:r>
    </w:p>
    <w:p>
      <w:pPr>
        <w:keepNext w:val="0"/>
        <w:keepLines w:val="0"/>
        <w:widowControl/>
        <w:suppressLineNumbers w:val="0"/>
        <w:jc w:val="left"/>
        <w:rPr>
          <w:rFonts w:hint="eastAsia" w:ascii="宋体" w:hAnsi="宋体" w:eastAsia="宋体" w:cs="宋体"/>
          <w:sz w:val="24"/>
          <w:szCs w:val="24"/>
          <w:lang w:val="en-US"/>
        </w:rPr>
      </w:pPr>
      <w:r>
        <w:rPr>
          <w:rFonts w:hint="eastAsia" w:ascii="宋体" w:hAnsi="宋体" w:eastAsia="宋体" w:cs="宋体"/>
          <w:color w:val="333333"/>
          <w:kern w:val="0"/>
          <w:sz w:val="24"/>
          <w:szCs w:val="24"/>
          <w:lang w:val="en-US" w:eastAsia="zh-CN" w:bidi="ar"/>
        </w:rPr>
        <w:t>3）</w:t>
      </w:r>
      <w:r>
        <w:rPr>
          <w:rFonts w:hint="eastAsia" w:ascii="宋体" w:hAnsi="宋体" w:eastAsia="宋体" w:cs="宋体"/>
          <w:b/>
          <w:bCs/>
          <w:color w:val="333333"/>
          <w:kern w:val="0"/>
          <w:sz w:val="24"/>
          <w:szCs w:val="24"/>
          <w:lang w:val="en-US" w:eastAsia="zh-CN" w:bidi="ar"/>
        </w:rPr>
        <w:t>「信息反馈模块」</w:t>
      </w:r>
      <w:r>
        <w:rPr>
          <w:rFonts w:hint="eastAsia" w:ascii="宋体" w:hAnsi="宋体" w:eastAsia="宋体" w:cs="宋体"/>
          <w:color w:val="333333"/>
          <w:kern w:val="0"/>
          <w:sz w:val="24"/>
          <w:szCs w:val="24"/>
          <w:lang w:val="en-US" w:eastAsia="zh-CN" w:bidi="ar"/>
        </w:rPr>
        <w:t>—— 信息反馈模块也即我们常说的投诉系统，基于数字身份系统，从「封闭式信息反馈模块」转变为「全透明的链上反馈模块」，解决「过程⿊箱、被限制的查看权、记录可篡改、负责⼈找不到」的问题，达到「全程可追踪、全⽹公开的读权限、全过程不可篡改、每⼀个环节都能找到负责人的效果。</w:t>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表</w:t>
      </w: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链改模块总结</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1901825"/>
            <wp:effectExtent l="0" t="0" r="635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6690" cy="190182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 xml:space="preserve">                              </w:t>
      </w:r>
      <w:r>
        <w:rPr>
          <w:rFonts w:hint="eastAsia" w:ascii="宋体" w:hAnsi="宋体" w:eastAsia="宋体" w:cs="宋体"/>
          <w:color w:val="333333"/>
          <w:kern w:val="0"/>
          <w:sz w:val="24"/>
          <w:szCs w:val="24"/>
          <w:lang w:val="en-US" w:eastAsia="zh-CN" w:bidi="ar"/>
        </w:rPr>
        <w:t>（续）表</w:t>
      </w: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链改模块总结</w:t>
      </w:r>
    </w:p>
    <w:tbl>
      <w:tblPr>
        <w:tblStyle w:val="7"/>
        <w:tblW w:w="0" w:type="auto"/>
        <w:tblInd w:w="3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6"/>
        <w:gridCol w:w="6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4" w:hRule="atLeast"/>
        </w:trPr>
        <w:tc>
          <w:tcPr>
            <w:tcW w:w="1416" w:type="dxa"/>
          </w:tcPr>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color w:val="333333"/>
                <w:kern w:val="0"/>
                <w:sz w:val="24"/>
                <w:szCs w:val="24"/>
                <w:vertAlign w:val="baseline"/>
                <w:lang w:val="en-US" w:eastAsia="zh-CN" w:bidi="ar"/>
              </w:rPr>
            </w:pPr>
            <w:r>
              <w:rPr>
                <w:rFonts w:hint="eastAsia" w:ascii="宋体" w:hAnsi="宋体" w:eastAsia="宋体" w:cs="宋体"/>
                <w:color w:val="333333"/>
                <w:kern w:val="0"/>
                <w:sz w:val="24"/>
                <w:szCs w:val="24"/>
                <w:lang w:val="en-US" w:eastAsia="zh-CN" w:bidi="ar"/>
              </w:rPr>
              <w:t>链改模块</w:t>
            </w:r>
          </w:p>
        </w:tc>
        <w:tc>
          <w:tcPr>
            <w:tcW w:w="6793" w:type="dxa"/>
          </w:tcPr>
          <w:p>
            <w:pPr>
              <w:keepNext w:val="0"/>
              <w:keepLines w:val="0"/>
              <w:widowControl/>
              <w:suppressLineNumbers w:val="0"/>
              <w:spacing w:line="360" w:lineRule="auto"/>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spacing w:line="360" w:lineRule="auto"/>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链改效果</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学⽣信息管理模块</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信息丰富、身份开放：多个分院线下资源 互通，互惠共赢，</w:t>
            </w:r>
            <w:r>
              <w:rPr>
                <w:rFonts w:hint="eastAsia" w:ascii="宋体" w:hAnsi="宋体" w:eastAsia="宋体" w:cs="宋体"/>
                <w:b/>
                <w:color w:val="333333"/>
                <w:kern w:val="0"/>
                <w:sz w:val="24"/>
                <w:szCs w:val="24"/>
                <w:lang w:val="en-US" w:eastAsia="zh-CN" w:bidi="ar"/>
              </w:rPr>
              <w:t>1+1&gt;&gt;2</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业务信息管理模块</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根据提供的筛选算法⾃动得出结果、数字身份</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color w:val="333333"/>
                <w:kern w:val="0"/>
                <w:sz w:val="24"/>
                <w:szCs w:val="24"/>
                <w:lang w:val="en-US" w:eastAsia="zh-CN" w:bidi="ar"/>
              </w:rPr>
              <w:t xml:space="preserve">⾏为轨迹记录作弊难、全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过程透明可监督</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6"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信息反馈模块（投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诉系统）</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c>
          <w:tcPr>
            <w:tcW w:w="6793" w:type="dxa"/>
          </w:tcPr>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全程可追踪、全⽹公开的读权限、全过程不可篡改、每⼀个环节都能找到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负责⼈</w:t>
            </w:r>
          </w:p>
          <w:p>
            <w:pPr>
              <w:keepNext w:val="0"/>
              <w:keepLines w:val="0"/>
              <w:widowControl/>
              <w:suppressLineNumbers w:val="0"/>
              <w:jc w:val="left"/>
              <w:rPr>
                <w:rFonts w:hint="eastAsia" w:ascii="宋体" w:hAnsi="宋体" w:eastAsia="宋体" w:cs="宋体"/>
                <w:color w:val="333333"/>
                <w:kern w:val="0"/>
                <w:sz w:val="24"/>
                <w:szCs w:val="24"/>
                <w:vertAlign w:val="baseline"/>
                <w:lang w:val="en-US" w:eastAsia="zh-CN" w:bidi="ar"/>
              </w:rPr>
            </w:pPr>
          </w:p>
        </w:tc>
      </w:tr>
    </w:tbl>
    <w:p>
      <w:pPr>
        <w:keepNext w:val="0"/>
        <w:keepLines w:val="0"/>
        <w:widowControl/>
        <w:suppressLineNumbers w:val="0"/>
        <w:jc w:val="left"/>
        <w:rPr>
          <w:rFonts w:hint="eastAsia" w:ascii="宋体" w:hAnsi="宋体" w:eastAsia="宋体" w:cs="宋体"/>
          <w:b/>
          <w:bCs/>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「链上数据不可篡改、数据库读权限完全开放、时间戳不可篡改」</w:t>
      </w:r>
      <w:r>
        <w:rPr>
          <w:rFonts w:hint="eastAsia" w:ascii="宋体" w:hAnsi="宋体" w:eastAsia="宋体" w:cs="宋体"/>
          <w:color w:val="333333"/>
          <w:kern w:val="0"/>
          <w:sz w:val="24"/>
          <w:szCs w:val="24"/>
          <w:lang w:val="en-US" w:eastAsia="zh-CN" w:bidi="ar"/>
        </w:rPr>
        <w:t>等特性，是使⽤区块链技术进⾏系统改造的重要依据。</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此外，在 后面对基于「数字身份」与「链上⾏为轨迹记录」的新型凭证系统（链上⾏为轨迹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记录：如记录课程表现）进⾏了分析，包括：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1）新型凭证系统相对于传统凭证系统的优势（传统凭证：如毕业证、成绩单）</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能颁发可信凭证的机构数量少 → </w:t>
      </w:r>
      <w:r>
        <w:rPr>
          <w:rFonts w:hint="eastAsia" w:ascii="宋体" w:hAnsi="宋体" w:eastAsia="宋体" w:cs="宋体"/>
          <w:b/>
          <w:bCs/>
          <w:color w:val="333333"/>
          <w:kern w:val="0"/>
          <w:sz w:val="24"/>
          <w:szCs w:val="24"/>
          <w:lang w:val="en-US" w:eastAsia="zh-CN" w:bidi="ar"/>
        </w:rPr>
        <w:t>凭证/凭证颁发机构多级化</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凭证中包含的信息少 → </w:t>
      </w:r>
      <w:r>
        <w:rPr>
          <w:rFonts w:hint="eastAsia" w:ascii="宋体" w:hAnsi="宋体" w:eastAsia="宋体" w:cs="宋体"/>
          <w:b/>
          <w:bCs/>
          <w:color w:val="333333"/>
          <w:kern w:val="0"/>
          <w:sz w:val="24"/>
          <w:szCs w:val="24"/>
          <w:lang w:val="en-US" w:eastAsia="zh-CN" w:bidi="ar"/>
        </w:rPr>
        <w:t>凭证附带⼤量可信客观数据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造假成本低 → </w:t>
      </w:r>
      <w:r>
        <w:rPr>
          <w:rFonts w:hint="eastAsia" w:ascii="宋体" w:hAnsi="宋体" w:eastAsia="宋体" w:cs="宋体"/>
          <w:b/>
          <w:bCs/>
          <w:color w:val="333333"/>
          <w:kern w:val="0"/>
          <w:sz w:val="24"/>
          <w:szCs w:val="24"/>
          <w:lang w:val="en-US" w:eastAsia="zh-CN" w:bidi="ar"/>
        </w:rPr>
        <w:t>造假成本⾼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·伪造链上⻓期的记录成本⾼ </w:t>
      </w:r>
    </w:p>
    <w:p>
      <w:pPr>
        <w:keepNext w:val="0"/>
        <w:keepLines w:val="0"/>
        <w:widowControl/>
        <w:suppressLineNumbers w:val="0"/>
        <w:ind w:firstLine="240" w:firstLineChars="10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2）⾏为轨迹的「可延续性」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⾏为轨迹存在可延续性，这个特性让同⼀个个体的不同身份不再相互孤⽴。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例如，⼩明毕业后，「学⽣身份」成为了旧的身份，但他的「⾏为轨迹」继续被记录，只不过新的记录</w:t>
      </w:r>
      <w:r>
        <w:rPr>
          <w:rFonts w:ascii="PingFangSC-Regular" w:hAnsi="PingFangSC-Regular" w:eastAsia="PingFangSC-Regular" w:cs="PingFangSC-Regular"/>
          <w:color w:val="333333"/>
          <w:kern w:val="0"/>
          <w:sz w:val="20"/>
          <w:szCs w:val="20"/>
          <w:lang w:val="en-US" w:eastAsia="zh-CN" w:bidi="ar"/>
        </w:rPr>
        <w:t>依附在他的「职业身份」下。</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sz w:val="24"/>
          <w:szCs w:val="24"/>
          <w:lang w:val="en-US" w:eastAsia="zh-CN"/>
        </w:rPr>
      </w:pPr>
      <w:r>
        <w:rPr>
          <w:rFonts w:hint="eastAsia" w:ascii="宋体" w:hAnsi="宋体" w:eastAsia="宋体" w:cs="宋体"/>
          <w:color w:val="333333"/>
          <w:kern w:val="0"/>
          <w:sz w:val="24"/>
          <w:szCs w:val="24"/>
          <w:lang w:val="en-US" w:eastAsia="zh-CN" w:bidi="ar"/>
        </w:rPr>
        <w:t>表</w:t>
      </w:r>
      <w:r>
        <w:rPr>
          <w:rFonts w:hint="eastAsia" w:ascii="宋体" w:hAnsi="宋体" w:eastAsia="宋体" w:cs="宋体"/>
          <w:b/>
          <w:color w:val="333333"/>
          <w:kern w:val="0"/>
          <w:sz w:val="24"/>
          <w:szCs w:val="24"/>
          <w:lang w:val="en-US" w:eastAsia="zh-CN" w:bidi="ar"/>
        </w:rPr>
        <w:t xml:space="preserve">2 </w:t>
      </w:r>
      <w:r>
        <w:rPr>
          <w:rFonts w:hint="eastAsia" w:ascii="宋体" w:hAnsi="宋体" w:eastAsia="宋体" w:cs="宋体"/>
          <w:color w:val="333333"/>
          <w:kern w:val="0"/>
          <w:sz w:val="24"/>
          <w:szCs w:val="24"/>
          <w:lang w:val="en-US" w:eastAsia="zh-CN" w:bidi="ar"/>
        </w:rPr>
        <w:t>新型凭证系统相对于传统凭证系统的优势</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1193800"/>
            <wp:effectExtent l="0" t="0" r="1270"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1770" cy="119380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 </w:t>
      </w:r>
      <w:r>
        <w:rPr>
          <w:rFonts w:hint="eastAsia" w:ascii="宋体" w:hAnsi="宋体" w:eastAsia="宋体" w:cs="宋体"/>
          <w:color w:val="333333"/>
          <w:kern w:val="0"/>
          <w:sz w:val="24"/>
          <w:szCs w:val="24"/>
          <w:lang w:val="en-US" w:eastAsia="zh-CN" w:bidi="ar"/>
        </w:rPr>
        <w:t>⾼校学⽣信息管理系统业务描述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1.1 </w:t>
      </w:r>
      <w:r>
        <w:rPr>
          <w:rFonts w:hint="eastAsia" w:ascii="宋体" w:hAnsi="宋体" w:eastAsia="宋体" w:cs="宋体"/>
          <w:color w:val="333333"/>
          <w:kern w:val="0"/>
          <w:sz w:val="24"/>
          <w:szCs w:val="24"/>
          <w:lang w:val="en-US" w:eastAsia="zh-CN" w:bidi="ar"/>
        </w:rPr>
        <w:t>系统中的三⼤模块简述</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对于⽬前的各⼤⾼校⽽⾔，学⽣信息管理系统基本相同，可划分为如下模块：</w:t>
      </w:r>
    </w:p>
    <w:p>
      <w:pPr>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675" cy="3426460"/>
            <wp:effectExtent l="0" t="0" r="146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273675" cy="342646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图1 系统总体功能结构图</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我们在本⽂中要讨论的主要是</w:t>
      </w:r>
      <w:r>
        <w:rPr>
          <w:rFonts w:hint="eastAsia" w:ascii="宋体" w:hAnsi="宋体" w:eastAsia="宋体" w:cs="宋体"/>
          <w:b/>
          <w:bCs/>
          <w:color w:val="333333"/>
          <w:kern w:val="0"/>
          <w:sz w:val="24"/>
          <w:szCs w:val="24"/>
          <w:lang w:val="en-US" w:eastAsia="zh-CN" w:bidi="ar"/>
        </w:rPr>
        <w:t>业务信息管理、学⽣信息管理与信息反馈三个模块。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业务管理信息模块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业务信息管理包括奖学⾦管理、贫困⽣认定管理、勤⼯岗位申请管理、就业信息管理、党员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管理等板块，学⽣可以通过系统申请奖贷助学⾦、勤⼯岗位等[1]。 </w:t>
      </w:r>
    </w:p>
    <w:p>
      <w:pPr>
        <w:keepNext w:val="0"/>
        <w:keepLines w:val="0"/>
        <w:widowControl/>
        <w:suppressLineNumbers w:val="0"/>
        <w:jc w:val="left"/>
        <w:rPr>
          <w:rFonts w:hint="eastAsia" w:ascii="宋体" w:hAnsi="宋体" w:eastAsia="宋体" w:cs="宋体"/>
          <w:sz w:val="24"/>
          <w:szCs w:val="24"/>
          <w:lang w:val="en-US" w:eastAsia="zh-CN"/>
        </w:rPr>
      </w:pPr>
      <w:r>
        <w:rPr>
          <w:rFonts w:hint="eastAsia" w:ascii="宋体" w:hAnsi="宋体" w:eastAsia="宋体" w:cs="宋体"/>
          <w:color w:val="777777"/>
          <w:kern w:val="0"/>
          <w:sz w:val="24"/>
          <w:szCs w:val="24"/>
          <w:lang w:val="en-US" w:eastAsia="zh-CN" w:bidi="ar"/>
        </w:rPr>
        <w:t>业务信息管理功能结构图如下图所示：</w:t>
      </w:r>
    </w:p>
    <w:p>
      <w:pPr>
        <w:jc w:val="both"/>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4272915" cy="160591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72915" cy="160591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2 </w:t>
      </w:r>
      <w:r>
        <w:rPr>
          <w:rFonts w:hint="eastAsia" w:ascii="宋体" w:hAnsi="宋体" w:eastAsia="宋体" w:cs="宋体"/>
          <w:color w:val="333333"/>
          <w:kern w:val="0"/>
          <w:sz w:val="24"/>
          <w:szCs w:val="24"/>
          <w:lang w:val="en-US" w:eastAsia="zh-CN" w:bidi="ar"/>
        </w:rPr>
        <w:t>业务信息管理模块</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学⽣信息管理模块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在传统的学⽣管理系统中，学⽣的信息管理是指管理⼈员维护学⽣的个⼈基本信息，⽐如学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⽣在校期间的活动管理、学籍管理等。对于学⽣⽽⾔，可以查看⾃⼰的有关信息，⽽管理员 </w:t>
      </w:r>
    </w:p>
    <w:p>
      <w:pPr>
        <w:keepNext w:val="0"/>
        <w:keepLines w:val="0"/>
        <w:widowControl/>
        <w:suppressLineNumbers w:val="0"/>
        <w:jc w:val="left"/>
        <w:rPr>
          <w:rFonts w:hint="eastAsia" w:ascii="宋体" w:hAnsi="宋体" w:eastAsia="宋体" w:cs="宋体"/>
          <w:color w:val="777777"/>
          <w:kern w:val="0"/>
          <w:sz w:val="24"/>
          <w:szCs w:val="24"/>
          <w:lang w:val="en-US" w:eastAsia="zh-CN" w:bidi="ar"/>
        </w:rPr>
      </w:pPr>
      <w:r>
        <w:rPr>
          <w:rFonts w:hint="eastAsia" w:ascii="宋体" w:hAnsi="宋体" w:eastAsia="宋体" w:cs="宋体"/>
          <w:color w:val="777777"/>
          <w:kern w:val="0"/>
          <w:sz w:val="24"/>
          <w:szCs w:val="24"/>
          <w:lang w:val="en-US" w:eastAsia="zh-CN" w:bidi="ar"/>
        </w:rPr>
        <w:t>则可以查看对应权限范围的学⽣的信息。管理员应该具备有修改学⽣基本信息的权限。</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信息反馈模块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信息反馈的主要功能就是建⽴线上的沟通途径。学⽣可以通过提交反馈和查 看⾃⼰提交的反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馈。有关的管理⼈员则可以查看所有⼈的反馈以及对这些反馈意 ⻅进⾏修改、删除以及回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复。</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468370"/>
            <wp:effectExtent l="0" t="0" r="317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865" cy="346837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3 </w:t>
      </w:r>
      <w:r>
        <w:rPr>
          <w:rFonts w:hint="eastAsia" w:ascii="宋体" w:hAnsi="宋体" w:eastAsia="宋体" w:cs="宋体"/>
          <w:color w:val="333333"/>
          <w:kern w:val="0"/>
          <w:sz w:val="24"/>
          <w:szCs w:val="24"/>
          <w:lang w:val="en-US" w:eastAsia="zh-CN" w:bidi="ar"/>
        </w:rPr>
        <w:t>信息反馈模块</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b/>
          <w:bCs/>
          <w:color w:val="333333"/>
          <w:kern w:val="0"/>
          <w:sz w:val="24"/>
          <w:szCs w:val="24"/>
          <w:lang w:val="en-US" w:eastAsia="zh-CN" w:bidi="ar"/>
        </w:rPr>
        <w:t>三⼤模块的传统运作流程及弊病</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1.2.1 </w:t>
      </w:r>
      <w:r>
        <w:rPr>
          <w:rFonts w:hint="eastAsia" w:ascii="宋体" w:hAnsi="宋体" w:eastAsia="宋体" w:cs="宋体"/>
          <w:b/>
          <w:bCs/>
          <w:color w:val="333333"/>
          <w:kern w:val="0"/>
          <w:sz w:val="24"/>
          <w:szCs w:val="24"/>
          <w:lang w:val="en-US" w:eastAsia="zh-CN" w:bidi="ar"/>
        </w:rPr>
        <w:t>学⽣信息管理模块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学⽣信息由管理员进⾏「增减查改」的操作，学⽣仅有查询信息的权利。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传统⽅案的弊病</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信息单薄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传统⽅案中，学⽣信息仅包括基本资料，⽽不能涵盖更多的数据，如学⽣参加社团与⽐赛的数据。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身份封闭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学⽣卡的适⽤范围仅是本校，难以实现</w:t>
      </w:r>
      <w:r>
        <w:rPr>
          <w:rFonts w:hint="eastAsia" w:ascii="宋体" w:hAnsi="宋体" w:eastAsia="宋体" w:cs="宋体"/>
          <w:b/>
          <w:bCs/>
          <w:color w:val="333333"/>
          <w:kern w:val="0"/>
          <w:sz w:val="24"/>
          <w:szCs w:val="24"/>
          <w:lang w:val="en-US" w:eastAsia="zh-CN" w:bidi="ar"/>
        </w:rPr>
        <w:t>多个分院间的信息共享，身份共⽤</w:t>
      </w:r>
      <w:r>
        <w:rPr>
          <w:rFonts w:hint="eastAsia" w:ascii="宋体" w:hAnsi="宋体" w:eastAsia="宋体" w:cs="宋体"/>
          <w:color w:val="333333"/>
          <w:kern w:val="0"/>
          <w:sz w:val="24"/>
          <w:szCs w:val="24"/>
          <w:lang w:val="en-US" w:eastAsia="zh-CN" w:bidi="ar"/>
        </w:rPr>
        <w:t>。</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 </w:t>
      </w:r>
      <w:r>
        <w:rPr>
          <w:rFonts w:hint="eastAsia" w:ascii="宋体" w:hAnsi="宋体" w:eastAsia="宋体" w:cs="宋体"/>
          <w:b/>
          <w:bCs/>
          <w:color w:val="333333"/>
          <w:kern w:val="0"/>
          <w:sz w:val="24"/>
          <w:szCs w:val="24"/>
          <w:lang w:val="en-US" w:eastAsia="zh-CN" w:bidi="ar"/>
        </w:rPr>
        <w:t>业务信息管理模块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传统的业务信息管理模块中包含两个部分，⼀部分和学⽣利益挂钩，如奖学⾦管理、贫困⽣认定、勤⼯俭学岗位管理等；另⼀部分是和学⽣利益⽆关，例如毕业后的就业信息管理。</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1.2.2.1 </w:t>
      </w:r>
      <w:r>
        <w:rPr>
          <w:rFonts w:hint="eastAsia" w:ascii="宋体" w:hAnsi="宋体" w:eastAsia="宋体" w:cs="宋体"/>
          <w:b/>
          <w:bCs/>
          <w:color w:val="333333"/>
          <w:kern w:val="0"/>
          <w:sz w:val="24"/>
          <w:szCs w:val="24"/>
          <w:lang w:val="en-US" w:eastAsia="zh-CN" w:bidi="ar"/>
        </w:rPr>
        <w:t>和学⽣利益挂钩的部分</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对于和学⽣利益挂钩的部分⽽⾔，简要运⾏流程如下图所示。学⽣仅具有两种权限：查询信息与提交申请，具体的审批由管理员（例如辅导员）全权负责。</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3040" cy="2956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3040" cy="295656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4 </w:t>
      </w:r>
      <w:r>
        <w:rPr>
          <w:rFonts w:hint="eastAsia" w:ascii="宋体" w:hAnsi="宋体" w:eastAsia="宋体" w:cs="宋体"/>
          <w:color w:val="333333"/>
          <w:kern w:val="0"/>
          <w:sz w:val="24"/>
          <w:szCs w:val="24"/>
          <w:lang w:val="en-US" w:eastAsia="zh-CN" w:bidi="ar"/>
        </w:rPr>
        <w:t>与学⽣利益挂钩部分的运⾏流程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传统⽅案弊病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传统⽅案存在如下问题：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⽆法保证「⼈治」是公平公正的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管理员完全掌握审批权限，导致存在「权⼒滥⽤」的可能性。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⽆法保证学⽣提交信息的「真实性」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除考试成绩等客观数据外，其它提交的资料存在「造假」的可能性。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⽆法做到彻底的群众监督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最后虽然会公布结果，但是由于信息缺失（⼤多数情况下我们只是知道个⼈名罢了），⽆法做到彻底的群众监督。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因为如上的⼀些问题，这样的事件颇为常⻅ —— 「⾮贫困⽣」因为各种各样的原因拿到了贫困助学⾦，⽽真正的贫困⽣却⽆法拿到。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（3）现有的解决⽅案</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近年来，部分学校也针对如上的问题提出了解决⽅案，例如通过分析学⽣的饭卡消费情况，来判断学⽣是否真的是贫困学⽣，但这些解决⽅案的适⽤范围⽐较狭窄。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1.2.2.2 </w:t>
      </w:r>
      <w:r>
        <w:rPr>
          <w:rFonts w:hint="eastAsia" w:ascii="宋体" w:hAnsi="宋体" w:eastAsia="宋体" w:cs="宋体"/>
          <w:color w:val="333333"/>
          <w:kern w:val="0"/>
          <w:sz w:val="24"/>
          <w:szCs w:val="24"/>
          <w:lang w:val="en-US" w:eastAsia="zh-CN" w:bidi="ar"/>
        </w:rPr>
        <w:t xml:space="preserve">和学⽣利益⽆关的部分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（1）运⾏流程简述</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简要运⾏流程如下图所示，学校要求学⽣向学校⼀次性地提供就业信息：</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1964055"/>
            <wp:effectExtent l="0" t="0" r="63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2405" cy="196405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5 </w:t>
      </w:r>
      <w:r>
        <w:rPr>
          <w:rFonts w:hint="eastAsia" w:ascii="宋体" w:hAnsi="宋体" w:eastAsia="宋体" w:cs="宋体"/>
          <w:color w:val="333333"/>
          <w:kern w:val="0"/>
          <w:sz w:val="24"/>
          <w:szCs w:val="24"/>
          <w:lang w:val="en-US" w:eastAsia="zh-CN" w:bidi="ar"/>
        </w:rPr>
        <w:t>和学⽣利益⽆关部分的运⾏流程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（2）传统⽅案弊病</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传统⽅案近乎⼀种形式主义 —— 在提交⼀次⽆法确认真假的就业信息之后，学⽣基本上相当于和学校信息系统「失联」，「学⽣进⼊社会后的就业轨迹」这类重要的信息⽆法被学校掌握。</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1.2.3</w:t>
      </w:r>
      <w:r>
        <w:rPr>
          <w:rFonts w:hint="eastAsia" w:ascii="宋体" w:hAnsi="宋体" w:eastAsia="宋体" w:cs="宋体"/>
          <w:b w:val="0"/>
          <w:bCs/>
          <w:color w:val="333333"/>
          <w:kern w:val="0"/>
          <w:sz w:val="24"/>
          <w:szCs w:val="24"/>
          <w:lang w:val="en-US" w:eastAsia="zh-CN" w:bidi="ar"/>
        </w:rPr>
        <w:t xml:space="preserve"> 信息反馈模块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（1）运⾏流程简述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学⽣提交反馈信息，管理⼈员处理后通知。</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230" cy="1715770"/>
            <wp:effectExtent l="0" t="0" r="381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9230" cy="1715770"/>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（2）传统⽅案的弊病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⿊箱的过程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传统投诉系统中的处理流程是⼀个「⿊箱」的过程，在投诉后只能等待最终处理结果。在这个过程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中，往往不知道已经进⾏到了哪⼀步，以及负责⼈是谁。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被限制的查看权</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有的传统投诉系统中，投诉⼈只能看到⾃⼰的投诉信息，⽆法形成「全⽹监督」。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被篡改的记录</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传统投诉系统中，记录可以被「增删查改」，以往的处理历史可以被轻易抹除。</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w:t>
      </w:r>
      <w:r>
        <w:rPr>
          <w:rFonts w:hint="eastAsia" w:ascii="宋体" w:hAnsi="宋体" w:eastAsia="宋体" w:cs="宋体"/>
          <w:b/>
          <w:bCs/>
          <w:color w:val="333333"/>
          <w:kern w:val="0"/>
          <w:sz w:val="24"/>
          <w:szCs w:val="24"/>
          <w:lang w:val="en-US" w:eastAsia="zh-CN" w:bidi="ar"/>
        </w:rPr>
        <w:t xml:space="preserve">找不到的负责⼈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传统投诉系统中，我们难以知道我们的问题现在正在什么⼈⼿上被处理。</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b/>
          <w:bCs w:val="0"/>
          <w:color w:val="333333"/>
          <w:kern w:val="0"/>
          <w:sz w:val="24"/>
          <w:szCs w:val="24"/>
          <w:lang w:val="en-US" w:eastAsia="zh-CN" w:bidi="ar"/>
        </w:rPr>
      </w:pPr>
      <w:r>
        <w:rPr>
          <w:rFonts w:hint="eastAsia" w:ascii="宋体" w:hAnsi="宋体" w:eastAsia="宋体" w:cs="宋体"/>
          <w:b/>
          <w:bCs w:val="0"/>
          <w:color w:val="333333"/>
          <w:kern w:val="0"/>
          <w:sz w:val="24"/>
          <w:szCs w:val="24"/>
          <w:lang w:val="en-US" w:eastAsia="zh-CN" w:bidi="ar"/>
        </w:rPr>
        <w:t>2 ⾼校学⽣信息管理系统链改⽅案</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系统的链改并⾮「⼀蹴⽽就」的过程，⽽是要根据现有的系统、链改的成本、链改的成效等要素进⾏综 合核算后，设计逐步链改⽅案。对于本链改⽅案来说，数字身份系统是重要基础设施，是其它所有链改模块的「原点」。</w:t>
      </w:r>
    </w:p>
    <w:p>
      <w:pPr>
        <w:keepNext w:val="0"/>
        <w:keepLines w:val="0"/>
        <w:widowControl/>
        <w:suppressLineNumbers w:val="0"/>
        <w:jc w:val="left"/>
        <w:rPr>
          <w:rFonts w:hint="eastAsia" w:ascii="宋体" w:hAnsi="宋体" w:eastAsia="宋体" w:cs="宋体"/>
          <w:b/>
          <w:bCs w:val="0"/>
          <w:sz w:val="32"/>
          <w:szCs w:val="32"/>
        </w:rPr>
      </w:pPr>
      <w:r>
        <w:rPr>
          <w:rFonts w:hint="eastAsia" w:ascii="宋体" w:hAnsi="宋体" w:eastAsia="宋体" w:cs="宋体"/>
          <w:b/>
          <w:bCs w:val="0"/>
          <w:color w:val="333333"/>
          <w:kern w:val="0"/>
          <w:sz w:val="32"/>
          <w:szCs w:val="32"/>
          <w:lang w:val="en-US" w:eastAsia="zh-CN" w:bidi="ar"/>
        </w:rPr>
        <w:t>2.1 通过DID数字身份⽅案，针对学⽣信息管理模块的链改</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 链改⽅案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2.1.1.1 数字身份系统架构简介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777777"/>
          <w:kern w:val="0"/>
          <w:sz w:val="24"/>
          <w:szCs w:val="24"/>
          <w:lang w:val="en-US" w:eastAsia="zh-CN" w:bidi="ar"/>
        </w:rPr>
        <w:t>DID</w:t>
      </w:r>
      <w:r>
        <w:rPr>
          <w:rFonts w:hint="eastAsia" w:ascii="宋体" w:hAnsi="宋体" w:eastAsia="宋体" w:cs="宋体"/>
          <w:color w:val="777777"/>
          <w:kern w:val="0"/>
          <w:sz w:val="24"/>
          <w:szCs w:val="24"/>
          <w:lang w:val="en-US" w:eastAsia="zh-CN" w:bidi="ar"/>
        </w:rPr>
        <w:t xml:space="preserve">： Decentralized Identity，去中⼼化数字身份。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将⽤户的身份所有权和使⽤权回归⽤户是区块链业界中的⼀个重要命题，去中⼼化数字身份也将是区块 链⽣态中的重要基础设施。⽬前 W3C 等组织已经建⽴起了完整的 DID 协议。同时，腾讯等企业针对 DID 提出了完整的解决⽅案：</w:t>
      </w:r>
      <w:r>
        <w:rPr>
          <w:rFonts w:hint="eastAsia" w:ascii="宋体" w:hAnsi="宋体" w:eastAsia="宋体" w:cs="宋体"/>
          <w:color w:val="4183C4"/>
          <w:kern w:val="0"/>
          <w:sz w:val="24"/>
          <w:szCs w:val="24"/>
          <w:lang w:val="en-US" w:eastAsia="zh-CN" w:bidi="ar"/>
        </w:rPr>
        <w:t xml:space="preserve">https://www.odaily.com/post/5132523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因此，我们⾸先可以做的，是通过 DID 对传统的学⽣信息管理模块进⾏链改，在诸如⼤学城的环境中实 现学⽣卡的「跨校使⽤」。 以腾讯 WeIdentity 为例，我们来简要阐明数字身份的基本架构。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770" cy="3665220"/>
            <wp:effectExtent l="0" t="0" r="12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71770" cy="366522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7 </w:t>
      </w:r>
      <w:r>
        <w:rPr>
          <w:rFonts w:hint="eastAsia" w:ascii="宋体" w:hAnsi="宋体" w:eastAsia="宋体" w:cs="宋体"/>
          <w:color w:val="333333"/>
          <w:kern w:val="0"/>
          <w:sz w:val="24"/>
          <w:szCs w:val="24"/>
          <w:lang w:val="en-US" w:eastAsia="zh-CN" w:bidi="ar"/>
        </w:rPr>
        <w:t>数字身份的基本架构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特性：</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实体标识化</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WeID</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为每个实体（⼈或物）在区块链上⽣成符合国际规范（DID）的全球唯⼀ID。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电⼦化凭证</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Credential</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将物理世界中的纸质证明⽂件电⼦化，并利⽤区块链不可篡改的特性，将原始数据的 Hash 上链，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并附上权威机构 (Issuer) 的签名，确保数据不可伪造，可验证权威性。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以学⽣管理系统为例，那么学⽣身份凭证便是此处的「电⼦化凭证」。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⽤户授权即交易</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Authorization</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原始数据的跨机构传输需要得到⽤户的授权，授权记录由 User Agent 上链，符合 GDPR（⼀般资料保护规范）。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⻆⾊定义：</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实体</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Entity</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实体对象（⼈或者物），为⽤户（User）在现实中的唯⼀映射。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User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与实体⼀⼀对应，拥有链上身份 ID，可申请凭证并授权相关机构使⽤⾃身相关数据。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⽤户代理</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User Agent</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为⽤户⽣成链上ID 及提供 KYC 服务，⼀般为权威可信机构，实体通过该机构与链上身份或数据进⾏交互。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凭证发⾏者</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Issuer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对身份/证书/数据进⾏发⾏和认证的机构或个体。权威机构发⾏的数据具备权威性，个体发⾏的数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据不具备权威性，权威机构的认定取决于具体业务场景及参与⻆⾊。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凭证验证者</w:t>
      </w:r>
      <w:r>
        <w:rPr>
          <w:rFonts w:hint="eastAsia" w:ascii="宋体" w:hAnsi="宋体" w:eastAsia="宋体" w:cs="宋体"/>
          <w:color w:val="333333"/>
          <w:kern w:val="0"/>
          <w:sz w:val="24"/>
          <w:szCs w:val="24"/>
          <w:lang w:val="en-US" w:eastAsia="zh-CN" w:bidi="ar"/>
        </w:rPr>
        <w:t>（</w:t>
      </w:r>
      <w:r>
        <w:rPr>
          <w:rFonts w:hint="eastAsia" w:ascii="宋体" w:hAnsi="宋体" w:eastAsia="宋体" w:cs="宋体"/>
          <w:b/>
          <w:color w:val="333333"/>
          <w:kern w:val="0"/>
          <w:sz w:val="24"/>
          <w:szCs w:val="24"/>
          <w:lang w:val="en-US" w:eastAsia="zh-CN" w:bidi="ar"/>
        </w:rPr>
        <w:t>Verififier</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使⽤身份/证书/数据的机构，如⽤⼈企业，可验证数据是否被篡改、是否经过凭证发⾏⽅认证。</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2.1.1.2 学⽣信息管理系统与数字身份系统的对接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「⾼校学⽣信息管理系统」中的「学⽣信息管理模块」，通过由学校建⽴的凭证发⾏者（Issuer）连接到「数字身份系统」。</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6690" cy="4716780"/>
            <wp:effectExtent l="0" t="0" r="635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6690" cy="471678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8 </w:t>
      </w:r>
      <w:r>
        <w:rPr>
          <w:rFonts w:hint="eastAsia" w:ascii="宋体" w:hAnsi="宋体" w:eastAsia="宋体" w:cs="宋体"/>
          <w:color w:val="333333"/>
          <w:kern w:val="0"/>
          <w:sz w:val="24"/>
          <w:szCs w:val="24"/>
          <w:lang w:val="en-US" w:eastAsia="zh-CN" w:bidi="ar"/>
        </w:rPr>
        <w:t>数字身份架构与⾼校学⽣信息管理系统的对接</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2.1.1.3 数字身份系统的数据结构</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 </w:t>
      </w:r>
      <w:r>
        <w:rPr>
          <w:rFonts w:hint="eastAsia" w:ascii="宋体" w:hAnsi="宋体" w:eastAsia="宋体" w:cs="宋体"/>
          <w:color w:val="4183C4"/>
          <w:kern w:val="0"/>
          <w:sz w:val="24"/>
          <w:szCs w:val="24"/>
          <w:lang w:val="en-US" w:eastAsia="zh-CN" w:bidi="ar"/>
        </w:rPr>
        <w:t xml:space="preserve">2.1.1.1节 </w:t>
      </w:r>
      <w:r>
        <w:rPr>
          <w:rFonts w:hint="eastAsia" w:ascii="宋体" w:hAnsi="宋体" w:eastAsia="宋体" w:cs="宋体"/>
          <w:color w:val="333333"/>
          <w:kern w:val="0"/>
          <w:sz w:val="24"/>
          <w:szCs w:val="24"/>
          <w:lang w:val="en-US" w:eastAsia="zh-CN" w:bidi="ar"/>
        </w:rPr>
        <w:t>的系统架构的基础上，数据结构如下所示：</w:t>
      </w: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2405" cy="2327275"/>
            <wp:effectExtent l="0" t="0" r="635"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72405" cy="232727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9 </w:t>
      </w:r>
      <w:r>
        <w:rPr>
          <w:rFonts w:hint="eastAsia" w:ascii="宋体" w:hAnsi="宋体" w:eastAsia="宋体" w:cs="宋体"/>
          <w:color w:val="333333"/>
          <w:kern w:val="0"/>
          <w:sz w:val="24"/>
          <w:szCs w:val="24"/>
          <w:lang w:val="en-US" w:eastAsia="zh-CN" w:bidi="ar"/>
        </w:rPr>
        <w:t>数字身份系统的数据结构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通过这个数据结构，可以达成下⾯⼏项⽬标：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·在与现有学⽣信息管理模块对接中，只需要现有的模块开放 API 接⼝，⽆需进⾏过多的代码改动。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·通过链接数字身份系统，能做到在不修改原有系统数据库的情况下，扩充学⽣身份中的信息的丰富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·通过⾏为轨迹、身份、⽤户均可追溯到唯⼀的物理实体，实现</w:t>
      </w:r>
      <w:r>
        <w:rPr>
          <w:rFonts w:hint="eastAsia" w:ascii="宋体" w:hAnsi="宋体" w:eastAsia="宋体" w:cs="宋体"/>
          <w:b/>
          <w:bCs/>
          <w:color w:val="333333"/>
          <w:kern w:val="0"/>
          <w:sz w:val="24"/>
          <w:szCs w:val="24"/>
          <w:lang w:val="en-US" w:eastAsia="zh-CN" w:bidi="ar"/>
        </w:rPr>
        <w:t>⽆⻢甲</w:t>
      </w:r>
      <w:r>
        <w:rPr>
          <w:rFonts w:hint="eastAsia" w:ascii="宋体" w:hAnsi="宋体" w:eastAsia="宋体" w:cs="宋体"/>
          <w:color w:val="333333"/>
          <w:kern w:val="0"/>
          <w:sz w:val="24"/>
          <w:szCs w:val="24"/>
          <w:lang w:val="en-US" w:eastAsia="zh-CN" w:bidi="ar"/>
        </w:rPr>
        <w:t>，进⽽实现</w:t>
      </w:r>
      <w:r>
        <w:rPr>
          <w:rFonts w:hint="eastAsia" w:ascii="宋体" w:hAnsi="宋体" w:eastAsia="宋体" w:cs="宋体"/>
          <w:b/>
          <w:bCs/>
          <w:color w:val="333333"/>
          <w:kern w:val="0"/>
          <w:sz w:val="24"/>
          <w:szCs w:val="24"/>
          <w:lang w:val="en-US" w:eastAsia="zh-CN" w:bidi="ar"/>
        </w:rPr>
        <w:t>「极⾼作恶成本」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·⾏为轨迹数据保持连续，消除以往身份切换时的「数据断崖」（详细说明⻅ </w:t>
      </w:r>
      <w:r>
        <w:rPr>
          <w:rFonts w:hint="eastAsia" w:ascii="宋体" w:hAnsi="宋体" w:eastAsia="宋体" w:cs="宋体"/>
          <w:color w:val="4183C4"/>
          <w:kern w:val="0"/>
          <w:sz w:val="24"/>
          <w:szCs w:val="24"/>
          <w:lang w:val="en-US" w:eastAsia="zh-CN" w:bidi="ar"/>
        </w:rPr>
        <w:t xml:space="preserve">2.2 节 </w:t>
      </w:r>
      <w:r>
        <w:rPr>
          <w:rFonts w:hint="eastAsia" w:ascii="宋体" w:hAnsi="宋体" w:eastAsia="宋体" w:cs="宋体"/>
          <w:color w:val="333333"/>
          <w:kern w:val="0"/>
          <w:sz w:val="24"/>
          <w:szCs w:val="24"/>
          <w:lang w:val="en-US" w:eastAsia="zh-CN" w:bidi="ar"/>
        </w:rPr>
        <w:t xml:space="preserve">与 </w:t>
      </w:r>
      <w:r>
        <w:rPr>
          <w:rFonts w:hint="eastAsia" w:ascii="宋体" w:hAnsi="宋体" w:eastAsia="宋体" w:cs="宋体"/>
          <w:color w:val="4183C4"/>
          <w:kern w:val="0"/>
          <w:sz w:val="24"/>
          <w:szCs w:val="24"/>
          <w:lang w:val="en-US" w:eastAsia="zh-CN" w:bidi="ar"/>
        </w:rPr>
        <w:t>第 4 章</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2.1.2</w:t>
      </w:r>
      <w:r>
        <w:rPr>
          <w:rFonts w:hint="eastAsia" w:ascii="宋体" w:hAnsi="宋体" w:eastAsia="宋体" w:cs="宋体"/>
          <w:b w:val="0"/>
          <w:bCs/>
          <w:color w:val="333333"/>
          <w:kern w:val="0"/>
          <w:sz w:val="24"/>
          <w:szCs w:val="24"/>
          <w:lang w:val="en-US" w:eastAsia="zh-CN" w:bidi="ar"/>
        </w:rPr>
        <w:t xml:space="preserve"> </w:t>
      </w:r>
      <w:r>
        <w:rPr>
          <w:rFonts w:hint="eastAsia" w:ascii="宋体" w:hAnsi="宋体" w:eastAsia="宋体" w:cs="宋体"/>
          <w:b/>
          <w:bCs w:val="0"/>
          <w:color w:val="333333"/>
          <w:kern w:val="0"/>
          <w:sz w:val="24"/>
          <w:szCs w:val="24"/>
          <w:lang w:val="en-US" w:eastAsia="zh-CN" w:bidi="ar"/>
        </w:rPr>
        <w:t xml:space="preserve">链改效果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信息单薄</w:t>
      </w:r>
      <w:r>
        <w:rPr>
          <w:rFonts w:hint="eastAsia" w:ascii="宋体" w:hAnsi="宋体" w:eastAsia="宋体" w:cs="宋体"/>
          <w:color w:val="333333"/>
          <w:kern w:val="0"/>
          <w:sz w:val="24"/>
          <w:szCs w:val="24"/>
          <w:lang w:val="en-US" w:eastAsia="zh-CN" w:bidi="ar"/>
        </w:rPr>
        <w:t xml:space="preserve"> </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信息丰富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通过链接数字身份系统，能做到在不修改原有系统数据库的情况下，扩充学⽣身份中的信息的丰富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程度。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身份封闭</w:t>
      </w:r>
      <w:r>
        <w:rPr>
          <w:rFonts w:hint="eastAsia" w:ascii="宋体" w:hAnsi="宋体" w:eastAsia="宋体" w:cs="宋体"/>
          <w:color w:val="333333"/>
          <w:kern w:val="0"/>
          <w:sz w:val="24"/>
          <w:szCs w:val="24"/>
          <w:lang w:val="en-US" w:eastAsia="zh-CN" w:bidi="ar"/>
        </w:rPr>
        <w:t xml:space="preserve"> </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身份开放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传统的学⽣信息（学⽣卡）只能在本校内本识别与验证，导致学⽣只能使⽤本院的图书馆、运动场、⻝堂、讲座、线上线下课程等资源。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通过与数字身份系统，可以让互信实现「权限控制」下的资源共享，共享⾃然也要遵循逐步推进的原则。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777777"/>
          <w:kern w:val="0"/>
          <w:sz w:val="24"/>
          <w:szCs w:val="24"/>
          <w:lang w:val="en-US" w:eastAsia="zh-CN" w:bidi="ar"/>
        </w:rPr>
        <w:t xml:space="preserve">激进⽅案导致的结果：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4183C4"/>
          <w:kern w:val="0"/>
          <w:sz w:val="24"/>
          <w:szCs w:val="24"/>
          <w:lang w:val="en-US" w:eastAsia="zh-CN" w:bidi="ar"/>
        </w:rPr>
        <w:t xml:space="preserve">曾许诺“不建围墙”的⼴州⼤学城，还是向现实低了头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2.2 基于⾏为轨迹记录，针对业务信息管理模块的链改</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2.2.1 链改⽅案</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相较于信息管理模块，业务信息管理模块的链改更进⼀步，在经过学⽣同意的情况下，将学⽣的⾏为轨迹记录在链上。 我们以学⽣⼩明的⼤学⽣涯为例说明⾏为轨迹是如何记录的：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drawing>
          <wp:inline distT="0" distB="0" distL="114300" distR="114300">
            <wp:extent cx="3666490" cy="4542790"/>
            <wp:effectExtent l="0" t="0" r="6350" b="139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666490" cy="454279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11 </w:t>
      </w:r>
      <w:r>
        <w:rPr>
          <w:rFonts w:hint="eastAsia" w:ascii="宋体" w:hAnsi="宋体" w:eastAsia="宋体" w:cs="宋体"/>
          <w:color w:val="333333"/>
          <w:kern w:val="0"/>
          <w:sz w:val="24"/>
          <w:szCs w:val="24"/>
          <w:lang w:val="en-US" w:eastAsia="zh-CN" w:bidi="ar"/>
        </w:rPr>
        <w:t>⼩明的⾏为轨迹记录流程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⼩明在学校的⾏为轨迹通过区块链记录下来，并附着在数字身份凭证上，例如作为社⻓所举办的活动记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录附着在社⻓身份凭证上。在纳⼊⾏为轨迹记录的功能模块后，我们可以展示出 </w:t>
      </w:r>
      <w:r>
        <w:rPr>
          <w:rFonts w:hint="eastAsia" w:ascii="宋体" w:hAnsi="宋体" w:eastAsia="宋体" w:cs="宋体"/>
          <w:color w:val="4183C4"/>
          <w:kern w:val="0"/>
          <w:sz w:val="24"/>
          <w:szCs w:val="24"/>
          <w:lang w:val="en-US" w:eastAsia="zh-CN" w:bidi="ar"/>
        </w:rPr>
        <w:t xml:space="preserve">2.1.1.3节 </w:t>
      </w:r>
      <w:r>
        <w:rPr>
          <w:rFonts w:hint="eastAsia" w:ascii="宋体" w:hAnsi="宋体" w:eastAsia="宋体" w:cs="宋体"/>
          <w:color w:val="333333"/>
          <w:kern w:val="0"/>
          <w:sz w:val="24"/>
          <w:szCs w:val="24"/>
          <w:lang w:val="en-US" w:eastAsia="zh-CN" w:bidi="ar"/>
        </w:rPr>
        <w:t>中所描述的数字身份系统的数据结构的全貌了：</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sz w:val="24"/>
          <w:szCs w:val="24"/>
        </w:rPr>
        <w:drawing>
          <wp:inline distT="0" distB="0" distL="114300" distR="114300">
            <wp:extent cx="5435600" cy="1885315"/>
            <wp:effectExtent l="0" t="0" r="508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5435600" cy="1885315"/>
                    </a:xfrm>
                    <a:prstGeom prst="rect">
                      <a:avLst/>
                    </a:prstGeom>
                    <a:noFill/>
                    <a:ln>
                      <a:noFill/>
                    </a:ln>
                  </pic:spPr>
                </pic:pic>
              </a:graphicData>
            </a:graphic>
          </wp:inline>
        </w:drawing>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color w:val="333333"/>
          <w:kern w:val="0"/>
          <w:sz w:val="24"/>
          <w:szCs w:val="24"/>
          <w:lang w:val="en-US" w:eastAsia="zh-CN" w:bidi="ar"/>
        </w:rPr>
        <w:t>完整的数字身份系统的数据结构</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 xml:space="preserve">以某学⽣为例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在纳⼊⾏为轨迹记录的功能模块后，图 4 所描述的传统运⾏流程将转变为如下图所示的新流程：</w:t>
      </w:r>
    </w:p>
    <w:p>
      <w:pPr>
        <w:keepNext w:val="0"/>
        <w:keepLines w:val="0"/>
        <w:widowControl/>
        <w:suppressLineNumbers w:val="0"/>
        <w:jc w:val="both"/>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4145280" cy="43129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4145280" cy="431292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13 </w:t>
      </w:r>
      <w:r>
        <w:rPr>
          <w:rFonts w:hint="eastAsia" w:ascii="宋体" w:hAnsi="宋体" w:eastAsia="宋体" w:cs="宋体"/>
          <w:color w:val="333333"/>
          <w:kern w:val="0"/>
          <w:sz w:val="24"/>
          <w:szCs w:val="24"/>
          <w:lang w:val="en-US" w:eastAsia="zh-CN" w:bidi="ar"/>
        </w:rPr>
        <w:t>链改改变运⾏流程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color w:val="333333"/>
          <w:kern w:val="0"/>
          <w:sz w:val="24"/>
          <w:szCs w:val="24"/>
          <w:lang w:val="en-US" w:eastAsia="zh-CN" w:bidi="ar"/>
        </w:rPr>
        <w:t xml:space="preserve">2.2.2 </w:t>
      </w:r>
      <w:r>
        <w:rPr>
          <w:rFonts w:hint="eastAsia" w:ascii="宋体" w:hAnsi="宋体" w:eastAsia="宋体" w:cs="宋体"/>
          <w:b/>
          <w:bCs/>
          <w:color w:val="333333"/>
          <w:kern w:val="0"/>
          <w:sz w:val="24"/>
          <w:szCs w:val="24"/>
          <w:lang w:val="en-US" w:eastAsia="zh-CN" w:bidi="ar"/>
        </w:rPr>
        <w:t xml:space="preserve">链改效果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我们可以看到，链改解决了传统流程中的三⼤问题：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⽆法保证公平公正的「⼈治」</w:t>
      </w:r>
      <w:r>
        <w:rPr>
          <w:rFonts w:hint="eastAsia" w:ascii="宋体" w:hAnsi="宋体" w:eastAsia="宋体" w:cs="宋体"/>
          <w:b/>
          <w:color w:val="333333"/>
          <w:kern w:val="0"/>
          <w:sz w:val="24"/>
          <w:szCs w:val="24"/>
          <w:lang w:val="en-US" w:eastAsia="zh-CN" w:bidi="ar"/>
        </w:rPr>
        <w:t xml:space="preserve">→ </w:t>
      </w:r>
      <w:r>
        <w:rPr>
          <w:rFonts w:hint="eastAsia" w:ascii="宋体" w:hAnsi="宋体" w:eastAsia="宋体" w:cs="宋体"/>
          <w:b/>
          <w:bCs/>
          <w:color w:val="333333"/>
          <w:kern w:val="0"/>
          <w:sz w:val="24"/>
          <w:szCs w:val="24"/>
          <w:lang w:val="en-US" w:eastAsia="zh-CN" w:bidi="ar"/>
        </w:rPr>
        <w:t xml:space="preserve">根据提供的筛选算法⾃动得出结果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传统系统中，管理员完全掌握审批权限，导致存在「权⼒滥⽤」的可能性。链改之后，管理员仅能提供筛选算法，结果由算法在数据库中筛查后⾃动给出，消除了过程中的⼈治。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⽆法保证学⽣提交信息的真实性 → 数字身份 + ⾏为轨迹记录作弊难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传统系统中，除考试成绩等客观数据外，其它提交的资料存在「造假」的可能性。链改之后：</w:t>
      </w:r>
      <w:r>
        <w:rPr>
          <w:rFonts w:hint="eastAsia" w:ascii="宋体" w:hAnsi="宋体" w:eastAsia="宋体" w:cs="宋体"/>
          <w:b/>
          <w:color w:val="333333"/>
          <w:kern w:val="0"/>
          <w:sz w:val="24"/>
          <w:szCs w:val="24"/>
          <w:lang w:val="en-US" w:eastAsia="zh-CN" w:bidi="ar"/>
        </w:rPr>
        <w:t>1</w:t>
      </w:r>
      <w:r>
        <w:rPr>
          <w:rFonts w:hint="eastAsia" w:ascii="宋体" w:hAnsi="宋体" w:eastAsia="宋体" w:cs="宋体"/>
          <w:color w:val="333333"/>
          <w:kern w:val="0"/>
          <w:sz w:val="24"/>
          <w:szCs w:val="24"/>
          <w:lang w:val="en-US" w:eastAsia="zh-CN" w:bidi="ar"/>
        </w:rPr>
        <w:t>）伪造链上⻓期的记录成本⾼；</w:t>
      </w:r>
      <w:r>
        <w:rPr>
          <w:rFonts w:hint="eastAsia" w:ascii="宋体" w:hAnsi="宋体" w:eastAsia="宋体" w:cs="宋体"/>
          <w:b/>
          <w:color w:val="333333"/>
          <w:kern w:val="0"/>
          <w:sz w:val="24"/>
          <w:szCs w:val="24"/>
          <w:lang w:val="en-US" w:eastAsia="zh-CN" w:bidi="ar"/>
        </w:rPr>
        <w:t>2</w:t>
      </w:r>
      <w:r>
        <w:rPr>
          <w:rFonts w:hint="eastAsia" w:ascii="宋体" w:hAnsi="宋体" w:eastAsia="宋体" w:cs="宋体"/>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⽆法做到彻底的群众监督 → 全过程透明可监督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传统系统中，最后虽然会公布结果，但是由于信息缺失（⼤多数情况下我们只是知道个⼈名罢了），⽆法做到彻底的群众监督。链改后，基于区块链数据透明化的特性，可保证全过程透明可监督。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⽐⽅说，任何⼀个⼈看到⼩明获得了「⼀等奖学⾦」，都可以去链上查询他⾃愿公开出来的客观信息。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2.3 基于数字身份，对信息反馈模块的链改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数字身份并不局限学⽣，信息管理系统中的管理员（如辅导员），同样应该具备数字身份。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通过数字身份与区块链技术的综合运⽤，反馈信息的链路才能保证「全程可追踪、全⽹公开的读权限、全过程不可篡改、每⼀个环节都能找到负责⼈」这四⼤特性。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虽然，⽬前是以学⽣信息管理系统中的信息反馈模块的链改为例⼦来说明信息的追踪，但本思路同样适⽤于其它的投诉系统（例如企业与政府的投诉系统）。</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2.3.1 链改⽅案</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69865" cy="3355975"/>
            <wp:effectExtent l="0" t="0" r="317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5269865" cy="3355975"/>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14 </w:t>
      </w:r>
      <w:r>
        <w:rPr>
          <w:rFonts w:hint="eastAsia" w:ascii="宋体" w:hAnsi="宋体" w:eastAsia="宋体" w:cs="宋体"/>
          <w:color w:val="333333"/>
          <w:kern w:val="0"/>
          <w:sz w:val="24"/>
          <w:szCs w:val="24"/>
          <w:lang w:val="en-US" w:eastAsia="zh-CN" w:bidi="ar"/>
        </w:rPr>
        <w:t>信息反馈模块的链改</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信息反馈模块链改⽅案的特性如下：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·连接数字身份系统，使每⼀个环节都和具体负责⼈绑定；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·利⽤区块链「公开透明」的数据特性使全过程可追查；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·利⽤区块链「不可篡改」的特性使全过程不可篡改；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·每⼀条记录均会加上时间戳。例：「某年某⽉某⽇，某问题转交给某个负责⼈」。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2.3.2 链改效果</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对于各类投诉系统⽽⾔，通过「公开透明且不可篡改」的区块链技术可以解决传统系统中的如下问题：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⿊箱的过程 → 全程可追踪</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传统投诉系统中的处理流程是⼀个「⿊箱」的过程，在投诉后只能等待最终处理结果。在这个过程中，往往不知道已经进⾏到了哪⼀步，以及负责⼈是谁。基于区块链数据透明化的特性，我们可以</w:t>
      </w:r>
      <w:r>
        <w:rPr>
          <w:rFonts w:hint="eastAsia" w:ascii="宋体" w:hAnsi="宋体" w:eastAsia="宋体" w:cs="宋体"/>
          <w:b/>
          <w:bCs/>
          <w:color w:val="333333"/>
          <w:kern w:val="0"/>
          <w:sz w:val="24"/>
          <w:szCs w:val="24"/>
          <w:lang w:val="en-US" w:eastAsia="zh-CN" w:bidi="ar"/>
        </w:rPr>
        <w:t>实现问题处理全程可追踪。</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被限制的查看权 → 全⽹公开的读权限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有的传统投诉系统中，投诉⼈只能看到⾃⼰的投诉信息，⽆法形成「全⽹监督」。链改之后，基于区块链数据透明化的特性，</w:t>
      </w:r>
      <w:r>
        <w:rPr>
          <w:rFonts w:hint="eastAsia" w:ascii="宋体" w:hAnsi="宋体" w:eastAsia="宋体" w:cs="宋体"/>
          <w:b/>
          <w:bCs/>
          <w:color w:val="333333"/>
          <w:kern w:val="0"/>
          <w:sz w:val="24"/>
          <w:szCs w:val="24"/>
          <w:lang w:val="en-US" w:eastAsia="zh-CN" w:bidi="ar"/>
        </w:rPr>
        <w:t xml:space="preserve">我们可以实现所有记录均可被全⽹查看。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被篡改的记录→ 全过程不可篡改</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传统投诉系统中，记录可以被「增删查改」，以往的处理历史可以被轻易抹除。链改之后，</w:t>
      </w:r>
      <w:r>
        <w:rPr>
          <w:rFonts w:hint="eastAsia" w:ascii="宋体" w:hAnsi="宋体" w:eastAsia="宋体" w:cs="宋体"/>
          <w:b/>
          <w:bCs/>
          <w:color w:val="333333"/>
          <w:kern w:val="0"/>
          <w:sz w:val="24"/>
          <w:szCs w:val="24"/>
          <w:lang w:val="en-US" w:eastAsia="zh-CN" w:bidi="ar"/>
        </w:rPr>
        <w:t>所有的历史记录都会被保存下来被所有⼈监督。</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找不到的负责⼈→每⼀个环节都能找到负责⼈</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传统投诉系统中，我们难以知道我们的问题现在正在什么⼈⼿上被处理。链改之后，基于数字身份的投诉系统让每⼀个环节都和具体的负责⼈绑定，我们可以</w:t>
      </w:r>
      <w:r>
        <w:rPr>
          <w:rFonts w:hint="eastAsia" w:ascii="宋体" w:hAnsi="宋体" w:eastAsia="宋体" w:cs="宋体"/>
          <w:b/>
          <w:bCs/>
          <w:color w:val="333333"/>
          <w:kern w:val="0"/>
          <w:sz w:val="24"/>
          <w:szCs w:val="24"/>
          <w:lang w:val="en-US" w:eastAsia="zh-CN" w:bidi="ar"/>
        </w:rPr>
        <w:t>清楚地知道「该问谁」。</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2.4 链改⽅案的注意事项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2.4.1 是否上链由数据主⼈选择</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信息上传区块链意味着所有⼈对这份数据都具有了「读权限」。那么，⾸先我们要厘清「开放读权限」的优点与缺点。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优点</w:t>
      </w:r>
      <w:r>
        <w:rPr>
          <w:rFonts w:hint="eastAsia" w:ascii="宋体" w:hAnsi="宋体" w:eastAsia="宋体" w:cs="宋体"/>
          <w:color w:val="333333"/>
          <w:kern w:val="0"/>
          <w:sz w:val="24"/>
          <w:szCs w:val="24"/>
          <w:lang w:val="en-US" w:eastAsia="zh-CN" w:bidi="ar"/>
        </w:rPr>
        <w:t xml:space="preserve">：权限的开放增强了信息的「可达性」，任何⼈都能⽆⻔槛的读取数据。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缺点</w:t>
      </w:r>
      <w:r>
        <w:rPr>
          <w:rFonts w:hint="eastAsia" w:ascii="宋体" w:hAnsi="宋体" w:eastAsia="宋体" w:cs="宋体"/>
          <w:color w:val="333333"/>
          <w:kern w:val="0"/>
          <w:sz w:val="24"/>
          <w:szCs w:val="24"/>
          <w:lang w:val="en-US" w:eastAsia="zh-CN" w:bidi="ar"/>
        </w:rPr>
        <w:t xml:space="preserve">：⼀旦不适合上链的数据上链，就会⾯临「数据滥⽤」的可能性。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所以，就⽬前⽽⾔，⼀个好的解决⽅案是让「上链权归数据主⼈」，数据主⼈（如学⽣）⾃主选择哪些数据应该上链。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2.4.2 避免主观数据上链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对于⼀个区块链应⽤⽽⾔，数据上链的⽬标是增强数据的「可信度」。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例如，我们使⽤基于区块链的唯⼀性的数字身份系统，就会增加「将不可信数据上链」的作恶成本，从⽽增强了链上数据的</w:t>
      </w:r>
      <w:r>
        <w:rPr>
          <w:rFonts w:hint="eastAsia" w:ascii="宋体" w:hAnsi="宋体" w:eastAsia="宋体" w:cs="宋体"/>
          <w:b/>
          <w:bCs/>
          <w:color w:val="333333"/>
          <w:kern w:val="0"/>
          <w:sz w:val="24"/>
          <w:szCs w:val="24"/>
          <w:lang w:val="en-US" w:eastAsia="zh-CN" w:bidi="ar"/>
        </w:rPr>
        <w:t>可信度。</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那么我们思考⼀个问题：</w:t>
      </w:r>
      <w:r>
        <w:rPr>
          <w:rFonts w:hint="eastAsia" w:ascii="宋体" w:hAnsi="宋体" w:eastAsia="宋体" w:cs="宋体"/>
          <w:b/>
          <w:bCs/>
          <w:color w:val="333333"/>
          <w:kern w:val="0"/>
          <w:sz w:val="24"/>
          <w:szCs w:val="24"/>
          <w:lang w:val="en-US" w:eastAsia="zh-CN" w:bidi="ar"/>
        </w:rPr>
        <w:t>主观数据的上链对于增强数据的可信度有帮助吗？</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我认为答案是否。客观数据是容易证伪的，⼤家可以验证「某⼈某年某⽉某⽇在某地做某事」是否真实。但是主观数据——例如某⼈对另⼀个⼈的评价并不具有⼀种可证伪性。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因此，我们在系统设计的时候应该避免主观数据的上链。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3 链改⽅案总结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这⼀链改⽅案的基础是</w:t>
      </w:r>
      <w:r>
        <w:rPr>
          <w:rFonts w:hint="eastAsia" w:ascii="宋体" w:hAnsi="宋体" w:eastAsia="宋体" w:cs="宋体"/>
          <w:b/>
          <w:bCs/>
          <w:color w:val="333333"/>
          <w:kern w:val="0"/>
          <w:sz w:val="24"/>
          <w:szCs w:val="24"/>
          <w:lang w:val="en-US" w:eastAsia="zh-CN" w:bidi="ar"/>
        </w:rPr>
        <w:t>「数字身份系统」。</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构建了和物理实体唯⼀挂钩的数字身份系统，避免「换⻢甲」和「记录可篡改」，「守信奖励」和「失信惩罚」才有了意义。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在数字身份系统的基础上，基于区块链的「链上数据不可篡改、数据库读权限完全开放、时间戳不可篡改」等特性，我们有如下几条发展路径：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建⽴学⽣⾏为轨迹记录</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传统的业务信息存在「⽆法保证公平公正的「⼈治」、⽆法保证学⽣提交信息的真实性、⽆法做到彻底的群众监督」三⼤问题，通过数字身份系统 + ⾏为轨迹记录，我们能实现「根据提供的筛选算法⾃动得出结果、数字身份</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⾏为轨迹记录作弊难、全过程透明可监督」的成效。</w:t>
      </w:r>
    </w:p>
    <w:p>
      <w:pPr>
        <w:keepNext w:val="0"/>
        <w:keepLines w:val="0"/>
        <w:widowControl/>
        <w:suppressLineNumbers w:val="0"/>
        <w:jc w:val="left"/>
        <w:rPr>
          <w:rFonts w:hint="eastAsia" w:ascii="宋体" w:hAnsi="宋体" w:eastAsia="宋体" w:cs="宋体"/>
          <w:b/>
          <w:bCs/>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建⽴链上信息反馈系统</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的信息反馈系统具有过程⿊箱、查看权被限制、记录可篡改、负责⼈找不到等缺点，利⽤区块链公开透明的特性，结合数字身份系统，可以实现「全程可追踪、全⽹公开的读权限、全过程不可篡改、每⼀个环节都能找到负责⼈」的链上信息反馈系统。在整个链改过程中，我们需要遵循「是否上链由数据主⼈选择」与「避免主观数据上链」两个原则。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在以上这些发展路径中，就成本⽽⾔，线上互通与链上信息反馈系统的研发成本较低，线下资源互通与⾏为轨迹记录的研发成本较⾼。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需要说明的是，链改⽅案并未给出降本增效的详细测算，原因如下：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⾼校学⽣信息管理系统的运营主体是⾼校⽽⾮企业，产品逻辑和企业的商业逻辑有所区别，就链改效果⽽⾔，更偏向于定性⽽⾮定量。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4 基于「数字身份」与「⾏为轨迹记录」的新型凭</w:t>
      </w:r>
      <w:r>
        <w:rPr>
          <w:rFonts w:hint="eastAsia" w:ascii="宋体" w:hAnsi="宋体" w:eastAsia="宋体" w:cs="宋体"/>
          <w:b/>
          <w:bCs/>
          <w:color w:val="333333"/>
          <w:kern w:val="0"/>
          <w:sz w:val="24"/>
          <w:szCs w:val="24"/>
          <w:lang w:val="en-US" w:eastAsia="zh-CN" w:bidi="ar"/>
        </w:rPr>
        <w:t xml:space="preserve">证系统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在本章中，将对 </w:t>
      </w:r>
      <w:r>
        <w:rPr>
          <w:rFonts w:hint="eastAsia" w:ascii="宋体" w:hAnsi="宋体" w:eastAsia="宋体" w:cs="宋体"/>
          <w:color w:val="4183C4"/>
          <w:kern w:val="0"/>
          <w:sz w:val="24"/>
          <w:szCs w:val="24"/>
          <w:lang w:val="en-US" w:eastAsia="zh-CN" w:bidi="ar"/>
        </w:rPr>
        <w:t xml:space="preserve">2.1节 </w:t>
      </w:r>
      <w:r>
        <w:rPr>
          <w:rFonts w:hint="eastAsia" w:ascii="宋体" w:hAnsi="宋体" w:eastAsia="宋体" w:cs="宋体"/>
          <w:color w:val="333333"/>
          <w:kern w:val="0"/>
          <w:sz w:val="24"/>
          <w:szCs w:val="24"/>
          <w:lang w:val="en-US" w:eastAsia="zh-CN" w:bidi="ar"/>
        </w:rPr>
        <w:t xml:space="preserve">与 </w:t>
      </w:r>
      <w:r>
        <w:rPr>
          <w:rFonts w:hint="eastAsia" w:ascii="宋体" w:hAnsi="宋体" w:eastAsia="宋体" w:cs="宋体"/>
          <w:color w:val="4183C4"/>
          <w:kern w:val="0"/>
          <w:sz w:val="24"/>
          <w:szCs w:val="24"/>
          <w:lang w:val="en-US" w:eastAsia="zh-CN" w:bidi="ar"/>
        </w:rPr>
        <w:t xml:space="preserve">2.2节 </w:t>
      </w:r>
      <w:r>
        <w:rPr>
          <w:rFonts w:hint="eastAsia" w:ascii="宋体" w:hAnsi="宋体" w:eastAsia="宋体" w:cs="宋体"/>
          <w:color w:val="333333"/>
          <w:kern w:val="0"/>
          <w:sz w:val="24"/>
          <w:szCs w:val="24"/>
          <w:lang w:val="en-US" w:eastAsia="zh-CN" w:bidi="ar"/>
        </w:rPr>
        <w:t xml:space="preserve">中所提到基于「数字身份」与「链上⾏为轨迹记录」的新型凭证系统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（链上⾏为轨迹记录：如记录课堂表现）的特性进⾏详细阐述。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4.1 从「传统凭证系统」到「新型凭证系统」</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传统凭证系统中的凭证（如毕业证、成绩单）如存在以下缺点：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能颁发可信凭证的机构数量少</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只有少量的凭证可以被签发与验证，例如学位证、毕业证、等级证书等。可信证书的发⾏是⼀件⾮常中⼼化的事情。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凭证中包含的信息少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「⼤学成绩单」是「⼤学毕业证」的⼀项「附属表」，仅凭「⼤学成绩单」我们所能掌握的信息并不多。传统的⽅案下，信息在浓缩、归纳时损失了⼤量的客观信息。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造假成本低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凭证造假是⼀种⾮常常⻅的⾏为。⼀⽅⾯，这种⾏为增加了企业成本；另⼀⽅⾯，造假造成的「失信成本」由包括守信者在内的所有⼈共同承担。 </w:t>
      </w: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基于「链上⾏为轨迹记录」的系统克服了上述缺点，具有如下特点： </w:t>
      </w:r>
    </w:p>
    <w:p>
      <w:pPr>
        <w:keepNext w:val="0"/>
        <w:keepLines w:val="0"/>
        <w:widowControl/>
        <w:suppressLineNumbers w:val="0"/>
        <w:jc w:val="left"/>
        <w:rPr>
          <w:rFonts w:hint="eastAsia" w:ascii="宋体" w:hAnsi="宋体" w:eastAsia="宋体" w:cs="宋体"/>
          <w:b/>
          <w:bCs/>
          <w:sz w:val="24"/>
          <w:szCs w:val="24"/>
        </w:rPr>
      </w:pPr>
      <w:r>
        <w:rPr>
          <w:rFonts w:hint="eastAsia" w:ascii="宋体" w:hAnsi="宋体" w:eastAsia="宋体" w:cs="宋体"/>
          <w:b/>
          <w:bCs/>
          <w:color w:val="333333"/>
          <w:kern w:val="0"/>
          <w:sz w:val="24"/>
          <w:szCs w:val="24"/>
          <w:lang w:val="en-US" w:eastAsia="zh-CN" w:bidi="ar"/>
        </w:rPr>
        <w:t xml:space="preserve">·能颁发可信凭证的机构数量少 → 凭证/凭证颁发机构多级化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发⾏凭证的单位有多个级别，⽽不是过去可信单位/不可信单位的⼆分法。例如，⾼校中⼀个运营了⼗年以上的有良好信誉的社团，可以有更⾼的信⽤等级。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这样，发⾏凭证实现了「弱中⼼化」，提⾼了凭证的多样性。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·凭证中包含的信息少 → 凭证附带⼤量可信客观数据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通过记录「⾏为轨迹」，凭证中附带了⼤量的可信客观数据。在传统的⽅案中，在凭证中存储的其实是客观数据的抽象，相当于「客观数据-哈希函数-&gt; 凭证附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带的描述」，我们⽆法从附带数据中还原客观数据。即使从客观到描述的函数在后来进⾏了优化，我们也⽆法重新⽣成描述。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此外，对于第三⽅（例如企业）来说，并不总能相信这些函数，例如，为了学⽣好就业，学校可以「美化」他的成绩单。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因此，⼀个更合理的数据模型是对客观数据进⾏持久的、不可篡改的保存。这样，我们随时都能根据客观数据与不同的函数⽣成客观描述。我们甚⾄可以设想这样⼀个全新的毕业⽣求职场景——学⽣仅提供客观数据，分析由企业进⾏，避免了函数（算法）层⾯的不可信。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color w:val="333333"/>
          <w:kern w:val="0"/>
          <w:sz w:val="24"/>
          <w:szCs w:val="24"/>
          <w:lang w:val="en-US" w:eastAsia="zh-CN" w:bidi="ar"/>
        </w:rPr>
        <w:t>·造假成本低 → 造假成本⾼</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ind w:firstLine="240" w:firstLineChars="10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伪造链上⻓期的记录成本⾼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「给记录加上不可篡改的时间戳」是区块链系统的重要特性。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对于单次⾏为来说，造假的成本有限，例如「⽣成⼀张成绩单」、「参加⼀次活动」这样的单次数据容易造假，但是作为⼀种⻓期的记录，对「⾏为轨迹」持续造假的成本⾮常⾼昂。 </w:t>
      </w:r>
    </w:p>
    <w:p>
      <w:pPr>
        <w:keepNext w:val="0"/>
        <w:keepLines w:val="0"/>
        <w:widowControl/>
        <w:suppressLineNumbers w:val="0"/>
        <w:ind w:firstLine="240" w:firstLineChars="100"/>
        <w:jc w:val="left"/>
        <w:rPr>
          <w:rFonts w:hint="eastAsia" w:ascii="宋体" w:hAnsi="宋体" w:eastAsia="宋体" w:cs="宋体"/>
          <w:b/>
          <w:bCs/>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与物理实体⼀⼀对应的数字身份系统让作恶⻛险巨⼤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w:t>
      </w:r>
      <w:r>
        <w:rPr>
          <w:rFonts w:hint="eastAsia" w:ascii="宋体" w:hAnsi="宋体" w:eastAsia="宋体" w:cs="宋体"/>
          <w:b/>
          <w:bCs/>
          <w:color w:val="333333"/>
          <w:kern w:val="0"/>
          <w:sz w:val="24"/>
          <w:szCs w:val="24"/>
          <w:lang w:val="en-US" w:eastAsia="zh-CN" w:bidi="ar"/>
        </w:rPr>
        <w:t xml:space="preserve">⾏为轨迹」是「凭证」的附属，「凭证」⼜是「数字身份」的附属，「数字身份」和「物理实体」是⼀对⼀的关系。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过去，造假⾏为的存在，仰仗于⼀个物理实体可以注册多个账户，如果某个账户作恶，那么⼀是可以将历史记录通过某种⽅式进⾏修改，例如在⽹站上进⾏评论控制；⼜或者直接换个⻢甲，例如「求职者提交虚假简历」的场景。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在新型的数字身份模型⾥，通过区块链技术我们可以做到三点：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1）历史数据不可篡改。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2）历史数据和物理实体对应。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b/>
          <w:bCs w:val="0"/>
          <w:color w:val="333333"/>
          <w:kern w:val="0"/>
          <w:sz w:val="24"/>
          <w:szCs w:val="24"/>
          <w:lang w:val="en-US" w:eastAsia="zh-CN" w:bidi="ar"/>
        </w:rPr>
        <w:t>3）区块链数据库永久对所有⼈开放读权限。</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这两点保证了如果有使⽤者作恶，那么⼀⽅⾯他⽆法删除作恶证据，另⼀⽅⾯他⽆法更换⻢甲，另⼀⽅⾯任何区块链的访问者都有识破它的可能，这样就导致⼀个结果——使⽤者「⼀次作恶，终身承担作恶成本」，且随着时间的增加，作恶被⼈发现的可能不断增加。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从⽽，我们通过合理的机制（模型），⽽⾮道德遏制了作恶的可能性。</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我们再来回顾⼀下 </w:t>
      </w:r>
      <w:r>
        <w:rPr>
          <w:rFonts w:hint="eastAsia" w:ascii="宋体" w:hAnsi="宋体" w:eastAsia="宋体" w:cs="宋体"/>
          <w:color w:val="4183C4"/>
          <w:kern w:val="0"/>
          <w:sz w:val="24"/>
          <w:szCs w:val="24"/>
          <w:lang w:val="en-US" w:eastAsia="zh-CN" w:bidi="ar"/>
        </w:rPr>
        <w:t xml:space="preserve">2.2.1节 </w:t>
      </w:r>
      <w:r>
        <w:rPr>
          <w:rFonts w:hint="eastAsia" w:ascii="宋体" w:hAnsi="宋体" w:eastAsia="宋体" w:cs="宋体"/>
          <w:color w:val="333333"/>
          <w:kern w:val="0"/>
          <w:sz w:val="24"/>
          <w:szCs w:val="24"/>
          <w:lang w:val="en-US" w:eastAsia="zh-CN" w:bidi="ar"/>
        </w:rPr>
        <w:t>中所提到的完整的数字身份系统的数据结构：</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5271135" cy="1879600"/>
            <wp:effectExtent l="0" t="0" r="190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5271135" cy="1879600"/>
                    </a:xfrm>
                    <a:prstGeom prst="rect">
                      <a:avLst/>
                    </a:prstGeom>
                    <a:noFill/>
                    <a:ln>
                      <a:noFill/>
                    </a:ln>
                  </pic:spPr>
                </pic:pic>
              </a:graphicData>
            </a:graphic>
          </wp:inline>
        </w:drawing>
      </w:r>
    </w:p>
    <w:p>
      <w:pPr>
        <w:keepNext w:val="0"/>
        <w:keepLines w:val="0"/>
        <w:widowControl/>
        <w:suppressLineNumbers w:val="0"/>
        <w:jc w:val="center"/>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图</w:t>
      </w:r>
      <w:r>
        <w:rPr>
          <w:rFonts w:hint="eastAsia" w:ascii="宋体" w:hAnsi="宋体" w:eastAsia="宋体" w:cs="宋体"/>
          <w:b/>
          <w:color w:val="333333"/>
          <w:kern w:val="0"/>
          <w:sz w:val="24"/>
          <w:szCs w:val="24"/>
          <w:lang w:val="en-US" w:eastAsia="zh-CN" w:bidi="ar"/>
        </w:rPr>
        <w:t xml:space="preserve">12 </w:t>
      </w:r>
      <w:r>
        <w:rPr>
          <w:rFonts w:hint="eastAsia" w:ascii="宋体" w:hAnsi="宋体" w:eastAsia="宋体" w:cs="宋体"/>
          <w:color w:val="333333"/>
          <w:kern w:val="0"/>
          <w:sz w:val="24"/>
          <w:szCs w:val="24"/>
          <w:lang w:val="en-US" w:eastAsia="zh-CN" w:bidi="ar"/>
        </w:rPr>
        <w:t>完整的数字身份系统的数据结构</w:t>
      </w:r>
      <w:r>
        <w:rPr>
          <w:rFonts w:hint="eastAsia" w:ascii="宋体" w:hAnsi="宋体" w:eastAsia="宋体" w:cs="宋体"/>
          <w:b/>
          <w:color w:val="333333"/>
          <w:kern w:val="0"/>
          <w:sz w:val="24"/>
          <w:szCs w:val="24"/>
          <w:lang w:val="en-US" w:eastAsia="zh-CN" w:bidi="ar"/>
        </w:rPr>
        <w:t xml:space="preserve"> — </w:t>
      </w:r>
      <w:r>
        <w:rPr>
          <w:rFonts w:hint="eastAsia" w:ascii="宋体" w:hAnsi="宋体" w:eastAsia="宋体" w:cs="宋体"/>
          <w:color w:val="333333"/>
          <w:kern w:val="0"/>
          <w:sz w:val="24"/>
          <w:szCs w:val="24"/>
          <w:lang w:val="en-US" w:eastAsia="zh-CN" w:bidi="ar"/>
        </w:rPr>
        <w:t>以某学⽣为例</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b/>
          <w:bCs w:val="0"/>
          <w:sz w:val="24"/>
          <w:szCs w:val="24"/>
        </w:rPr>
      </w:pPr>
      <w:r>
        <w:rPr>
          <w:rFonts w:hint="eastAsia" w:ascii="宋体" w:hAnsi="宋体" w:eastAsia="宋体" w:cs="宋体"/>
          <w:b/>
          <w:bCs w:val="0"/>
          <w:color w:val="333333"/>
          <w:kern w:val="0"/>
          <w:sz w:val="24"/>
          <w:szCs w:val="24"/>
          <w:lang w:val="en-US" w:eastAsia="zh-CN" w:bidi="ar"/>
        </w:rPr>
        <w:t xml:space="preserve">4.2 ⾏为轨迹的可延续性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传统系统中，「不同的身份」之间是割裂的，相互之间联系薄弱。例如，⼩明毕业后去做了软件⼯程 师，他的「⼯程师」的身份和过去的「学⽣」身份间并没有什么联系。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正如前面所述，在这种情况下，学⽣</w:t>
      </w:r>
      <w:r>
        <w:rPr>
          <w:rFonts w:hint="eastAsia" w:ascii="宋体" w:hAnsi="宋体" w:eastAsia="宋体" w:cs="宋体"/>
          <w:b/>
          <w:bCs/>
          <w:color w:val="333333"/>
          <w:kern w:val="0"/>
          <w:sz w:val="24"/>
          <w:szCs w:val="24"/>
          <w:lang w:val="en-US" w:eastAsia="zh-CN" w:bidi="ar"/>
        </w:rPr>
        <w:t>「毕业即失联」</w:t>
      </w:r>
      <w:r>
        <w:rPr>
          <w:rFonts w:hint="eastAsia" w:ascii="宋体" w:hAnsi="宋体" w:eastAsia="宋体" w:cs="宋体"/>
          <w:color w:val="333333"/>
          <w:kern w:val="0"/>
          <w:sz w:val="24"/>
          <w:szCs w:val="24"/>
          <w:lang w:val="en-US" w:eastAsia="zh-CN" w:bidi="ar"/>
        </w:rPr>
        <w:t xml:space="preserve">，学校⽆法追踪学⽣毕业后的动向，除⾮学⽣主动提供信息。即使有主动的信息提供，这些信息往往也是模糊的，例如「在某段时间在某某公司就职」。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在新的基于「⾏为轨迹」的数字身份系统中，⾏为轨迹始终具有⼀致性。例如，⼩明毕业后，「学⽣身份」成为了旧的身份，但他的「⾏为轨迹」继续被记录，只不过新的记录依附在他的「职业身份」下。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在新的模式下，</w:t>
      </w:r>
      <w:r>
        <w:rPr>
          <w:rFonts w:hint="eastAsia" w:ascii="宋体" w:hAnsi="宋体" w:eastAsia="宋体" w:cs="宋体"/>
          <w:b/>
          <w:bCs/>
          <w:color w:val="333333"/>
          <w:kern w:val="0"/>
          <w:sz w:val="24"/>
          <w:szCs w:val="24"/>
          <w:lang w:val="en-US" w:eastAsia="zh-CN" w:bidi="ar"/>
        </w:rPr>
        <w:t>校⽅便不再是被动接收学⽣提供的信息，⽽是可以主动从链上查询学⽣毕业后的动向，且查询到的是详细客观数据</w:t>
      </w: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事实上，学校课程体系与社会需求的⽭盾在互联⽹时代变得更加尖锐。如果学校能对学⽣在校数据与学⽣就业后的数据进⾏主动分析，并依据分析结果对学校现有的教学体系进⾏改善，这种现有的「断层」可能会缩短，离「学⽣ — 职场」⽆缝衔接的理想⽬标便会⼜进⼀步，但这⼜是另⼀个命题了。</w:t>
      </w: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r>
        <w:rPr>
          <w:rFonts w:hint="eastAsia" w:ascii="宋体" w:hAnsi="宋体" w:eastAsia="宋体" w:cs="宋体"/>
          <w:color w:val="333333"/>
          <w:kern w:val="0"/>
          <w:sz w:val="24"/>
          <w:szCs w:val="24"/>
          <w:lang w:val="en-US" w:eastAsia="zh-CN" w:bidi="ar"/>
        </w:rPr>
        <w:t xml:space="preserve"> </w:t>
      </w: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both"/>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lang w:val="en-US"/>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pStyle w:val="2"/>
        <w:numPr>
          <w:ilvl w:val="0"/>
          <w:numId w:val="1"/>
        </w:numPr>
        <w:bidi w:val="0"/>
        <w:rPr>
          <w:rFonts w:hint="eastAsia"/>
          <w:lang w:val="en-US" w:eastAsia="zh-CN"/>
        </w:rPr>
      </w:pPr>
      <w:r>
        <w:rPr>
          <w:rFonts w:hint="eastAsia"/>
          <w:lang w:val="en-US" w:eastAsia="zh-CN"/>
        </w:rPr>
        <w:t>个例：（学习小组项目- 现状与不足）</w:t>
      </w:r>
    </w:p>
    <w:p>
      <w:pPr>
        <w:pStyle w:val="3"/>
        <w:bidi w:val="0"/>
        <w:rPr>
          <w:rFonts w:hint="default"/>
          <w:lang w:val="en-US" w:eastAsia="zh-CN"/>
        </w:rPr>
      </w:pPr>
      <w:r>
        <w:rPr>
          <w:rFonts w:hint="eastAsia"/>
          <w:lang w:val="en-US" w:eastAsia="zh-CN"/>
        </w:rPr>
        <w:t>外国语协会“学习小组”项目申请</w:t>
      </w:r>
    </w:p>
    <w:p>
      <w:pPr>
        <w:rPr>
          <w:rFonts w:hint="default"/>
          <w:lang w:val="en-US" w:eastAsia="zh-CN"/>
        </w:rPr>
      </w:pPr>
      <w:r>
        <w:rPr>
          <w:rFonts w:hint="eastAsia"/>
          <w:b/>
          <w:bCs/>
          <w:sz w:val="28"/>
          <w:szCs w:val="28"/>
          <w:lang w:val="en-US" w:eastAsia="zh-CN"/>
        </w:rPr>
        <w:t>一，简表</w:t>
      </w:r>
    </w:p>
    <w:p>
      <w:pPr>
        <w:rPr>
          <w:rFonts w:hint="default"/>
          <w:lang w:val="en-US" w:eastAsia="zh-CN"/>
        </w:rPr>
      </w:pPr>
      <w:r>
        <w:rPr>
          <w:rFonts w:hint="eastAsia"/>
          <w:sz w:val="28"/>
          <w:szCs w:val="28"/>
          <w:lang w:val="en-US" w:eastAsia="zh-CN"/>
        </w:rPr>
        <w:t>目的</w:t>
      </w:r>
      <w:r>
        <w:rPr>
          <w:rFonts w:hint="eastAsia"/>
          <w:lang w:val="en-US" w:eastAsia="zh-CN"/>
        </w:rPr>
        <w:t>：我们都知道水滴石穿的道理，但由于人类懒惰的天性，是很难坚持去做某一件事。正因如此，我想为社员申请创立一个学习小组项目。在记录每位社员的日常学习情况的同时，也可以记录他们的成长状态。每位社员都可以在小组里讨论学习，由组长负责对组员的激励，形成点对点的有效沟通，在日常的激励过程中开展相应的自发学习交流活动。在老师与核心成员的带领下，形成一个持续、有效、多方面的学习环境。</w:t>
      </w:r>
    </w:p>
    <w:p>
      <w:pPr>
        <w:rPr>
          <w:rFonts w:hint="eastAsia"/>
          <w:lang w:val="en-US" w:eastAsia="zh-CN"/>
        </w:rPr>
      </w:pPr>
    </w:p>
    <w:p>
      <w:pPr>
        <w:numPr>
          <w:ilvl w:val="0"/>
          <w:numId w:val="2"/>
        </w:numPr>
        <w:rPr>
          <w:rFonts w:hint="eastAsia"/>
          <w:b/>
          <w:bCs/>
          <w:sz w:val="28"/>
          <w:szCs w:val="28"/>
          <w:lang w:val="en-US" w:eastAsia="zh-CN"/>
        </w:rPr>
      </w:pPr>
      <w:r>
        <w:rPr>
          <w:rFonts w:hint="eastAsia"/>
          <w:b/>
          <w:bCs/>
          <w:sz w:val="28"/>
          <w:szCs w:val="28"/>
          <w:lang w:val="en-US" w:eastAsia="zh-CN"/>
        </w:rPr>
        <w:t>立项依据</w:t>
      </w:r>
    </w:p>
    <w:p>
      <w:pPr>
        <w:numPr>
          <w:ilvl w:val="0"/>
          <w:numId w:val="0"/>
        </w:numPr>
        <w:rPr>
          <w:rFonts w:hint="eastAsia" w:asciiTheme="minorEastAsia" w:hAnsiTheme="minorEastAsia" w:eastAsiaTheme="minorEastAsia" w:cstheme="minorEastAsia"/>
          <w:b/>
          <w:bCs/>
          <w:lang w:val="en-US" w:eastAsia="zh-CN"/>
        </w:rPr>
      </w:pPr>
      <w:r>
        <w:rPr>
          <w:rFonts w:hint="eastAsia" w:asciiTheme="minorEastAsia" w:hAnsiTheme="minorEastAsia" w:eastAsiaTheme="minorEastAsia" w:cstheme="minorEastAsia"/>
          <w:b/>
          <w:bCs/>
          <w:lang w:val="en-US" w:eastAsia="zh-CN"/>
        </w:rPr>
        <w:t>2.1背景</w:t>
      </w:r>
    </w:p>
    <w:p>
      <w:pPr>
        <w:numPr>
          <w:ilvl w:val="0"/>
          <w:numId w:val="0"/>
        </w:numPr>
        <w:rPr>
          <w:rFonts w:hint="default" w:eastAsiaTheme="minorEastAsia"/>
          <w:lang w:val="en-US" w:eastAsia="zh-CN"/>
        </w:rPr>
      </w:pPr>
      <w:r>
        <w:t>长期以来，课堂教学以单一的个体学习为主，重个人能力的培养，忽视集体观念的教育；重学生独立思考，忽视群体之间的合作；重师生的纵向交流忽视学生之间的横向沟通。中国有一句俗语：一个中国人是条龙，三个中国人是条虫。虽然这句话有失偏颇，但确实反映了一些问题：我们培养的学生缺少合作精神与团队意识，不善于听取别人的意见，语言沟通能力较差。在全球化已成为21世纪重要特征的今天，人与人之间，民族与民族之间，国家与国家之间，以及人与自然之间互相依存的程度越来越高。学会共同生活（学会共处）成了一个重要的教育命题。与此一致，新课程也体现了诸如国家意识、民族精神、社会责任感、团队精神、民主与法制、人与自然和谐相处等新的培养目标，同时在课程实施改革中提出培养学生的“交流与合作能力”。</w:t>
      </w:r>
      <w:r>
        <w:rPr>
          <w:rFonts w:hint="eastAsia"/>
          <w:lang w:val="en-US" w:eastAsia="zh-CN"/>
        </w:rPr>
        <w:t>该学习小组的成立符合时代发展的趋势，有利于外国语协会的持续发展。</w:t>
      </w:r>
    </w:p>
    <w:p>
      <w:pPr>
        <w:numPr>
          <w:ilvl w:val="0"/>
          <w:numId w:val="0"/>
        </w:numPr>
        <w:rPr>
          <w:rFonts w:hint="default"/>
          <w:lang w:val="en-US" w:eastAsia="zh-CN"/>
        </w:rPr>
      </w:pPr>
    </w:p>
    <w:p>
      <w:pPr>
        <w:numPr>
          <w:ilvl w:val="0"/>
          <w:numId w:val="0"/>
        </w:numPr>
        <w:rPr>
          <w:rFonts w:hint="default"/>
          <w:b/>
          <w:bCs/>
          <w:lang w:val="en-US" w:eastAsia="zh-CN"/>
        </w:rPr>
      </w:pPr>
      <w:r>
        <w:rPr>
          <w:rFonts w:hint="eastAsia"/>
          <w:b/>
          <w:bCs/>
          <w:lang w:val="en-US" w:eastAsia="zh-CN"/>
        </w:rPr>
        <w:t>2.2费曼学习法</w:t>
      </w:r>
    </w:p>
    <w:p>
      <w:pPr>
        <w:keepNext w:val="0"/>
        <w:keepLines w:val="0"/>
        <w:widowControl/>
        <w:suppressLineNumbers w:val="0"/>
        <w:shd w:val="clear" w:fill="FFFFFF"/>
        <w:spacing w:after="180" w:afterAutospacing="0" w:line="288" w:lineRule="atLeast"/>
        <w:ind w:left="0" w:firstLine="336"/>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费曼学习法的灵感源于</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"https://baike.baidu.com/item/%E8%AF%BA%E8%B4%9D%E5%B0%94" \t "https://baike.baidu.com/item/%E8%B4%B9%E6%9B%BC%E5%AD%A6%E4%B9%A0%E6%B3%95/_blank"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9"/>
          <w:rFonts w:hint="default" w:ascii="Arial" w:hAnsi="Arial" w:eastAsia="宋体" w:cs="Arial"/>
          <w:i w:val="0"/>
          <w:caps w:val="0"/>
          <w:color w:val="136EC2"/>
          <w:spacing w:val="0"/>
          <w:sz w:val="16"/>
          <w:szCs w:val="16"/>
          <w:u w:val="none"/>
          <w:shd w:val="clear" w:fill="FFFFFF"/>
        </w:rPr>
        <w:t>诺贝尔</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物理奖获得者理查德·费曼（Richard Feynman），运用费曼</w:t>
      </w:r>
      <w:r>
        <w:rPr>
          <w:rFonts w:hint="eastAsia" w:ascii="Arial" w:hAnsi="Arial" w:eastAsia="宋体" w:cs="Arial"/>
          <w:i w:val="0"/>
          <w:caps w:val="0"/>
          <w:color w:val="333333"/>
          <w:spacing w:val="0"/>
          <w:kern w:val="0"/>
          <w:sz w:val="16"/>
          <w:szCs w:val="16"/>
          <w:shd w:val="clear" w:fill="FFFFFF"/>
          <w:lang w:val="en-US" w:eastAsia="zh-CN" w:bidi="ar"/>
        </w:rPr>
        <w:t>学习法，每个人</w:t>
      </w:r>
      <w:r>
        <w:rPr>
          <w:rFonts w:hint="default" w:ascii="Arial" w:hAnsi="Arial" w:eastAsia="宋体" w:cs="Arial"/>
          <w:i w:val="0"/>
          <w:caps w:val="0"/>
          <w:color w:val="333333"/>
          <w:spacing w:val="0"/>
          <w:kern w:val="0"/>
          <w:sz w:val="16"/>
          <w:szCs w:val="16"/>
          <w:shd w:val="clear" w:fill="FFFFFF"/>
          <w:lang w:val="en-US" w:eastAsia="zh-CN" w:bidi="ar"/>
        </w:rPr>
        <w:t>只需花上20分钟就能深入理解知识点,而且记忆深刻,难以</w:t>
      </w:r>
      <w:r>
        <w:rPr>
          <w:rFonts w:hint="default" w:ascii="Arial" w:hAnsi="Arial" w:eastAsia="宋体" w:cs="Arial"/>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i w:val="0"/>
          <w:caps w:val="0"/>
          <w:color w:val="136EC2"/>
          <w:spacing w:val="0"/>
          <w:kern w:val="0"/>
          <w:sz w:val="16"/>
          <w:szCs w:val="16"/>
          <w:u w:val="none"/>
          <w:shd w:val="clear" w:fill="FFFFFF"/>
          <w:lang w:val="en-US" w:eastAsia="zh-CN" w:bidi="ar"/>
        </w:rPr>
        <w:instrText xml:space="preserve"> HYPERLINK "https://baike.baidu.com/item/%E9%81%97%E5%BF%98" \t "https://baike.baidu.com/item/%E8%B4%B9%E6%9B%BC%E5%AD%A6%E4%B9%A0%E6%B3%95/_blank" </w:instrText>
      </w:r>
      <w:r>
        <w:rPr>
          <w:rFonts w:hint="default" w:ascii="Arial" w:hAnsi="Arial" w:eastAsia="宋体" w:cs="Arial"/>
          <w:i w:val="0"/>
          <w:caps w:val="0"/>
          <w:color w:val="136EC2"/>
          <w:spacing w:val="0"/>
          <w:kern w:val="0"/>
          <w:sz w:val="16"/>
          <w:szCs w:val="16"/>
          <w:u w:val="none"/>
          <w:shd w:val="clear" w:fill="FFFFFF"/>
          <w:lang w:val="en-US" w:eastAsia="zh-CN" w:bidi="ar"/>
        </w:rPr>
        <w:fldChar w:fldCharType="separate"/>
      </w:r>
      <w:r>
        <w:rPr>
          <w:rStyle w:val="9"/>
          <w:rFonts w:hint="default" w:ascii="Arial" w:hAnsi="Arial" w:eastAsia="宋体" w:cs="Arial"/>
          <w:i w:val="0"/>
          <w:caps w:val="0"/>
          <w:color w:val="136EC2"/>
          <w:spacing w:val="0"/>
          <w:sz w:val="16"/>
          <w:szCs w:val="16"/>
          <w:u w:val="none"/>
          <w:shd w:val="clear" w:fill="FFFFFF"/>
        </w:rPr>
        <w:t>遗忘</w:t>
      </w:r>
      <w:r>
        <w:rPr>
          <w:rFonts w:hint="default" w:ascii="Arial" w:hAnsi="Arial" w:eastAsia="宋体" w:cs="Arial"/>
          <w:i w:val="0"/>
          <w:caps w:val="0"/>
          <w:color w:val="136EC2"/>
          <w:spacing w:val="0"/>
          <w:kern w:val="0"/>
          <w:sz w:val="16"/>
          <w:szCs w:val="16"/>
          <w:u w:val="none"/>
          <w:shd w:val="clear" w:fill="FFFFFF"/>
          <w:lang w:val="en-US" w:eastAsia="zh-CN" w:bidi="ar"/>
        </w:rPr>
        <w:fldChar w:fldCharType="end"/>
      </w:r>
      <w:r>
        <w:rPr>
          <w:rFonts w:hint="default" w:ascii="Arial" w:hAnsi="Arial" w:eastAsia="宋体" w:cs="Arial"/>
          <w:i w:val="0"/>
          <w:caps w:val="0"/>
          <w:color w:val="333333"/>
          <w:spacing w:val="0"/>
          <w:kern w:val="0"/>
          <w:sz w:val="16"/>
          <w:szCs w:val="16"/>
          <w:shd w:val="clear" w:fill="FFFFFF"/>
          <w:lang w:val="en-US" w:eastAsia="zh-CN" w:bidi="ar"/>
        </w:rPr>
        <w:t>。知识</w:t>
      </w:r>
      <w:r>
        <w:rPr>
          <w:rFonts w:hint="eastAsia" w:ascii="Arial" w:hAnsi="Arial" w:eastAsia="宋体" w:cs="Arial"/>
          <w:i w:val="0"/>
          <w:caps w:val="0"/>
          <w:color w:val="333333"/>
          <w:spacing w:val="0"/>
          <w:kern w:val="0"/>
          <w:sz w:val="16"/>
          <w:szCs w:val="16"/>
          <w:shd w:val="clear" w:fill="FFFFFF"/>
          <w:lang w:val="en-US" w:eastAsia="zh-CN" w:bidi="ar"/>
        </w:rPr>
        <w:t>分为两类</w:t>
      </w:r>
      <w:r>
        <w:rPr>
          <w:rFonts w:hint="default" w:ascii="Arial" w:hAnsi="Arial" w:eastAsia="宋体" w:cs="Arial"/>
          <w:i w:val="0"/>
          <w:caps w:val="0"/>
          <w:color w:val="333333"/>
          <w:spacing w:val="0"/>
          <w:kern w:val="0"/>
          <w:sz w:val="16"/>
          <w:szCs w:val="16"/>
          <w:shd w:val="clear" w:fill="FFFFFF"/>
          <w:lang w:val="en-US" w:eastAsia="zh-CN" w:bidi="ar"/>
        </w:rPr>
        <w:t>，</w:t>
      </w:r>
      <w:r>
        <w:rPr>
          <w:rFonts w:hint="eastAsia" w:ascii="Arial" w:hAnsi="Arial" w:eastAsia="宋体" w:cs="Arial"/>
          <w:i w:val="0"/>
          <w:caps w:val="0"/>
          <w:color w:val="333333"/>
          <w:spacing w:val="0"/>
          <w:kern w:val="0"/>
          <w:sz w:val="16"/>
          <w:szCs w:val="16"/>
          <w:shd w:val="clear" w:fill="FFFFFF"/>
          <w:lang w:val="en-US" w:eastAsia="zh-CN" w:bidi="ar"/>
        </w:rPr>
        <w:t>而</w:t>
      </w:r>
      <w:r>
        <w:rPr>
          <w:rFonts w:hint="default" w:ascii="Arial" w:hAnsi="Arial" w:eastAsia="宋体" w:cs="Arial"/>
          <w:i w:val="0"/>
          <w:caps w:val="0"/>
          <w:color w:val="333333"/>
          <w:spacing w:val="0"/>
          <w:kern w:val="0"/>
          <w:sz w:val="16"/>
          <w:szCs w:val="16"/>
          <w:shd w:val="clear" w:fill="FFFFFF"/>
          <w:lang w:val="en-US" w:eastAsia="zh-CN" w:bidi="ar"/>
        </w:rPr>
        <w:t>我们绝大多数人关注的都是错误的那类。第一类知识注重了解某个事物的名称。第二类知识注重了解某件事物。两类看似无差别，但本质的确不同。著名的诺贝尔物理学家理查德·费曼（Richard Feynman）能够理解这二者间的差别，这也是他成功最重要的原因之一。事实上，他创造了一种</w:t>
      </w:r>
      <w:r>
        <w:rPr>
          <w:rFonts w:hint="eastAsia" w:ascii="Arial" w:hAnsi="Arial" w:eastAsia="宋体" w:cs="Arial"/>
          <w:i w:val="0"/>
          <w:caps w:val="0"/>
          <w:color w:val="333333"/>
          <w:spacing w:val="0"/>
          <w:kern w:val="0"/>
          <w:sz w:val="16"/>
          <w:szCs w:val="16"/>
          <w:shd w:val="clear" w:fill="FFFFFF"/>
          <w:lang w:val="en-US" w:eastAsia="zh-CN" w:bidi="ar"/>
        </w:rPr>
        <w:t>新的</w:t>
      </w:r>
      <w:r>
        <w:rPr>
          <w:rFonts w:hint="default" w:ascii="Arial" w:hAnsi="Arial" w:eastAsia="宋体" w:cs="Arial"/>
          <w:i w:val="0"/>
          <w:caps w:val="0"/>
          <w:color w:val="333333"/>
          <w:spacing w:val="0"/>
          <w:kern w:val="0"/>
          <w:sz w:val="16"/>
          <w:szCs w:val="16"/>
          <w:shd w:val="clear" w:fill="FFFFFF"/>
          <w:lang w:val="en-US" w:eastAsia="zh-CN" w:bidi="ar"/>
        </w:rPr>
        <w:t>学习方法，这使得他比别人对同一件事物了解的更透彻。</w:t>
      </w:r>
    </w:p>
    <w:p>
      <w:pPr>
        <w:keepNext w:val="0"/>
        <w:keepLines w:val="0"/>
        <w:widowControl/>
        <w:suppressLineNumbers w:val="0"/>
        <w:shd w:val="clear" w:fill="FFFFFF"/>
        <w:spacing w:after="180" w:afterAutospacing="0" w:line="288" w:lineRule="atLeast"/>
        <w:ind w:left="0" w:firstLine="336"/>
        <w:jc w:val="left"/>
        <w:rPr>
          <w:rFonts w:hint="default" w:ascii="Arial" w:hAnsi="Arial" w:eastAsia="宋体" w:cs="Arial"/>
          <w:i w:val="0"/>
          <w:caps w:val="0"/>
          <w:color w:val="333333"/>
          <w:spacing w:val="0"/>
          <w:kern w:val="0"/>
          <w:sz w:val="16"/>
          <w:szCs w:val="16"/>
          <w:shd w:val="clear" w:fill="FFFFFF"/>
          <w:lang w:val="en-US" w:eastAsia="zh-CN" w:bidi="ar"/>
        </w:rPr>
      </w:pPr>
      <w:r>
        <w:rPr>
          <w:rFonts w:hint="default" w:ascii="Arial" w:hAnsi="Arial" w:eastAsia="宋体" w:cs="Arial"/>
          <w:i w:val="0"/>
          <w:caps w:val="0"/>
          <w:color w:val="333333"/>
          <w:spacing w:val="0"/>
          <w:kern w:val="0"/>
          <w:sz w:val="16"/>
          <w:szCs w:val="16"/>
          <w:shd w:val="clear" w:fill="FFFFFF"/>
          <w:lang w:val="en-US" w:eastAsia="zh-CN" w:bidi="ar"/>
        </w:rPr>
        <w:t>费曼学习法可以简化为四个单词：Concept （概念）、Teach （教给别人）、Review （回顾）、Simplify （简化）。</w:t>
      </w:r>
    </w:p>
    <w:p>
      <w:pPr>
        <w:keepNext w:val="0"/>
        <w:keepLines w:val="0"/>
        <w:widowControl/>
        <w:suppressLineNumbers w:val="0"/>
        <w:shd w:val="clear" w:fill="FFFFFF"/>
        <w:spacing w:after="180" w:afterAutospacing="0" w:line="288" w:lineRule="atLeast"/>
        <w:ind w:left="0" w:firstLine="336"/>
        <w:jc w:val="left"/>
        <w:rPr>
          <w:rFonts w:hint="eastAsia" w:ascii="Arial" w:hAnsi="Arial" w:eastAsia="宋体" w:cs="Arial"/>
          <w:i w:val="0"/>
          <w:caps w:val="0"/>
          <w:color w:val="333333"/>
          <w:spacing w:val="0"/>
          <w:kern w:val="0"/>
          <w:sz w:val="16"/>
          <w:szCs w:val="16"/>
          <w:shd w:val="clear" w:fill="FFFFFF"/>
          <w:lang w:val="en-US" w:eastAsia="zh-CN" w:bidi="ar"/>
        </w:rPr>
      </w:pPr>
      <w:r>
        <w:rPr>
          <w:rFonts w:hint="eastAsia" w:ascii="Arial" w:hAnsi="Arial" w:eastAsia="宋体" w:cs="Arial"/>
          <w:i w:val="0"/>
          <w:caps w:val="0"/>
          <w:color w:val="333333"/>
          <w:spacing w:val="0"/>
          <w:kern w:val="0"/>
          <w:sz w:val="16"/>
          <w:szCs w:val="16"/>
          <w:shd w:val="clear" w:fill="FFFFFF"/>
          <w:lang w:val="en-US" w:eastAsia="zh-CN" w:bidi="ar"/>
        </w:rPr>
        <w:t>在学习小组的学习过程中，该项目为核心组长的学习成长提供了一个良好的学习机会。它需要核心组长具有较强的自我学习能力，能够利用费曼学习法将所学内容快速转化为内在知识，再向小组成员讲解概念的过程中进行二次学习，强化对该知识点的理解，并最终掌握并加以运用。</w:t>
      </w:r>
    </w:p>
    <w:p>
      <w:pPr>
        <w:keepNext w:val="0"/>
        <w:keepLines w:val="0"/>
        <w:widowControl/>
        <w:suppressLineNumbers w:val="0"/>
        <w:shd w:val="clear" w:fill="FFFFFF"/>
        <w:spacing w:after="180" w:afterAutospacing="0" w:line="288" w:lineRule="atLeast"/>
        <w:jc w:val="both"/>
        <w:rPr>
          <w:rFonts w:hint="eastAsia" w:ascii="Arial" w:hAnsi="Arial" w:eastAsia="宋体" w:cs="Arial"/>
          <w:b/>
          <w:bCs/>
          <w:i w:val="0"/>
          <w:caps w:val="0"/>
          <w:color w:val="333333"/>
          <w:spacing w:val="0"/>
          <w:kern w:val="0"/>
          <w:sz w:val="21"/>
          <w:szCs w:val="21"/>
          <w:shd w:val="clear" w:fill="FFFFFF"/>
          <w:lang w:val="en-US" w:eastAsia="zh-CN" w:bidi="ar"/>
        </w:rPr>
      </w:pPr>
      <w:r>
        <w:rPr>
          <w:rFonts w:hint="eastAsia" w:ascii="Arial" w:hAnsi="Arial" w:eastAsia="宋体" w:cs="Arial"/>
          <w:b/>
          <w:bCs/>
          <w:i w:val="0"/>
          <w:caps w:val="0"/>
          <w:color w:val="333333"/>
          <w:spacing w:val="0"/>
          <w:kern w:val="0"/>
          <w:sz w:val="21"/>
          <w:szCs w:val="21"/>
          <w:shd w:val="clear" w:fill="FFFFFF"/>
          <w:lang w:val="en-US" w:eastAsia="zh-CN" w:bidi="ar"/>
        </w:rPr>
        <w:t>2.3</w:t>
      </w:r>
      <w:r>
        <w:rPr>
          <w:rFonts w:hint="eastAsia" w:asciiTheme="minorEastAsia" w:hAnsiTheme="minorEastAsia" w:eastAsiaTheme="minorEastAsia" w:cstheme="minorEastAsia"/>
          <w:b/>
          <w:bCs/>
          <w:i w:val="0"/>
          <w:caps w:val="0"/>
          <w:color w:val="333333"/>
          <w:spacing w:val="0"/>
          <w:kern w:val="0"/>
          <w:sz w:val="21"/>
          <w:szCs w:val="21"/>
          <w:shd w:val="clear" w:fill="FFFFFF"/>
          <w:lang w:val="en-US" w:eastAsia="zh-CN" w:bidi="ar"/>
        </w:rPr>
        <w:t>学习环境的定义</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r>
        <w:rPr>
          <w:i w:val="0"/>
          <w:caps w:val="0"/>
          <w:color w:val="333333"/>
          <w:spacing w:val="0"/>
          <w:sz w:val="21"/>
          <w:szCs w:val="21"/>
          <w:shd w:val="clear" w:fill="FFFFFF"/>
        </w:rPr>
        <w:t>国内已有定义</w:t>
      </w:r>
    </w:p>
    <w:p>
      <w:pPr>
        <w:keepNext w:val="0"/>
        <w:keepLines w:val="0"/>
        <w:widowControl/>
        <w:suppressLineNumbers w:val="0"/>
        <w:shd w:val="clear" w:fill="FFFFFF"/>
        <w:spacing w:after="180" w:afterAutospacing="0" w:line="288" w:lineRule="atLeast"/>
        <w:ind w:left="0" w:firstLine="420"/>
        <w:jc w:val="left"/>
        <w:rPr>
          <w:rFonts w:hint="eastAsia"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朱晓鸽（1996）在其论文中指出，学习环境指的是一种面对面的发生在学生与学习资源之间交流的学习过程。</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杨开诚（2000）认为，学习环境是一种支持学习者进行建构性学习的各种学习资源（不仅仅是信息资源）的组合。其中学习资源不仅包括信息资源、认知工具、人类教师等物理资源，还包括任务情境等软资源。</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武法提（2000）认为，学习环境是一个动态概念，它与动态的学习进程是紧紧联系在一起的，是学习活动展开的过程中赖以持续的情况和条件。武法提博士认为学习环境的要素就不仅仅是支撑学习过程的物质条件（学习资源），而且还包括教学模式、教学策略、学习氛围、人际关系等非物质条件。</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何克抗、李文光（2002）两位学者认为，学习环境是学习资源和人际关系的组合。学习资源包括学习材料（即信息）、帮助学习者学习的认知工具（获取、加工、保存信息的工具）、学习空间（比如教室或虚拟网上学校）等等。人际关系包括学生之间的人际交往和师生人际交往。</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0" w:name="1_2"/>
      <w:bookmarkEnd w:id="0"/>
      <w:bookmarkStart w:id="1" w:name="sub190649_1_2"/>
      <w:bookmarkEnd w:id="1"/>
      <w:bookmarkStart w:id="2" w:name="国外已有定义"/>
      <w:bookmarkEnd w:id="2"/>
      <w:bookmarkStart w:id="3" w:name="1-2"/>
      <w:bookmarkEnd w:id="3"/>
      <w:r>
        <w:rPr>
          <w:i w:val="0"/>
          <w:caps w:val="0"/>
          <w:color w:val="333333"/>
          <w:spacing w:val="0"/>
          <w:sz w:val="21"/>
          <w:szCs w:val="21"/>
          <w:shd w:val="clear" w:fill="FFFFFF"/>
        </w:rPr>
        <w:t>国外已有定义</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Wilson(1995)认为：学习环境是这样一个场所，学习者在这里相互合作，相互支持，并且用多种工具和信息资源相互支持，参与解决问题的活动，以达到学习目标。</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荷兰学者Kirschner（1997）认为：学习环境是学习者能找到充分的信息资料和教育辅助手段的地方，借助学习环境，学习者能够有机会去根据自身的情况及其与他人的关系去构建定向基础，决定他们将介入的目标与活动。</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乔纳森（Jonassen，1999）认为：学习环境是学习者共同体一起学习或相互支持的空间，学习者控制学习活动，并且运用信息资源和知识建构工具来解决问题。乔纳森认为，学习环境是以技术为支持的，在学习过程中技术是学习者探索、建构和反思学习的工具，提出了认知工具和学习策略的重要性并且还考虑了社会背景的支持因素问题。</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144" w:afterAutospacing="0" w:line="240" w:lineRule="atLeast"/>
        <w:ind w:left="0" w:right="0"/>
        <w:rPr>
          <w:color w:val="333333"/>
          <w:sz w:val="21"/>
          <w:szCs w:val="21"/>
        </w:rPr>
      </w:pPr>
      <w:bookmarkStart w:id="4" w:name="1-3"/>
      <w:bookmarkEnd w:id="4"/>
      <w:bookmarkStart w:id="5" w:name="1_3"/>
      <w:bookmarkEnd w:id="5"/>
      <w:bookmarkStart w:id="6" w:name="sub190649_1_3"/>
      <w:bookmarkEnd w:id="6"/>
      <w:bookmarkStart w:id="7" w:name="对学习环境的理解"/>
      <w:bookmarkEnd w:id="7"/>
      <w:r>
        <w:rPr>
          <w:i w:val="0"/>
          <w:caps w:val="0"/>
          <w:color w:val="333333"/>
          <w:spacing w:val="0"/>
          <w:sz w:val="21"/>
          <w:szCs w:val="21"/>
          <w:shd w:val="clear" w:fill="FFFFFF"/>
        </w:rPr>
        <w:t>对学习环境的理解</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综合以上国内外学者对学习环境的定义，我们发现，学习环境与学习场所、空间、支持、技术工具、信息资源、共同体、建构性学习、情况与条件、社会环境有着密切的关系，我们可以从以下几个方面理解：</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1.学习环境最基本的理念是以学习者为中心；</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2.学习环境是一种支持性的条件；</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3.学习环境是为了促进学习者更好的开展学习活动而创设的；</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4.学习环境是一种学习空间，包括物质空间、活动空间、心理空间；</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5.学习环境和学习过程密不可分，是一种动态概念，而非静态的。它包括物质和非物质两个方面，其中既有丰富的学习资源，又有人际互动的因素；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6.学习者在学习环境中处于主动地位，由学习者自己控制学习；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7.学习环境需要各种信息资源、认知工具、教师、学生等因素的支持；</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8.学习环境可以支持自主、探究、协作或问题解决等类型的学习。</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i w:val="0"/>
          <w:caps w:val="0"/>
          <w:color w:val="333333"/>
          <w:spacing w:val="0"/>
          <w:sz w:val="16"/>
          <w:szCs w:val="16"/>
        </w:rPr>
      </w:pPr>
      <w:r>
        <w:rPr>
          <w:rFonts w:hint="default" w:ascii="Arial" w:hAnsi="Arial" w:eastAsia="宋体" w:cs="Arial"/>
          <w:i w:val="0"/>
          <w:caps w:val="0"/>
          <w:color w:val="333333"/>
          <w:spacing w:val="0"/>
          <w:kern w:val="0"/>
          <w:sz w:val="16"/>
          <w:szCs w:val="16"/>
          <w:shd w:val="clear" w:fill="FFFFFF"/>
          <w:lang w:val="en-US" w:eastAsia="zh-CN" w:bidi="ar"/>
        </w:rPr>
        <w:t>学习环境：是影响学习者学习的外部环境，是激发学习者主动学习和促进能力生成的外部条件。</w:t>
      </w:r>
    </w:p>
    <w:p>
      <w:pPr>
        <w:keepNext w:val="0"/>
        <w:keepLines w:val="0"/>
        <w:widowControl/>
        <w:suppressLineNumbers w:val="0"/>
        <w:shd w:val="clear" w:fill="FFFFFF"/>
        <w:spacing w:after="180" w:afterAutospacing="0" w:line="288" w:lineRule="atLeast"/>
        <w:ind w:firstLine="420" w:firstLineChars="200"/>
        <w:jc w:val="left"/>
        <w:rPr>
          <w:rFonts w:hint="default" w:ascii="Arial" w:hAnsi="Arial" w:eastAsia="宋体" w:cs="Arial"/>
          <w:i w:val="0"/>
          <w:caps w:val="0"/>
          <w:color w:val="333333"/>
          <w:spacing w:val="0"/>
          <w:kern w:val="0"/>
          <w:sz w:val="21"/>
          <w:szCs w:val="21"/>
          <w:shd w:val="clear" w:fill="FFFFFF"/>
          <w:lang w:val="en-US" w:eastAsia="zh-CN" w:bidi="ar"/>
        </w:rPr>
      </w:pPr>
      <w:r>
        <w:rPr>
          <w:rFonts w:hint="eastAsia" w:ascii="Arial" w:hAnsi="Arial" w:eastAsia="宋体" w:cs="Arial"/>
          <w:i w:val="0"/>
          <w:caps w:val="0"/>
          <w:color w:val="333333"/>
          <w:spacing w:val="0"/>
          <w:kern w:val="0"/>
          <w:sz w:val="21"/>
          <w:szCs w:val="21"/>
          <w:shd w:val="clear" w:fill="FFFFFF"/>
          <w:lang w:val="en-US" w:eastAsia="zh-CN" w:bidi="ar"/>
        </w:rPr>
        <w:t>学习小组是以学生为中心的自治组织形式，其发展状况的好与坏，一定程度上体现在其营造的学习环境。学习小组的初心就是为了吸引那些对英语感兴趣，想学好并熟练掌握的在校学生，大家一起交流，鼓舞与激励，形成我基础好我愿意教他人，我基础差我有动力与方向去学习的一种互帮互助的成长型学习环境。在知识上有老师与核心组长的答疑解惑，在行动上有小组成员间的相互激励，在社交上有一个可交流可共享的平台。总而言之，学习小组在今后的发展方向将不仅仅为英语学习提供有关良好的环境，还可以对其他语言与学科进行扩展，形成一个积极的，有效的，多方面的，友好的学习生态环境。</w:t>
      </w:r>
    </w:p>
    <w:p>
      <w:pPr>
        <w:numPr>
          <w:ilvl w:val="0"/>
          <w:numId w:val="0"/>
        </w:numPr>
        <w:rPr>
          <w:rFonts w:hint="default"/>
          <w:lang w:val="en-US" w:eastAsia="zh-CN"/>
        </w:rPr>
      </w:pPr>
    </w:p>
    <w:p>
      <w:pPr>
        <w:rPr>
          <w:rFonts w:hint="eastAsia"/>
          <w:lang w:val="en-US" w:eastAsia="zh-CN"/>
        </w:rPr>
      </w:pPr>
    </w:p>
    <w:p>
      <w:r>
        <w:rPr>
          <w:rFonts w:hint="eastAsia"/>
          <w:b/>
          <w:bCs/>
          <w:sz w:val="28"/>
          <w:szCs w:val="28"/>
          <w:lang w:val="en-US" w:eastAsia="zh-CN"/>
        </w:rPr>
        <w:t>三，学习小组结构图及成员选取：</w:t>
      </w:r>
    </w:p>
    <w:p>
      <w:r>
        <w:drawing>
          <wp:inline distT="0" distB="0" distL="114300" distR="114300">
            <wp:extent cx="5268595" cy="3074035"/>
            <wp:effectExtent l="0" t="0" r="444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5268595" cy="3074035"/>
                    </a:xfrm>
                    <a:prstGeom prst="rect">
                      <a:avLst/>
                    </a:prstGeom>
                    <a:noFill/>
                    <a:ln>
                      <a:noFill/>
                    </a:ln>
                  </pic:spPr>
                </pic:pic>
              </a:graphicData>
            </a:graphic>
          </wp:inline>
        </w:drawing>
      </w:r>
    </w:p>
    <w:p>
      <w:pPr>
        <w:rPr>
          <w:rFonts w:hint="eastAsia"/>
          <w:lang w:val="en-US" w:eastAsia="zh-CN"/>
        </w:rPr>
      </w:pPr>
    </w:p>
    <w:p>
      <w:pPr>
        <w:rPr>
          <w:rFonts w:hint="default" w:eastAsiaTheme="minorEastAsia"/>
          <w:sz w:val="18"/>
          <w:szCs w:val="18"/>
          <w:lang w:val="en-US" w:eastAsia="zh-CN"/>
        </w:rPr>
      </w:pPr>
      <w:r>
        <w:rPr>
          <w:rFonts w:hint="eastAsia"/>
          <w:sz w:val="18"/>
          <w:szCs w:val="18"/>
          <w:lang w:eastAsia="zh-CN"/>
        </w:rPr>
        <w:t>（</w:t>
      </w:r>
      <w:r>
        <w:rPr>
          <w:sz w:val="18"/>
          <w:szCs w:val="18"/>
        </w:rPr>
        <w:t>1</w:t>
      </w:r>
      <w:r>
        <w:rPr>
          <w:rFonts w:hint="eastAsia"/>
          <w:sz w:val="18"/>
          <w:szCs w:val="18"/>
          <w:lang w:eastAsia="zh-CN"/>
        </w:rPr>
        <w:t>）</w:t>
      </w:r>
      <w:r>
        <w:rPr>
          <w:sz w:val="18"/>
          <w:szCs w:val="18"/>
        </w:rPr>
        <w:t>.  确定小组规模。</w:t>
      </w:r>
      <w:r>
        <w:rPr>
          <w:rFonts w:hint="eastAsia"/>
          <w:sz w:val="18"/>
          <w:szCs w:val="18"/>
          <w:lang w:val="en-US" w:eastAsia="zh-CN"/>
        </w:rPr>
        <w:t>目前我们协会有180人左右</w:t>
      </w:r>
      <w:r>
        <w:rPr>
          <w:sz w:val="18"/>
          <w:szCs w:val="18"/>
        </w:rPr>
        <w:t>，</w:t>
      </w:r>
      <w:r>
        <w:rPr>
          <w:rFonts w:hint="eastAsia"/>
          <w:sz w:val="18"/>
          <w:szCs w:val="18"/>
          <w:lang w:val="en-US" w:eastAsia="zh-CN"/>
        </w:rPr>
        <w:t>但</w:t>
      </w:r>
      <w:r>
        <w:rPr>
          <w:sz w:val="18"/>
          <w:szCs w:val="18"/>
        </w:rPr>
        <w:t>由于我们学生整体基础较差，各方面都优秀的学生较少，缺乏可以胜任组长的人选，</w:t>
      </w:r>
      <w:r>
        <w:rPr>
          <w:rFonts w:hint="eastAsia"/>
          <w:sz w:val="18"/>
          <w:szCs w:val="18"/>
          <w:lang w:val="en-US" w:eastAsia="zh-CN"/>
        </w:rPr>
        <w:t>我们</w:t>
      </w:r>
      <w:r>
        <w:rPr>
          <w:sz w:val="18"/>
          <w:szCs w:val="18"/>
        </w:rPr>
        <w:t>经过仔细考虑之后决定将我们</w:t>
      </w:r>
      <w:r>
        <w:rPr>
          <w:rFonts w:hint="eastAsia"/>
          <w:sz w:val="18"/>
          <w:szCs w:val="18"/>
          <w:lang w:val="en-US" w:eastAsia="zh-CN"/>
        </w:rPr>
        <w:t>协会分成阅读，写作与口语三大部分，每部分小组分别以10，10，8人为一小组进行划分。</w:t>
      </w:r>
    </w:p>
    <w:p>
      <w:pPr>
        <w:pStyle w:val="5"/>
        <w:keepNext w:val="0"/>
        <w:keepLines w:val="0"/>
        <w:widowControl/>
        <w:suppressLineNumbers w:val="0"/>
        <w:rPr>
          <w:sz w:val="18"/>
          <w:szCs w:val="18"/>
        </w:rPr>
      </w:pPr>
      <w:r>
        <w:rPr>
          <w:rFonts w:hint="eastAsia"/>
          <w:sz w:val="18"/>
          <w:szCs w:val="18"/>
          <w:lang w:eastAsia="zh-CN"/>
        </w:rPr>
        <w:t>（</w:t>
      </w:r>
      <w:r>
        <w:rPr>
          <w:sz w:val="18"/>
          <w:szCs w:val="18"/>
        </w:rPr>
        <w:t>2</w:t>
      </w:r>
      <w:r>
        <w:rPr>
          <w:rFonts w:hint="eastAsia"/>
          <w:sz w:val="18"/>
          <w:szCs w:val="18"/>
          <w:lang w:eastAsia="zh-CN"/>
        </w:rPr>
        <w:t>）</w:t>
      </w:r>
      <w:r>
        <w:rPr>
          <w:sz w:val="18"/>
          <w:szCs w:val="18"/>
        </w:rPr>
        <w:t>.  进行小组划分。小组建立</w:t>
      </w:r>
      <w:r>
        <w:rPr>
          <w:rFonts w:hint="eastAsia"/>
          <w:sz w:val="18"/>
          <w:szCs w:val="18"/>
          <w:lang w:val="en-US" w:eastAsia="zh-CN"/>
        </w:rPr>
        <w:t>的</w:t>
      </w:r>
      <w:r>
        <w:rPr>
          <w:sz w:val="18"/>
          <w:szCs w:val="18"/>
        </w:rPr>
        <w:t>主要目的就在于帮助每个学生更好地进行学习，因此小组的划分应以学生的学习成绩作为重要依据。一般情况下，应使每个小组都同时拥有高、中、低三个层次的学生，在此基础上，再根据学生的性别、性格及单科成绩等特点进行个别调整，实现人力资源的最佳组合，我们将其称之为“组间同质，组内异质，优势互补”原则。“组内异质”能为小组成员之间互相帮助提供较大的可能（因为“差异”本身就是一种资源），而“组间同质”又可以为各小组间的公平竞争奠定良好的基础。</w:t>
      </w:r>
    </w:p>
    <w:p>
      <w:pPr>
        <w:pStyle w:val="5"/>
        <w:keepNext w:val="0"/>
        <w:keepLines w:val="0"/>
        <w:widowControl/>
        <w:suppressLineNumbers w:val="0"/>
        <w:rPr>
          <w:rFonts w:hint="eastAsia"/>
          <w:sz w:val="18"/>
          <w:szCs w:val="18"/>
          <w:lang w:val="en-US" w:eastAsia="zh-CN"/>
        </w:rPr>
      </w:pPr>
      <w:r>
        <w:rPr>
          <w:rFonts w:hint="eastAsia"/>
          <w:sz w:val="18"/>
          <w:szCs w:val="18"/>
          <w:lang w:val="en-US" w:eastAsia="zh-CN"/>
        </w:rPr>
        <w:t>（3）.确定核心组长。根据协会目前的实际情况，我们核心组长的选取都来自于外国语协会学术部的成员。核心组长负责为小组成员制定相应的学习计划与任务，并能够第一时间回答小组成员有关的学习问题，在学习的过程中能够提供有效的学习渠道与资源，并对小组组长负责，与小组组长一起营造良好的学习氛围与环境。核心组长是灵活变动的，在学习小组成熟后，将会进行季度筛选，核心组长可以由协会或协会外任何一位具有扎实基础与较强组织能力的同学担任，经负责老师与协会成员的考核后上任，保证核心组长的流动性和成长性。从而确保小组组员学习知识来源的可靠性与学习的有效性。</w:t>
      </w:r>
    </w:p>
    <w:p>
      <w:pPr>
        <w:pStyle w:val="5"/>
        <w:keepNext w:val="0"/>
        <w:keepLines w:val="0"/>
        <w:widowControl/>
        <w:suppressLineNumbers w:val="0"/>
        <w:rPr>
          <w:rFonts w:hint="eastAsia"/>
          <w:sz w:val="18"/>
          <w:szCs w:val="18"/>
          <w:lang w:val="en-US" w:eastAsia="zh-CN"/>
        </w:rPr>
      </w:pPr>
      <w:r>
        <w:rPr>
          <w:rFonts w:hint="eastAsia"/>
          <w:sz w:val="18"/>
          <w:szCs w:val="18"/>
          <w:lang w:val="en-US" w:eastAsia="zh-CN"/>
        </w:rPr>
        <w:t>（4）.确定小组组长。小组组长由核心组长任命，并对小组成员负责。需要其平时较认真负责，能起好领头和组织小组合作学习的作用。小组组长还需要了解小组组员的学习进程，记录小组学习的过程和结果，检查小组成员的学习情况，确认每位成员是否完成每日的学习任务等。小组组长可以采取轮流制，尽可能让每位组员都参与进来，</w:t>
      </w:r>
      <w:r>
        <w:rPr>
          <w:sz w:val="18"/>
          <w:szCs w:val="18"/>
        </w:rPr>
        <w:t>发表</w:t>
      </w:r>
      <w:r>
        <w:rPr>
          <w:rFonts w:hint="eastAsia"/>
          <w:sz w:val="18"/>
          <w:szCs w:val="18"/>
          <w:lang w:val="en-US" w:eastAsia="zh-CN"/>
        </w:rPr>
        <w:t>自己的看法和见解</w:t>
      </w:r>
      <w:r>
        <w:rPr>
          <w:sz w:val="18"/>
          <w:szCs w:val="18"/>
        </w:rPr>
        <w:t>，从而锻炼学生的语言组织能力，</w:t>
      </w:r>
      <w:r>
        <w:rPr>
          <w:rFonts w:hint="eastAsia"/>
          <w:sz w:val="18"/>
          <w:szCs w:val="18"/>
          <w:lang w:val="en-US" w:eastAsia="zh-CN"/>
        </w:rPr>
        <w:t>同时</w:t>
      </w:r>
      <w:r>
        <w:rPr>
          <w:sz w:val="18"/>
          <w:szCs w:val="18"/>
        </w:rPr>
        <w:t>也避免出现有学生“搭车”</w:t>
      </w:r>
      <w:r>
        <w:rPr>
          <w:rFonts w:hint="eastAsia"/>
          <w:sz w:val="18"/>
          <w:szCs w:val="18"/>
          <w:lang w:val="en-US" w:eastAsia="zh-CN"/>
        </w:rPr>
        <w:t>的</w:t>
      </w:r>
      <w:r>
        <w:rPr>
          <w:sz w:val="18"/>
          <w:szCs w:val="18"/>
        </w:rPr>
        <w:t>现象。</w:t>
      </w:r>
      <w:r>
        <w:rPr>
          <w:rFonts w:hint="eastAsia"/>
          <w:sz w:val="18"/>
          <w:szCs w:val="18"/>
          <w:lang w:val="en-US" w:eastAsia="zh-CN"/>
        </w:rPr>
        <w:t>小组组长应能与小组成员进行互动，善于营造学习氛围（比如，在小组成立的初期，让每位组员先自我介绍，说说学习的目标与目的，增加大家的公开项，相互熟悉，为之后小组成员间的交流与提问奠定了良好的基础.....）。</w:t>
      </w:r>
    </w:p>
    <w:p>
      <w:pPr>
        <w:pStyle w:val="5"/>
        <w:keepNext w:val="0"/>
        <w:keepLines w:val="0"/>
        <w:widowControl/>
        <w:suppressLineNumbers w:val="0"/>
        <w:rPr>
          <w:rFonts w:hint="eastAsia"/>
          <w:sz w:val="18"/>
          <w:szCs w:val="18"/>
          <w:lang w:val="en-US" w:eastAsia="zh-CN"/>
        </w:rPr>
      </w:pPr>
      <w:r>
        <w:rPr>
          <w:rFonts w:hint="eastAsia"/>
          <w:sz w:val="18"/>
          <w:szCs w:val="18"/>
          <w:lang w:val="en-US" w:eastAsia="zh-CN"/>
        </w:rPr>
        <w:t>（5）.确定小组成员。小组组员必须是以自发性为前提的，对自己负责。我们欢迎并鼓励协会的每位成员积极地参与到我们学习小组中。对于自身的学习状态与情况，我们坚持客观，公平公正地态度去评价。各成员能够清晰明白自身学习的能力与学习的阶段，不好高骛远，脚踏实地，在小组中按时完成小组布置的任务并积极提。自身基础较好，不骄傲自满；自身基础较差，能够积极进取。秉承‘三人行必有我师焉’的学习态度，正确的与其他组员进行学习上的交流与沟通。</w:t>
      </w:r>
    </w:p>
    <w:p>
      <w:pPr>
        <w:pStyle w:val="5"/>
        <w:keepNext w:val="0"/>
        <w:keepLines w:val="0"/>
        <w:widowControl/>
        <w:suppressLineNumbers w:val="0"/>
        <w:rPr>
          <w:rFonts w:hint="eastAsia"/>
          <w:b/>
          <w:bCs/>
          <w:sz w:val="28"/>
          <w:szCs w:val="28"/>
          <w:lang w:val="en-US" w:eastAsia="zh-CN"/>
        </w:rPr>
      </w:pPr>
      <w:r>
        <w:rPr>
          <w:rFonts w:hint="eastAsia"/>
          <w:b/>
          <w:bCs/>
          <w:sz w:val="28"/>
          <w:szCs w:val="28"/>
          <w:lang w:val="en-US" w:eastAsia="zh-CN"/>
        </w:rPr>
        <w:t>四，预期进展</w:t>
      </w:r>
    </w:p>
    <w:p>
      <w:pPr>
        <w:pStyle w:val="5"/>
        <w:keepNext w:val="0"/>
        <w:keepLines w:val="0"/>
        <w:widowControl/>
        <w:suppressLineNumbers w:val="0"/>
        <w:rPr>
          <w:rFonts w:hint="eastAsia"/>
          <w:sz w:val="18"/>
          <w:szCs w:val="18"/>
          <w:lang w:val="en-US" w:eastAsia="zh-CN"/>
        </w:rPr>
      </w:pPr>
      <w:r>
        <w:rPr>
          <w:rFonts w:hint="eastAsia"/>
          <w:sz w:val="18"/>
          <w:szCs w:val="18"/>
          <w:lang w:val="en-US" w:eastAsia="zh-CN"/>
        </w:rPr>
        <w:t>（一），初步小组规模90人（11月1号到12月底）</w:t>
      </w:r>
    </w:p>
    <w:p>
      <w:pPr>
        <w:pStyle w:val="5"/>
        <w:keepNext w:val="0"/>
        <w:keepLines w:val="0"/>
        <w:widowControl/>
        <w:suppressLineNumbers w:val="0"/>
        <w:rPr>
          <w:rFonts w:hint="default"/>
          <w:sz w:val="18"/>
          <w:szCs w:val="18"/>
          <w:lang w:val="en-US" w:eastAsia="zh-CN"/>
        </w:rPr>
      </w:pPr>
      <w:r>
        <w:rPr>
          <w:rFonts w:hint="eastAsia"/>
          <w:sz w:val="18"/>
          <w:szCs w:val="18"/>
          <w:lang w:val="en-US" w:eastAsia="zh-CN"/>
        </w:rPr>
        <w:t>各小组初步成立初期，先营造学习氛围，了解各小组成员的学习目标与学习情况后，确定学习材料与任务。</w:t>
      </w:r>
    </w:p>
    <w:p>
      <w:pPr>
        <w:pStyle w:val="5"/>
        <w:keepNext w:val="0"/>
        <w:keepLines w:val="0"/>
        <w:widowControl/>
        <w:numPr>
          <w:ilvl w:val="0"/>
          <w:numId w:val="3"/>
        </w:numPr>
        <w:suppressLineNumbers w:val="0"/>
        <w:rPr>
          <w:rFonts w:hint="eastAsia"/>
          <w:sz w:val="18"/>
          <w:szCs w:val="18"/>
          <w:lang w:val="en-US" w:eastAsia="zh-CN"/>
        </w:rPr>
      </w:pPr>
      <w:r>
        <w:rPr>
          <w:rFonts w:hint="eastAsia"/>
          <w:sz w:val="18"/>
          <w:szCs w:val="18"/>
          <w:lang w:val="en-US" w:eastAsia="zh-CN"/>
        </w:rPr>
        <w:t>，中期小组规模150人 （次年1月至一月底）</w:t>
      </w:r>
    </w:p>
    <w:p>
      <w:pPr>
        <w:pStyle w:val="5"/>
        <w:keepNext w:val="0"/>
        <w:keepLines w:val="0"/>
        <w:widowControl/>
        <w:numPr>
          <w:ilvl w:val="0"/>
          <w:numId w:val="0"/>
        </w:numPr>
        <w:suppressLineNumbers w:val="0"/>
        <w:ind w:right="0" w:rightChars="0"/>
        <w:rPr>
          <w:rFonts w:hint="default"/>
          <w:sz w:val="18"/>
          <w:szCs w:val="18"/>
          <w:lang w:val="en-US" w:eastAsia="zh-CN"/>
        </w:rPr>
      </w:pPr>
      <w:r>
        <w:rPr>
          <w:rFonts w:hint="eastAsia"/>
          <w:sz w:val="18"/>
          <w:szCs w:val="18"/>
          <w:lang w:val="en-US" w:eastAsia="zh-CN"/>
        </w:rPr>
        <w:t>核心组长的第二轮筛选。小组组长的优化。小组成员以</w:t>
      </w:r>
      <w:r>
        <w:rPr>
          <w:sz w:val="18"/>
          <w:szCs w:val="18"/>
        </w:rPr>
        <w:t>“组间同质，组内异质，优势互补”</w:t>
      </w:r>
      <w:r>
        <w:rPr>
          <w:rFonts w:hint="eastAsia"/>
          <w:sz w:val="18"/>
          <w:szCs w:val="18"/>
          <w:lang w:val="en-US" w:eastAsia="zh-CN"/>
        </w:rPr>
        <w:t>进行重新优化分组。学习材料与任务将向更加系统性的方向发展。</w:t>
      </w:r>
    </w:p>
    <w:p>
      <w:pPr>
        <w:pStyle w:val="5"/>
        <w:keepNext w:val="0"/>
        <w:keepLines w:val="0"/>
        <w:widowControl/>
        <w:numPr>
          <w:ilvl w:val="0"/>
          <w:numId w:val="3"/>
        </w:numPr>
        <w:suppressLineNumbers w:val="0"/>
        <w:ind w:left="0" w:leftChars="0" w:firstLine="0" w:firstLineChars="0"/>
        <w:rPr>
          <w:rFonts w:hint="eastAsia"/>
          <w:sz w:val="18"/>
          <w:szCs w:val="18"/>
          <w:lang w:val="en-US" w:eastAsia="zh-CN"/>
        </w:rPr>
      </w:pPr>
      <w:r>
        <w:rPr>
          <w:rFonts w:hint="eastAsia"/>
          <w:sz w:val="18"/>
          <w:szCs w:val="18"/>
          <w:lang w:val="en-US" w:eastAsia="zh-CN"/>
        </w:rPr>
        <w:t>，后期小组规模，全协会成员 （2020年第二学期开始）</w:t>
      </w:r>
    </w:p>
    <w:p>
      <w:pPr>
        <w:pStyle w:val="5"/>
        <w:keepNext w:val="0"/>
        <w:keepLines w:val="0"/>
        <w:widowControl/>
        <w:numPr>
          <w:ilvl w:val="0"/>
          <w:numId w:val="0"/>
        </w:numPr>
        <w:suppressLineNumbers w:val="0"/>
        <w:ind w:leftChars="0" w:right="0" w:rightChars="0"/>
        <w:rPr>
          <w:rFonts w:hint="eastAsia"/>
          <w:sz w:val="18"/>
          <w:szCs w:val="18"/>
          <w:lang w:val="en-US" w:eastAsia="zh-CN"/>
        </w:rPr>
      </w:pPr>
      <w:r>
        <w:rPr>
          <w:rFonts w:hint="eastAsia"/>
          <w:sz w:val="18"/>
          <w:szCs w:val="18"/>
          <w:lang w:val="en-US" w:eastAsia="zh-CN"/>
        </w:rPr>
        <w:t>将会开展小组间的“学习竞争”互补，激励学习的环境与平台。学习语言与环境多方面发展的方向及小组性质的重新整合。</w:t>
      </w:r>
    </w:p>
    <w:p>
      <w:pPr>
        <w:pStyle w:val="5"/>
        <w:keepNext w:val="0"/>
        <w:keepLines w:val="0"/>
        <w:widowControl/>
        <w:numPr>
          <w:ilvl w:val="0"/>
          <w:numId w:val="0"/>
        </w:numPr>
        <w:suppressLineNumbers w:val="0"/>
        <w:ind w:leftChars="0" w:right="0" w:rightChars="0"/>
        <w:rPr>
          <w:rFonts w:hint="eastAsia"/>
          <w:sz w:val="18"/>
          <w:szCs w:val="18"/>
          <w:lang w:val="en-US" w:eastAsia="zh-CN"/>
        </w:rPr>
      </w:pPr>
      <w:r>
        <w:rPr>
          <w:rFonts w:hint="eastAsia"/>
          <w:sz w:val="18"/>
          <w:szCs w:val="18"/>
          <w:lang w:val="en-US" w:eastAsia="zh-CN"/>
        </w:rPr>
        <w:t>整体阶段：学习小组在今后的发展一定不单单只有阅读小组，写作小组与口语小组，可能还会演化出戏剧小组，日语小组，歌唱小组，品茶小组，冥想小组以及学习国内外文化的相关小组等。外国语协会能做到的就是提供一个平台，任由有能力与想法的协会成员去将各小组发展壮大，并为之提供等价的服务，让协会的成员在每个小组中找到最适合自己的部分，并不断地挖掘放大，从中找寻自我价值与意义，激发学习的探索欲并享受其中。使其能够在学习小组的良好环境中学会自我成长，懂得如何与他人建立友好的关系。建立一个即使是组员在离校后，也能相互学习与交流的一个小组。在将来的学习与工作中为自我，为他人，为协会，为学校，为社会，为国家，为全世界，乃至全宇宙创造价值并提供不懈动力。</w:t>
      </w:r>
    </w:p>
    <w:p>
      <w:pPr>
        <w:pStyle w:val="5"/>
        <w:keepNext w:val="0"/>
        <w:keepLines w:val="0"/>
        <w:widowControl/>
        <w:numPr>
          <w:ilvl w:val="0"/>
          <w:numId w:val="4"/>
        </w:numPr>
        <w:suppressLineNumbers w:val="0"/>
        <w:ind w:leftChars="0" w:right="0" w:rightChars="0"/>
        <w:rPr>
          <w:b/>
          <w:bCs/>
          <w:sz w:val="28"/>
          <w:szCs w:val="28"/>
        </w:rPr>
      </w:pPr>
      <w:r>
        <w:rPr>
          <w:rFonts w:hint="eastAsia"/>
          <w:b/>
          <w:bCs/>
          <w:sz w:val="28"/>
          <w:szCs w:val="28"/>
          <w:lang w:val="en-US" w:eastAsia="zh-CN"/>
        </w:rPr>
        <w:t>学习小组发展需思考的问题</w:t>
      </w:r>
    </w:p>
    <w:p>
      <w:pPr>
        <w:pStyle w:val="5"/>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eastAsia="zh-CN"/>
        </w:rPr>
      </w:pPr>
      <w:r>
        <w:rPr>
          <w:rFonts w:hint="eastAsia" w:ascii="微软雅黑" w:hAnsi="微软雅黑" w:eastAsia="微软雅黑" w:cs="微软雅黑"/>
          <w:color w:val="191919"/>
          <w:sz w:val="18"/>
          <w:szCs w:val="18"/>
        </w:rPr>
        <w:t>1.学习小组的初心</w:t>
      </w:r>
      <w:r>
        <w:rPr>
          <w:rFonts w:hint="eastAsia" w:ascii="微软雅黑" w:hAnsi="微软雅黑" w:eastAsia="微软雅黑" w:cs="微软雅黑"/>
          <w:color w:val="191919"/>
          <w:sz w:val="18"/>
          <w:szCs w:val="18"/>
          <w:lang w:eastAsia="zh-CN"/>
        </w:rPr>
        <w:t>（</w:t>
      </w:r>
      <w:r>
        <w:rPr>
          <w:rFonts w:hint="eastAsia" w:ascii="微软雅黑" w:hAnsi="微软雅黑" w:eastAsia="微软雅黑" w:cs="微软雅黑"/>
          <w:color w:val="191919"/>
          <w:sz w:val="18"/>
          <w:szCs w:val="18"/>
          <w:lang w:val="en-US" w:eastAsia="zh-CN"/>
        </w:rPr>
        <w:t>如何在面临经济与权限的冲突时，保持协会的初心与学习小组初心始终如一？</w:t>
      </w:r>
      <w:r>
        <w:rPr>
          <w:rFonts w:hint="eastAsia" w:ascii="微软雅黑" w:hAnsi="微软雅黑" w:eastAsia="微软雅黑" w:cs="微软雅黑"/>
          <w:color w:val="191919"/>
          <w:sz w:val="18"/>
          <w:szCs w:val="18"/>
          <w:lang w:eastAsia="zh-CN"/>
        </w:rPr>
        <w:t>）</w:t>
      </w:r>
    </w:p>
    <w:p>
      <w:pPr>
        <w:pStyle w:val="5"/>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2.核心组长</w:t>
      </w:r>
      <w:r>
        <w:rPr>
          <w:rFonts w:hint="eastAsia" w:ascii="微软雅黑" w:hAnsi="微软雅黑" w:eastAsia="微软雅黑" w:cs="微软雅黑"/>
          <w:color w:val="191919"/>
          <w:sz w:val="18"/>
          <w:szCs w:val="18"/>
          <w:lang w:val="en-US" w:eastAsia="zh-CN"/>
        </w:rPr>
        <w:t>与小组组长</w:t>
      </w:r>
      <w:r>
        <w:rPr>
          <w:rFonts w:hint="eastAsia" w:ascii="微软雅黑" w:hAnsi="微软雅黑" w:eastAsia="微软雅黑" w:cs="微软雅黑"/>
          <w:color w:val="191919"/>
          <w:sz w:val="18"/>
          <w:szCs w:val="18"/>
        </w:rPr>
        <w:t>的选取</w:t>
      </w:r>
      <w:r>
        <w:rPr>
          <w:rFonts w:hint="eastAsia" w:ascii="微软雅黑" w:hAnsi="微软雅黑" w:eastAsia="微软雅黑" w:cs="微软雅黑"/>
          <w:color w:val="191919"/>
          <w:sz w:val="18"/>
          <w:szCs w:val="18"/>
          <w:lang w:val="en-US" w:eastAsia="zh-CN"/>
        </w:rPr>
        <w:t xml:space="preserve"> （作为学习小组的中坚力量，如何做到有效又合理的选取？） </w:t>
      </w:r>
    </w:p>
    <w:p>
      <w:pPr>
        <w:pStyle w:val="5"/>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3.推送内容的来源与</w:t>
      </w:r>
      <w:r>
        <w:rPr>
          <w:rFonts w:hint="eastAsia" w:ascii="微软雅黑" w:hAnsi="微软雅黑" w:eastAsia="微软雅黑" w:cs="微软雅黑"/>
          <w:color w:val="191919"/>
          <w:sz w:val="18"/>
          <w:szCs w:val="18"/>
          <w:lang w:val="en-US" w:eastAsia="zh-CN"/>
        </w:rPr>
        <w:t>任务布置</w:t>
      </w:r>
      <w:r>
        <w:rPr>
          <w:rFonts w:hint="eastAsia" w:ascii="微软雅黑" w:hAnsi="微软雅黑" w:eastAsia="微软雅黑" w:cs="微软雅黑"/>
          <w:color w:val="191919"/>
          <w:sz w:val="18"/>
          <w:szCs w:val="18"/>
          <w:lang w:eastAsia="zh-CN"/>
        </w:rPr>
        <w:t>（</w:t>
      </w:r>
      <w:r>
        <w:rPr>
          <w:rFonts w:hint="eastAsia" w:ascii="微软雅黑" w:hAnsi="微软雅黑" w:eastAsia="微软雅黑" w:cs="微软雅黑"/>
          <w:color w:val="191919"/>
          <w:sz w:val="18"/>
          <w:szCs w:val="18"/>
          <w:lang w:val="en-US" w:eastAsia="zh-CN"/>
        </w:rPr>
        <w:t>如何保证一个优质的学习内容与任务的有效传输？</w:t>
      </w:r>
      <w:r>
        <w:rPr>
          <w:rFonts w:hint="eastAsia" w:ascii="微软雅黑" w:hAnsi="微软雅黑" w:eastAsia="微软雅黑" w:cs="微软雅黑"/>
          <w:color w:val="191919"/>
          <w:sz w:val="18"/>
          <w:szCs w:val="18"/>
          <w:lang w:eastAsia="zh-CN"/>
        </w:rPr>
        <w:t>）</w:t>
      </w:r>
    </w:p>
    <w:p>
      <w:pPr>
        <w:pStyle w:val="5"/>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4.如何有效的提高小组成员的学习积极性</w:t>
      </w:r>
      <w:r>
        <w:rPr>
          <w:rFonts w:hint="eastAsia" w:ascii="微软雅黑" w:hAnsi="微软雅黑" w:eastAsia="微软雅黑" w:cs="微软雅黑"/>
          <w:color w:val="191919"/>
          <w:sz w:val="18"/>
          <w:szCs w:val="18"/>
          <w:lang w:val="en-US" w:eastAsia="zh-CN"/>
        </w:rPr>
        <w:t xml:space="preserve"> （如何调动学习基础差又毫无学习动力的成员？）</w:t>
      </w:r>
    </w:p>
    <w:p>
      <w:pPr>
        <w:pStyle w:val="5"/>
        <w:keepNext w:val="0"/>
        <w:keepLines w:val="0"/>
        <w:widowControl/>
        <w:suppressLineNumbers w:val="0"/>
        <w:spacing w:before="0" w:beforeAutospacing="0" w:after="0" w:afterAutospacing="0" w:line="240" w:lineRule="auto"/>
        <w:ind w:left="0" w:right="0" w:firstLine="0"/>
        <w:jc w:val="left"/>
        <w:rPr>
          <w:rFonts w:hint="default" w:eastAsia="微软雅黑"/>
          <w:sz w:val="18"/>
          <w:szCs w:val="18"/>
          <w:lang w:val="en-US" w:eastAsia="zh-CN"/>
        </w:rPr>
      </w:pPr>
      <w:r>
        <w:rPr>
          <w:rFonts w:hint="eastAsia" w:ascii="微软雅黑" w:hAnsi="微软雅黑" w:eastAsia="微软雅黑" w:cs="微软雅黑"/>
          <w:color w:val="191919"/>
          <w:sz w:val="18"/>
          <w:szCs w:val="18"/>
        </w:rPr>
        <w:t>5.是否有相关奖励机制</w:t>
      </w:r>
      <w:r>
        <w:rPr>
          <w:rFonts w:hint="eastAsia" w:ascii="微软雅黑" w:hAnsi="微软雅黑" w:eastAsia="微软雅黑" w:cs="微软雅黑"/>
          <w:color w:val="191919"/>
          <w:sz w:val="18"/>
          <w:szCs w:val="18"/>
          <w:lang w:val="en-US" w:eastAsia="zh-CN"/>
        </w:rPr>
        <w:t xml:space="preserve">  （如何合理利用会费去奖励相关负责人与相关活动与工作有关的人员？）</w:t>
      </w:r>
    </w:p>
    <w:p>
      <w:pPr>
        <w:pStyle w:val="5"/>
        <w:keepNext w:val="0"/>
        <w:keepLines w:val="0"/>
        <w:widowControl/>
        <w:suppressLineNumbers w:val="0"/>
        <w:spacing w:before="0" w:beforeAutospacing="0" w:after="0" w:afterAutospacing="0" w:line="240" w:lineRule="auto"/>
        <w:ind w:left="0" w:right="0" w:firstLine="0"/>
        <w:jc w:val="left"/>
        <w:rPr>
          <w:rFonts w:hint="eastAsia" w:eastAsia="微软雅黑"/>
          <w:sz w:val="18"/>
          <w:szCs w:val="18"/>
          <w:lang w:val="en-US" w:eastAsia="zh-CN"/>
        </w:rPr>
      </w:pPr>
      <w:r>
        <w:rPr>
          <w:rFonts w:hint="eastAsia" w:ascii="微软雅黑" w:hAnsi="微软雅黑" w:eastAsia="微软雅黑" w:cs="微软雅黑"/>
          <w:color w:val="191919"/>
          <w:sz w:val="18"/>
          <w:szCs w:val="18"/>
        </w:rPr>
        <w:t>6.如何有效的进行小组管理</w:t>
      </w:r>
      <w:r>
        <w:rPr>
          <w:rFonts w:hint="eastAsia" w:ascii="微软雅黑" w:hAnsi="微软雅黑" w:eastAsia="微软雅黑" w:cs="微软雅黑"/>
          <w:color w:val="191919"/>
          <w:sz w:val="18"/>
          <w:szCs w:val="18"/>
          <w:lang w:val="en-US" w:eastAsia="zh-CN"/>
        </w:rPr>
        <w:t xml:space="preserve"> （怎样去创造有关成长型的协会与学习小组？）</w:t>
      </w:r>
    </w:p>
    <w:p>
      <w:pPr>
        <w:pStyle w:val="5"/>
        <w:keepNext w:val="0"/>
        <w:keepLines w:val="0"/>
        <w:widowControl/>
        <w:suppressLineNumbers w:val="0"/>
        <w:spacing w:before="0" w:beforeAutospacing="0" w:after="0" w:afterAutospacing="0" w:line="240" w:lineRule="auto"/>
        <w:ind w:left="0" w:right="0" w:firstLine="0"/>
        <w:jc w:val="left"/>
        <w:rPr>
          <w:rFonts w:hint="eastAsia" w:ascii="微软雅黑" w:hAnsi="微软雅黑" w:eastAsia="微软雅黑" w:cs="微软雅黑"/>
          <w:color w:val="191919"/>
          <w:sz w:val="18"/>
          <w:szCs w:val="18"/>
          <w:lang w:val="en-US" w:eastAsia="zh-CN"/>
        </w:rPr>
      </w:pPr>
      <w:r>
        <w:rPr>
          <w:rFonts w:hint="eastAsia" w:ascii="微软雅黑" w:hAnsi="微软雅黑" w:eastAsia="微软雅黑" w:cs="微软雅黑"/>
          <w:color w:val="191919"/>
          <w:sz w:val="18"/>
          <w:szCs w:val="18"/>
        </w:rPr>
        <w:t>7.对小组未来发展方向的思考</w:t>
      </w:r>
      <w:r>
        <w:rPr>
          <w:rFonts w:hint="eastAsia" w:ascii="微软雅黑" w:hAnsi="微软雅黑" w:eastAsia="微软雅黑" w:cs="微软雅黑"/>
          <w:color w:val="191919"/>
          <w:sz w:val="18"/>
          <w:szCs w:val="18"/>
          <w:lang w:val="en-US" w:eastAsia="zh-CN"/>
        </w:rPr>
        <w:t xml:space="preserve">  （是以短期协会利益的被动性的线性影响，还是以长期集体利益的自发性的幂次影响为主？ 这是我们各组组长乃至协会全体干事都必须去思考的重要事情。）</w:t>
      </w:r>
    </w:p>
    <w:p>
      <w:pPr>
        <w:pStyle w:val="5"/>
        <w:keepNext w:val="0"/>
        <w:keepLines w:val="0"/>
        <w:widowControl/>
        <w:suppressLineNumbers w:val="0"/>
        <w:spacing w:before="0" w:beforeAutospacing="0" w:after="0" w:afterAutospacing="0" w:line="240" w:lineRule="auto"/>
        <w:ind w:left="0" w:right="0" w:firstLine="0"/>
        <w:jc w:val="left"/>
        <w:rPr>
          <w:rFonts w:hint="eastAsia" w:ascii="微软雅黑" w:hAnsi="微软雅黑" w:eastAsia="微软雅黑" w:cs="微软雅黑"/>
          <w:color w:val="191919"/>
          <w:sz w:val="18"/>
          <w:szCs w:val="18"/>
          <w:lang w:val="en-US" w:eastAsia="zh-CN"/>
        </w:rPr>
      </w:pPr>
    </w:p>
    <w:p>
      <w:pPr>
        <w:rPr>
          <w:rFonts w:hint="default"/>
          <w:b/>
          <w:bCs/>
          <w:sz w:val="44"/>
          <w:szCs w:val="44"/>
          <w:lang w:val="en-US" w:eastAsia="zh-CN"/>
        </w:rPr>
      </w:pPr>
      <w:r>
        <w:rPr>
          <w:rFonts w:hint="eastAsia"/>
          <w:b/>
          <w:bCs/>
          <w:sz w:val="44"/>
          <w:szCs w:val="44"/>
          <w:lang w:val="en-US" w:eastAsia="zh-CN"/>
        </w:rPr>
        <w:t>第一阶段</w:t>
      </w:r>
      <w:r>
        <w:rPr>
          <w:rFonts w:hint="eastAsia"/>
          <w:b/>
          <w:bCs/>
          <w:sz w:val="24"/>
          <w:szCs w:val="24"/>
          <w:lang w:val="en-US" w:eastAsia="zh-CN"/>
        </w:rPr>
        <w:t>（2020年10月16日-10月30）</w:t>
      </w:r>
    </w:p>
    <w:p>
      <w:pPr>
        <w:numPr>
          <w:ilvl w:val="0"/>
          <w:numId w:val="5"/>
        </w:numPr>
        <w:rPr>
          <w:rFonts w:hint="eastAsia"/>
          <w:lang w:val="en-US" w:eastAsia="zh-CN"/>
        </w:rPr>
      </w:pPr>
      <w:r>
        <w:rPr>
          <w:rFonts w:hint="eastAsia"/>
          <w:sz w:val="28"/>
          <w:szCs w:val="28"/>
          <w:lang w:val="en-US" w:eastAsia="zh-CN"/>
        </w:rPr>
        <w:t>目的</w:t>
      </w:r>
      <w:r>
        <w:rPr>
          <w:rFonts w:hint="eastAsia"/>
          <w:lang w:val="en-US" w:eastAsia="zh-CN"/>
        </w:rPr>
        <w:t>：我们都知道水滴石穿的道理，但由于人类懒惰的天性，是很难坚持去做某一件事。正因如此，我想为社员申请创立一个学习小组项目。在记录每位社员的日常学习情况的同时，也可以记录他们的成长状态。每位社员都可以在小组里讨论学习，由组长负责对组员的激励，形成点对点的有效沟通，在日常的激励过程中开展相应的自发学习交流活动。在老师与核心成员的带领下，形成一个持续、有效、多方面的学习环境。</w:t>
      </w:r>
    </w:p>
    <w:p>
      <w:pPr>
        <w:numPr>
          <w:ilvl w:val="0"/>
          <w:numId w:val="0"/>
        </w:numPr>
        <w:rPr>
          <w:rFonts w:hint="default"/>
          <w:lang w:val="en-US" w:eastAsia="zh-CN"/>
        </w:rPr>
      </w:pPr>
    </w:p>
    <w:p>
      <w:pPr>
        <w:rPr>
          <w:rFonts w:hint="default"/>
          <w:lang w:val="en-US" w:eastAsia="zh-CN"/>
        </w:rPr>
      </w:pPr>
      <w:r>
        <w:rPr>
          <w:rFonts w:hint="eastAsia"/>
          <w:lang w:val="en-US" w:eastAsia="zh-CN"/>
        </w:rPr>
        <w:t>2.成员结构</w:t>
      </w:r>
    </w:p>
    <w:p>
      <w:r>
        <w:drawing>
          <wp:inline distT="0" distB="0" distL="114300" distR="114300">
            <wp:extent cx="5268595" cy="3074035"/>
            <wp:effectExtent l="0" t="0" r="444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3"/>
                    <a:stretch>
                      <a:fillRect/>
                    </a:stretch>
                  </pic:blipFill>
                  <pic:spPr>
                    <a:xfrm>
                      <a:off x="0" y="0"/>
                      <a:ext cx="5268595" cy="3074035"/>
                    </a:xfrm>
                    <a:prstGeom prst="rect">
                      <a:avLst/>
                    </a:prstGeom>
                    <a:noFill/>
                    <a:ln>
                      <a:noFill/>
                    </a:ln>
                  </pic:spPr>
                </pic:pic>
              </a:graphicData>
            </a:graphic>
          </wp:inline>
        </w:drawing>
      </w:r>
    </w:p>
    <w:p>
      <w:pPr>
        <w:numPr>
          <w:ilvl w:val="0"/>
          <w:numId w:val="0"/>
        </w:numPr>
        <w:ind w:leftChars="0"/>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闪光点</w:t>
      </w:r>
    </w:p>
    <w:p>
      <w:pPr>
        <w:numPr>
          <w:ilvl w:val="0"/>
          <w:numId w:val="0"/>
        </w:numPr>
        <w:ind w:leftChars="0"/>
        <w:rPr>
          <w:rFonts w:hint="eastAsia"/>
          <w:lang w:val="en-US" w:eastAsia="zh-CN"/>
        </w:rPr>
      </w:pPr>
      <w:r>
        <w:rPr>
          <w:rFonts w:hint="eastAsia"/>
          <w:lang w:val="en-US" w:eastAsia="zh-CN"/>
        </w:rPr>
        <w:t>口语小组敢于开口说英语的小伙伴多</w:t>
      </w:r>
    </w:p>
    <w:p>
      <w:pPr>
        <w:numPr>
          <w:ilvl w:val="0"/>
          <w:numId w:val="0"/>
        </w:numPr>
        <w:ind w:leftChars="0"/>
        <w:rPr>
          <w:rFonts w:hint="eastAsia"/>
          <w:lang w:val="en-US" w:eastAsia="zh-CN"/>
        </w:rPr>
      </w:pPr>
      <w:r>
        <w:rPr>
          <w:rFonts w:hint="eastAsia"/>
          <w:lang w:val="en-US" w:eastAsia="zh-CN"/>
        </w:rPr>
        <w:t>口语小组大部分同学坚持每日学习打卡，为自己一天的学习状态开了头</w:t>
      </w:r>
    </w:p>
    <w:p>
      <w:pPr>
        <w:numPr>
          <w:ilvl w:val="0"/>
          <w:numId w:val="0"/>
        </w:numPr>
        <w:ind w:leftChars="0"/>
        <w:rPr>
          <w:rFonts w:hint="default"/>
          <w:lang w:val="en-US" w:eastAsia="zh-CN"/>
        </w:rPr>
      </w:pPr>
      <w:r>
        <w:rPr>
          <w:rFonts w:hint="eastAsia"/>
          <w:lang w:val="en-US" w:eastAsia="zh-CN"/>
        </w:rPr>
        <w:t>阅读与写作小组的有为每日知识点做了详细笔记与扩展的同学</w:t>
      </w:r>
    </w:p>
    <w:p>
      <w:pPr>
        <w:numPr>
          <w:ilvl w:val="0"/>
          <w:numId w:val="0"/>
        </w:numPr>
        <w:ind w:leftChars="0"/>
        <w:rPr>
          <w:rFonts w:hint="eastAsia"/>
          <w:lang w:val="en-US" w:eastAsia="zh-CN"/>
        </w:rPr>
      </w:pPr>
    </w:p>
    <w:p>
      <w:pPr>
        <w:numPr>
          <w:ilvl w:val="0"/>
          <w:numId w:val="5"/>
        </w:numPr>
        <w:ind w:left="0" w:leftChars="0" w:firstLine="0" w:firstLineChars="0"/>
        <w:rPr>
          <w:rFonts w:hint="eastAsia"/>
          <w:lang w:val="en-US" w:eastAsia="zh-CN"/>
        </w:rPr>
      </w:pPr>
      <w:r>
        <w:rPr>
          <w:rFonts w:hint="eastAsia"/>
          <w:lang w:val="en-US" w:eastAsia="zh-CN"/>
        </w:rPr>
        <w:t>存在的问题</w:t>
      </w:r>
    </w:p>
    <w:p>
      <w:pPr>
        <w:numPr>
          <w:ilvl w:val="0"/>
          <w:numId w:val="0"/>
        </w:numPr>
        <w:ind w:leftChars="0"/>
        <w:rPr>
          <w:rFonts w:hint="default"/>
          <w:lang w:val="en-US" w:eastAsia="zh-CN"/>
        </w:rPr>
      </w:pPr>
      <w:r>
        <w:rPr>
          <w:rFonts w:hint="eastAsia"/>
          <w:lang w:val="en-US" w:eastAsia="zh-CN"/>
        </w:rPr>
        <w:t>①出题组成员主要由学术部的成员担任，成员较少，压力大，出题内容水平不一。</w:t>
      </w:r>
    </w:p>
    <w:p>
      <w:pPr>
        <w:numPr>
          <w:ilvl w:val="0"/>
          <w:numId w:val="0"/>
        </w:numPr>
        <w:ind w:leftChars="0"/>
        <w:rPr>
          <w:rFonts w:hint="default"/>
          <w:lang w:val="en-US" w:eastAsia="zh-CN"/>
        </w:rPr>
      </w:pPr>
      <w:r>
        <w:rPr>
          <w:rFonts w:hint="eastAsia"/>
          <w:lang w:val="en-US" w:eastAsia="zh-CN"/>
        </w:rPr>
        <w:t>②没有专门的指导老师，缺少指导依托。</w:t>
      </w:r>
    </w:p>
    <w:p>
      <w:pPr>
        <w:numPr>
          <w:ilvl w:val="0"/>
          <w:numId w:val="0"/>
        </w:numPr>
        <w:ind w:leftChars="0"/>
        <w:rPr>
          <w:rFonts w:hint="default"/>
          <w:lang w:val="en-US" w:eastAsia="zh-CN"/>
        </w:rPr>
      </w:pPr>
      <w:r>
        <w:rPr>
          <w:rFonts w:hint="eastAsia"/>
          <w:lang w:val="en-US" w:eastAsia="zh-CN"/>
        </w:rPr>
        <w:t>③缺少可交流话题，成员与成员间交流少。</w:t>
      </w:r>
    </w:p>
    <w:p>
      <w:pPr>
        <w:numPr>
          <w:ilvl w:val="0"/>
          <w:numId w:val="0"/>
        </w:numPr>
        <w:ind w:leftChars="0"/>
        <w:rPr>
          <w:rFonts w:hint="eastAsia"/>
          <w:lang w:val="en-US" w:eastAsia="zh-CN"/>
        </w:rPr>
      </w:pPr>
      <w:r>
        <w:rPr>
          <w:rFonts w:hint="eastAsia"/>
          <w:lang w:val="en-US" w:eastAsia="zh-CN"/>
        </w:rPr>
        <w:t>④缺少专门的学习场地，可供大家一起晨读，自习或者学习交流。</w:t>
      </w:r>
    </w:p>
    <w:p>
      <w:pPr>
        <w:numPr>
          <w:ilvl w:val="0"/>
          <w:numId w:val="0"/>
        </w:numPr>
        <w:ind w:leftChars="0"/>
        <w:rPr>
          <w:rFonts w:hint="default"/>
          <w:lang w:val="en-US" w:eastAsia="zh-CN"/>
        </w:rPr>
      </w:pPr>
      <w:r>
        <w:rPr>
          <w:rFonts w:hint="eastAsia"/>
          <w:lang w:val="en-US" w:eastAsia="zh-CN"/>
        </w:rPr>
        <w:t>⑤单一主体，缺少自主运营性，负责人压力大。(部长每天晚上要催出题，要审查题目，要反馈出题，要优化出题界面和内容。为此操碎了心。[叹气])</w:t>
      </w:r>
    </w:p>
    <w:p>
      <w:pPr>
        <w:numPr>
          <w:ilvl w:val="0"/>
          <w:numId w:val="0"/>
        </w:numPr>
        <w:ind w:leftChars="0"/>
        <w:rPr>
          <w:rFonts w:hint="eastAsia"/>
          <w:lang w:val="en-US" w:eastAsia="zh-CN"/>
        </w:rPr>
      </w:pPr>
      <w:r>
        <w:rPr>
          <w:rFonts w:hint="eastAsia"/>
          <w:lang w:val="en-US" w:eastAsia="zh-CN"/>
        </w:rPr>
        <w:t>⑥口语，阅读与写作小组的学习氛围不平衡。</w:t>
      </w:r>
    </w:p>
    <w:p>
      <w:pPr>
        <w:numPr>
          <w:ilvl w:val="0"/>
          <w:numId w:val="0"/>
        </w:numPr>
        <w:ind w:leftChars="0"/>
        <w:rPr>
          <w:rFonts w:hint="default"/>
          <w:lang w:val="en-US" w:eastAsia="zh-CN"/>
        </w:rPr>
      </w:pPr>
      <w:r>
        <w:rPr>
          <w:rFonts w:hint="eastAsia"/>
          <w:lang w:val="en-US" w:eastAsia="zh-CN"/>
        </w:rPr>
        <w:t>⑦缺少奖励机制与大目标</w:t>
      </w:r>
    </w:p>
    <w:p>
      <w:pPr>
        <w:numPr>
          <w:ilvl w:val="0"/>
          <w:numId w:val="0"/>
        </w:numPr>
        <w:ind w:leftChars="0"/>
        <w:rPr>
          <w:rFonts w:hint="eastAsia"/>
          <w:lang w:val="en-US" w:eastAsia="zh-CN"/>
        </w:rPr>
      </w:pPr>
    </w:p>
    <w:p>
      <w:pPr>
        <w:rPr>
          <w:rFonts w:hint="default"/>
          <w:b/>
          <w:bCs/>
          <w:sz w:val="44"/>
          <w:szCs w:val="44"/>
          <w:lang w:val="en-US" w:eastAsia="zh-CN"/>
        </w:rPr>
      </w:pPr>
      <w:r>
        <w:rPr>
          <w:rFonts w:hint="eastAsia"/>
          <w:b/>
          <w:bCs/>
          <w:sz w:val="44"/>
          <w:szCs w:val="44"/>
          <w:lang w:val="en-US" w:eastAsia="zh-CN"/>
        </w:rPr>
        <w:t>第二阶段</w:t>
      </w:r>
      <w:r>
        <w:rPr>
          <w:rFonts w:hint="eastAsia"/>
          <w:b/>
          <w:bCs/>
          <w:sz w:val="28"/>
          <w:szCs w:val="28"/>
          <w:lang w:val="en-US" w:eastAsia="zh-CN"/>
        </w:rPr>
        <w:t>（2020年11月30日起）</w:t>
      </w:r>
    </w:p>
    <w:p>
      <w:pPr>
        <w:numPr>
          <w:ilvl w:val="0"/>
          <w:numId w:val="6"/>
        </w:numPr>
        <w:ind w:leftChars="0"/>
        <w:rPr>
          <w:rFonts w:hint="default"/>
          <w:lang w:val="en-US" w:eastAsia="zh-CN"/>
        </w:rPr>
      </w:pPr>
      <w:r>
        <w:rPr>
          <w:rFonts w:hint="eastAsia"/>
          <w:lang w:val="en-US" w:eastAsia="zh-CN"/>
        </w:rPr>
        <w:t>目的</w:t>
      </w:r>
    </w:p>
    <w:p>
      <w:pPr>
        <w:numPr>
          <w:ilvl w:val="0"/>
          <w:numId w:val="0"/>
        </w:numPr>
        <w:rPr>
          <w:rFonts w:hint="eastAsia"/>
          <w:lang w:val="en-US" w:eastAsia="zh-CN"/>
        </w:rPr>
      </w:pPr>
      <w:r>
        <w:rPr>
          <w:rFonts w:hint="eastAsia"/>
          <w:lang w:val="en-US" w:eastAsia="zh-CN"/>
        </w:rPr>
        <w:t>还是保持初心不变。小组组长对组员日常学习情况记录负责，为大家提供一个可交流，可互助，可成长的自主型平台。每日的学习任务可助于养成坚持做某事的习惯，5-10分钟的小任务开启自己一天的学习状态。</w:t>
      </w:r>
    </w:p>
    <w:p>
      <w:pPr>
        <w:numPr>
          <w:ilvl w:val="0"/>
          <w:numId w:val="0"/>
        </w:numPr>
        <w:rPr>
          <w:rFonts w:hint="default"/>
          <w:lang w:val="en-US" w:eastAsia="zh-CN"/>
        </w:rPr>
      </w:pPr>
    </w:p>
    <w:p>
      <w:pPr>
        <w:numPr>
          <w:ilvl w:val="0"/>
          <w:numId w:val="6"/>
        </w:numPr>
        <w:ind w:left="0" w:leftChars="0" w:firstLine="0" w:firstLineChars="0"/>
        <w:rPr>
          <w:rFonts w:hint="eastAsia"/>
          <w:lang w:val="en-US" w:eastAsia="zh-CN"/>
        </w:rPr>
      </w:pPr>
      <w:r>
        <w:rPr>
          <w:rFonts w:hint="eastAsia"/>
          <w:lang w:val="en-US" w:eastAsia="zh-CN"/>
        </w:rPr>
        <w:t>成员结构</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drawing>
          <wp:inline distT="0" distB="0" distL="114300" distR="114300">
            <wp:extent cx="5272405" cy="2675890"/>
            <wp:effectExtent l="0" t="0" r="635" b="6350"/>
            <wp:docPr id="24" name="图片 24" descr="fbdb525e9eb83bcf9defc859b518c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bdb525e9eb83bcf9defc859b518c44"/>
                    <pic:cNvPicPr>
                      <a:picLocks noChangeAspect="1"/>
                    </pic:cNvPicPr>
                  </pic:nvPicPr>
                  <pic:blipFill>
                    <a:blip r:embed="rId24"/>
                    <a:stretch>
                      <a:fillRect/>
                    </a:stretch>
                  </pic:blipFill>
                  <pic:spPr>
                    <a:xfrm>
                      <a:off x="0" y="0"/>
                      <a:ext cx="5272405" cy="2675890"/>
                    </a:xfrm>
                    <a:prstGeom prst="rect">
                      <a:avLst/>
                    </a:prstGeom>
                  </pic:spPr>
                </pic:pic>
              </a:graphicData>
            </a:graphic>
          </wp:inline>
        </w:drawing>
      </w:r>
    </w:p>
    <w:p>
      <w:pPr>
        <w:numPr>
          <w:ilvl w:val="0"/>
          <w:numId w:val="0"/>
        </w:numPr>
        <w:ind w:leftChars="0"/>
        <w:rPr>
          <w:rFonts w:hint="default"/>
          <w:lang w:val="en-US" w:eastAsia="zh-CN"/>
        </w:rPr>
      </w:pPr>
    </w:p>
    <w:p>
      <w:pPr>
        <w:numPr>
          <w:ilvl w:val="0"/>
          <w:numId w:val="6"/>
        </w:numPr>
        <w:ind w:left="0" w:leftChars="0" w:firstLine="0" w:firstLineChars="0"/>
        <w:rPr>
          <w:rFonts w:hint="default"/>
          <w:lang w:val="en-US" w:eastAsia="zh-CN"/>
        </w:rPr>
      </w:pPr>
      <w:r>
        <w:rPr>
          <w:rFonts w:hint="eastAsia"/>
          <w:lang w:val="en-US" w:eastAsia="zh-CN"/>
        </w:rPr>
        <w:t>运作模式</w:t>
      </w:r>
    </w:p>
    <w:p>
      <w:pPr>
        <w:numPr>
          <w:ilvl w:val="0"/>
          <w:numId w:val="0"/>
        </w:numPr>
        <w:ind w:leftChars="0"/>
        <w:rPr>
          <w:rFonts w:hint="eastAsia"/>
          <w:lang w:val="en-US" w:eastAsia="zh-CN"/>
        </w:rPr>
      </w:pPr>
      <w:r>
        <w:rPr>
          <w:rFonts w:hint="eastAsia"/>
          <w:lang w:val="en-US" w:eastAsia="zh-CN"/>
        </w:rPr>
        <w:t>①出题成员由学术部成员转向学习小组成员，可以是小组组长或者小组成员自愿申请出题。（每周日前确定下一周每日的出题人。星期六进行这一周的出题的评比，获票最多者可获得一定金额的“奖励金”。若此周出题人未满4名，“奖励金”积累至下周。）</w:t>
      </w:r>
    </w:p>
    <w:p>
      <w:pPr>
        <w:numPr>
          <w:ilvl w:val="0"/>
          <w:numId w:val="0"/>
        </w:numPr>
        <w:ind w:leftChars="0"/>
        <w:rPr>
          <w:rFonts w:hint="eastAsia"/>
          <w:lang w:val="en-US" w:eastAsia="zh-CN"/>
        </w:rPr>
      </w:pPr>
      <w:r>
        <w:rPr>
          <w:rFonts w:hint="eastAsia"/>
          <w:lang w:val="en-US" w:eastAsia="zh-CN"/>
        </w:rPr>
        <w:t>②学习小组的每位成员都会有自己的小组组长，小组组长对自己的小组成员日常学习情况负责（现在主要是记录自己小组成员的任务完成情况）。</w:t>
      </w:r>
    </w:p>
    <w:p>
      <w:pPr>
        <w:numPr>
          <w:ilvl w:val="0"/>
          <w:numId w:val="0"/>
        </w:numPr>
        <w:ind w:leftChars="0"/>
        <w:rPr>
          <w:rFonts w:hint="eastAsia"/>
          <w:lang w:val="en-US" w:eastAsia="zh-CN"/>
        </w:rPr>
      </w:pPr>
      <w:r>
        <w:rPr>
          <w:rFonts w:hint="eastAsia"/>
          <w:lang w:val="en-US" w:eastAsia="zh-CN"/>
        </w:rPr>
        <w:t>③小组组长自愿担任，可向群里说明意愿申请加入小组组长。小组组长根据自己的精力与意愿设置成员人数，建议管理的小组成员为（8-10）人。</w:t>
      </w:r>
    </w:p>
    <w:p>
      <w:pPr>
        <w:numPr>
          <w:ilvl w:val="0"/>
          <w:numId w:val="0"/>
        </w:numPr>
        <w:ind w:leftChars="0"/>
        <w:rPr>
          <w:rFonts w:hint="eastAsia"/>
          <w:lang w:val="en-US" w:eastAsia="zh-CN"/>
        </w:rPr>
      </w:pPr>
      <w:r>
        <w:rPr>
          <w:rFonts w:hint="eastAsia"/>
          <w:lang w:val="en-US" w:eastAsia="zh-CN"/>
        </w:rPr>
        <w:t>④每日学习任务的记录以出题人的任务为主。如果该天没有出题人，则以自己的英语学习任务为主，在有关英语的学习材料上截图发给自己的小组组长。</w:t>
      </w:r>
    </w:p>
    <w:p>
      <w:pPr>
        <w:numPr>
          <w:ilvl w:val="0"/>
          <w:numId w:val="0"/>
        </w:numPr>
        <w:ind w:leftChars="0"/>
        <w:rPr>
          <w:rFonts w:hint="default"/>
          <w:lang w:val="en-US" w:eastAsia="zh-CN"/>
        </w:rPr>
      </w:pPr>
      <w:r>
        <w:rPr>
          <w:rFonts w:hint="eastAsia"/>
          <w:lang w:val="en-US" w:eastAsia="zh-CN"/>
        </w:rPr>
        <w:t>⑤小组成员的学习情况会在学期结束后进行结算，进行排名奖励。</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出题者要求</w:t>
      </w:r>
    </w:p>
    <w:p>
      <w:pPr>
        <w:numPr>
          <w:ilvl w:val="0"/>
          <w:numId w:val="0"/>
        </w:numPr>
        <w:ind w:leftChars="0"/>
        <w:rPr>
          <w:rFonts w:hint="eastAsia"/>
          <w:lang w:val="en-US" w:eastAsia="zh-CN"/>
        </w:rPr>
      </w:pPr>
      <w:r>
        <w:rPr>
          <w:rFonts w:hint="eastAsia"/>
          <w:lang w:val="en-US" w:eastAsia="zh-CN"/>
        </w:rPr>
        <w:t>①内容以英语为主</w:t>
      </w:r>
    </w:p>
    <w:p>
      <w:pPr>
        <w:numPr>
          <w:ilvl w:val="0"/>
          <w:numId w:val="0"/>
        </w:numPr>
        <w:ind w:leftChars="0"/>
        <w:rPr>
          <w:rFonts w:hint="eastAsia"/>
          <w:lang w:val="en-US" w:eastAsia="zh-CN"/>
        </w:rPr>
      </w:pPr>
      <w:r>
        <w:rPr>
          <w:rFonts w:hint="eastAsia"/>
          <w:lang w:val="en-US" w:eastAsia="zh-CN"/>
        </w:rPr>
        <w:t>②题目内容精简，完成时间5-10分钟左右</w:t>
      </w:r>
    </w:p>
    <w:p>
      <w:pPr>
        <w:numPr>
          <w:ilvl w:val="0"/>
          <w:numId w:val="0"/>
        </w:numPr>
        <w:ind w:leftChars="0"/>
        <w:rPr>
          <w:rFonts w:hint="eastAsia"/>
          <w:lang w:val="en-US" w:eastAsia="zh-CN"/>
        </w:rPr>
      </w:pPr>
      <w:r>
        <w:rPr>
          <w:rFonts w:hint="eastAsia"/>
          <w:lang w:val="en-US" w:eastAsia="zh-CN"/>
        </w:rPr>
        <w:t>③有详细的解析或者自己的见解</w:t>
      </w:r>
    </w:p>
    <w:p>
      <w:pPr>
        <w:numPr>
          <w:ilvl w:val="0"/>
          <w:numId w:val="0"/>
        </w:numPr>
        <w:ind w:leftChars="0"/>
        <w:rPr>
          <w:rFonts w:hint="eastAsia"/>
          <w:lang w:val="en-US" w:eastAsia="zh-CN"/>
        </w:rPr>
      </w:pPr>
      <w:r>
        <w:rPr>
          <w:rFonts w:hint="eastAsia"/>
          <w:lang w:val="en-US" w:eastAsia="zh-CN"/>
        </w:rPr>
        <w:t>④题目尽量原创，可结合自己的专业知识与学习技巧，给人启示</w:t>
      </w:r>
    </w:p>
    <w:p>
      <w:pPr>
        <w:numPr>
          <w:ilvl w:val="0"/>
          <w:numId w:val="0"/>
        </w:numPr>
        <w:ind w:leftChars="0"/>
        <w:rPr>
          <w:rFonts w:hint="eastAsia"/>
          <w:lang w:val="en-US" w:eastAsia="zh-CN"/>
        </w:rPr>
      </w:pPr>
      <w:r>
        <w:rPr>
          <w:rFonts w:hint="eastAsia"/>
          <w:lang w:val="en-US" w:eastAsia="zh-CN"/>
        </w:rPr>
        <w:t>⑤题目界面整洁，字体适中（PPT或者word）</w:t>
      </w:r>
    </w:p>
    <w:p>
      <w:pPr>
        <w:numPr>
          <w:ilvl w:val="0"/>
          <w:numId w:val="0"/>
        </w:numPr>
        <w:ind w:leftChars="0"/>
        <w:rPr>
          <w:rFonts w:hint="default"/>
          <w:lang w:val="en-US" w:eastAsia="zh-CN"/>
        </w:rPr>
      </w:pPr>
      <w:r>
        <w:rPr>
          <w:rFonts w:hint="eastAsia"/>
          <w:lang w:val="en-US" w:eastAsia="zh-CN"/>
        </w:rPr>
        <w:t>⑥能清楚地解析小组成员对题目的疑惑</w:t>
      </w:r>
    </w:p>
    <w:p>
      <w:pPr>
        <w:numPr>
          <w:ilvl w:val="0"/>
          <w:numId w:val="0"/>
        </w:numPr>
        <w:ind w:leftChars="0"/>
        <w:rPr>
          <w:rFonts w:hint="eastAsia"/>
          <w:lang w:val="en-US" w:eastAsia="zh-CN"/>
        </w:rPr>
      </w:pPr>
    </w:p>
    <w:p>
      <w:pPr>
        <w:numPr>
          <w:ilvl w:val="0"/>
          <w:numId w:val="6"/>
        </w:numPr>
        <w:ind w:left="0" w:leftChars="0" w:firstLine="0" w:firstLineChars="0"/>
        <w:rPr>
          <w:rFonts w:hint="eastAsia"/>
          <w:lang w:val="en-US" w:eastAsia="zh-CN"/>
        </w:rPr>
      </w:pPr>
      <w:r>
        <w:rPr>
          <w:rFonts w:hint="eastAsia"/>
          <w:lang w:val="en-US" w:eastAsia="zh-CN"/>
        </w:rPr>
        <w:t>闪光点</w:t>
      </w:r>
    </w:p>
    <w:p>
      <w:pPr>
        <w:numPr>
          <w:ilvl w:val="0"/>
          <w:numId w:val="0"/>
        </w:numPr>
        <w:ind w:leftChars="0"/>
        <w:rPr>
          <w:rFonts w:hint="eastAsia"/>
          <w:lang w:val="en-US" w:eastAsia="zh-CN"/>
        </w:rPr>
      </w:pPr>
      <w:r>
        <w:rPr>
          <w:rFonts w:hint="eastAsia"/>
          <w:lang w:val="en-US" w:eastAsia="zh-CN"/>
        </w:rPr>
        <w:t>①无主体运行，自主式学习</w:t>
      </w:r>
    </w:p>
    <w:p>
      <w:pPr>
        <w:numPr>
          <w:ilvl w:val="0"/>
          <w:numId w:val="0"/>
        </w:numPr>
        <w:ind w:leftChars="0"/>
        <w:rPr>
          <w:rFonts w:hint="eastAsia"/>
          <w:lang w:val="en-US" w:eastAsia="zh-CN"/>
        </w:rPr>
      </w:pPr>
      <w:r>
        <w:rPr>
          <w:rFonts w:hint="eastAsia"/>
          <w:lang w:val="en-US" w:eastAsia="zh-CN"/>
        </w:rPr>
        <w:t>②出题者与小组成员的互动，有利于提高小组成员的出题水平与学习交流氛围</w:t>
      </w:r>
    </w:p>
    <w:p>
      <w:pPr>
        <w:numPr>
          <w:ilvl w:val="0"/>
          <w:numId w:val="0"/>
        </w:numPr>
        <w:ind w:leftChars="0"/>
        <w:rPr>
          <w:rFonts w:hint="eastAsia"/>
          <w:lang w:val="en-US" w:eastAsia="zh-CN"/>
        </w:rPr>
      </w:pPr>
      <w:r>
        <w:rPr>
          <w:rFonts w:hint="eastAsia"/>
          <w:lang w:val="en-US" w:eastAsia="zh-CN"/>
        </w:rPr>
        <w:t>③任务自主性强，不单单是依托出题者，而是更在于自己的每日英语学习</w:t>
      </w:r>
    </w:p>
    <w:p>
      <w:pPr>
        <w:numPr>
          <w:ilvl w:val="0"/>
          <w:numId w:val="0"/>
        </w:numPr>
        <w:ind w:leftChars="0"/>
        <w:rPr>
          <w:rFonts w:hint="eastAsia"/>
          <w:lang w:val="en-US" w:eastAsia="zh-CN"/>
        </w:rPr>
      </w:pPr>
      <w:r>
        <w:rPr>
          <w:rFonts w:hint="eastAsia"/>
          <w:lang w:val="en-US" w:eastAsia="zh-CN"/>
        </w:rPr>
        <w:t>④有一定的奖励机制</w:t>
      </w:r>
    </w:p>
    <w:p>
      <w:pPr>
        <w:numPr>
          <w:ilvl w:val="0"/>
          <w:numId w:val="0"/>
        </w:numPr>
        <w:ind w:leftChars="0"/>
        <w:rPr>
          <w:rFonts w:hint="eastAsia"/>
          <w:lang w:val="en-US" w:eastAsia="zh-CN"/>
        </w:rPr>
      </w:pPr>
      <w:r>
        <w:rPr>
          <w:rFonts w:hint="eastAsia"/>
          <w:lang w:val="en-US" w:eastAsia="zh-CN"/>
        </w:rPr>
        <w:t>⑤集思广益，出题者为成员提供了一个学习方法与思想</w:t>
      </w:r>
    </w:p>
    <w:p>
      <w:pPr>
        <w:numPr>
          <w:ilvl w:val="0"/>
          <w:numId w:val="0"/>
        </w:numPr>
        <w:ind w:leftChars="0"/>
        <w:rPr>
          <w:rFonts w:hint="eastAsia"/>
          <w:lang w:val="en-US" w:eastAsia="zh-CN"/>
        </w:rPr>
      </w:pPr>
      <w:r>
        <w:rPr>
          <w:rFonts w:hint="eastAsia"/>
          <w:lang w:val="en-US" w:eastAsia="zh-CN"/>
        </w:rPr>
        <w:t>⑥可在无专门老师指导的情况下，营造我有意愿与能力我当“老师”的学习氛围</w:t>
      </w:r>
    </w:p>
    <w:p>
      <w:pPr>
        <w:numPr>
          <w:ilvl w:val="0"/>
          <w:numId w:val="0"/>
        </w:numPr>
        <w:ind w:leftChars="0"/>
        <w:rPr>
          <w:rFonts w:hint="eastAsia"/>
          <w:lang w:val="en-US" w:eastAsia="zh-CN"/>
        </w:rPr>
      </w:pPr>
    </w:p>
    <w:p>
      <w:pPr>
        <w:rPr>
          <w:rFonts w:hint="default"/>
          <w:b/>
          <w:bCs/>
          <w:sz w:val="44"/>
          <w:szCs w:val="44"/>
          <w:lang w:val="en-US" w:eastAsia="zh-CN"/>
        </w:rPr>
      </w:pPr>
      <w:r>
        <w:rPr>
          <w:rFonts w:hint="eastAsia"/>
          <w:b/>
          <w:bCs/>
          <w:sz w:val="44"/>
          <w:szCs w:val="44"/>
          <w:lang w:val="en-US" w:eastAsia="zh-CN"/>
        </w:rPr>
        <w:t>第三阶段（展望）</w:t>
      </w:r>
    </w:p>
    <w:p>
      <w:pPr>
        <w:pStyle w:val="5"/>
        <w:keepNext w:val="0"/>
        <w:keepLines w:val="0"/>
        <w:widowControl/>
        <w:numPr>
          <w:ilvl w:val="0"/>
          <w:numId w:val="0"/>
        </w:numPr>
        <w:suppressLineNumbers w:val="0"/>
        <w:ind w:leftChars="0" w:right="0" w:rightChars="0"/>
        <w:rPr>
          <w:rFonts w:hint="eastAsia"/>
          <w:sz w:val="21"/>
          <w:szCs w:val="21"/>
          <w:lang w:val="en-US" w:eastAsia="zh-CN"/>
        </w:rPr>
      </w:pPr>
      <w:r>
        <w:rPr>
          <w:rFonts w:hint="eastAsia"/>
          <w:sz w:val="21"/>
          <w:szCs w:val="21"/>
          <w:lang w:val="en-US" w:eastAsia="zh-CN"/>
        </w:rPr>
        <w:t>1目标：</w:t>
      </w:r>
    </w:p>
    <w:p>
      <w:pPr>
        <w:pStyle w:val="5"/>
        <w:keepNext w:val="0"/>
        <w:keepLines w:val="0"/>
        <w:widowControl/>
        <w:numPr>
          <w:ilvl w:val="0"/>
          <w:numId w:val="0"/>
        </w:numPr>
        <w:suppressLineNumbers w:val="0"/>
        <w:ind w:leftChars="0" w:right="0" w:rightChars="0"/>
        <w:rPr>
          <w:rFonts w:hint="eastAsia"/>
          <w:sz w:val="21"/>
          <w:szCs w:val="21"/>
          <w:lang w:val="en-US" w:eastAsia="zh-CN"/>
        </w:rPr>
      </w:pPr>
      <w:r>
        <w:rPr>
          <w:rFonts w:hint="eastAsia"/>
          <w:sz w:val="21"/>
          <w:szCs w:val="21"/>
          <w:lang w:val="en-US" w:eastAsia="zh-CN"/>
        </w:rPr>
        <w:t>学习小组在今后的发展一定不单单只有阅读小组，写作小组与口语小组（现今三组合并为统一的学习小组），可能还会演化出戏剧小组，日语小组，歌唱小组，品茶小组，冥想小组以及学习国内外文化的相关小组等。外国语协会能做到的就是提供一个平台，任由有能力与想法的协会成员去将各小组发展壮大，并为之提供等价的服务，让协会的成员在每个小组中找到最适合自己的部分，并不断地挖掘放大，从中找寻自我价值与意义，激发学习的探索欲并享受其中。使其能够在学习小组的良好环境中学会自我成长，懂得如何与他人建立友好的关系。建立一个即使是组员在离校后，也能相互学习与交流的一个小组。在将来的学习与工作中为自我，为他人，为协会，为学校，为社会，为国家，为全世界，乃至全宇宙创造价值并提供不懈动力。</w:t>
      </w:r>
    </w:p>
    <w:p>
      <w:pPr>
        <w:pStyle w:val="5"/>
        <w:keepNext w:val="0"/>
        <w:keepLines w:val="0"/>
        <w:widowControl/>
        <w:numPr>
          <w:ilvl w:val="0"/>
          <w:numId w:val="7"/>
        </w:numPr>
        <w:suppressLineNumbers w:val="0"/>
        <w:ind w:leftChars="0" w:right="0" w:rightChars="0"/>
        <w:rPr>
          <w:rFonts w:hint="default"/>
          <w:sz w:val="21"/>
          <w:szCs w:val="21"/>
          <w:lang w:val="en-US" w:eastAsia="zh-CN"/>
        </w:rPr>
      </w:pPr>
      <w:r>
        <w:rPr>
          <w:rFonts w:hint="eastAsia"/>
          <w:sz w:val="21"/>
          <w:szCs w:val="21"/>
          <w:lang w:val="en-US" w:eastAsia="zh-CN"/>
        </w:rPr>
        <w:t>发展观</w:t>
      </w:r>
    </w:p>
    <w:p>
      <w:pPr>
        <w:pStyle w:val="5"/>
        <w:keepNext w:val="0"/>
        <w:keepLines w:val="0"/>
        <w:widowControl/>
        <w:numPr>
          <w:ilvl w:val="0"/>
          <w:numId w:val="0"/>
        </w:numPr>
        <w:suppressLineNumbers w:val="0"/>
        <w:ind w:right="0" w:rightChars="0"/>
        <w:rPr>
          <w:rFonts w:hint="eastAsia"/>
          <w:sz w:val="21"/>
          <w:szCs w:val="21"/>
          <w:lang w:val="en-US" w:eastAsia="zh-CN"/>
        </w:rPr>
      </w:pPr>
      <w:r>
        <w:rPr>
          <w:rFonts w:hint="eastAsia"/>
          <w:sz w:val="21"/>
          <w:szCs w:val="21"/>
          <w:lang w:val="en-US" w:eastAsia="zh-CN"/>
        </w:rPr>
        <w:t>没有如何事情是一蹴而就的，不管是学习也好，还是学习小组的发展也好。我们都要相信万事万物都是一个螺旋式上升的一个过程。既然大家当初选择了加入我们的外国语协会，一定保证想学好它的期望。我也希望大家能积极地参与与协会有关的一切活动，因为我们才刚刚开始，可能会有许多地方都做的不太好。我希望我们能一起去改善之，并从中得到一份成长。我希望大家能通过这个平台在日常的学习交流中，摆脱本能的固定型的思维，行成一种成长型的思维模式。</w:t>
      </w:r>
    </w:p>
    <w:p>
      <w:pPr>
        <w:pStyle w:val="5"/>
        <w:keepNext w:val="0"/>
        <w:keepLines w:val="0"/>
        <w:widowControl/>
        <w:numPr>
          <w:ilvl w:val="0"/>
          <w:numId w:val="0"/>
        </w:numPr>
        <w:suppressLineNumbers w:val="0"/>
        <w:ind w:right="0" w:rightChars="0"/>
        <w:rPr>
          <w:rFonts w:hint="default"/>
          <w:sz w:val="21"/>
          <w:szCs w:val="21"/>
          <w:lang w:val="en-US" w:eastAsia="zh-CN"/>
        </w:rPr>
      </w:pPr>
      <w:r>
        <w:rPr>
          <w:rFonts w:hint="eastAsia"/>
          <w:sz w:val="21"/>
          <w:szCs w:val="21"/>
          <w:lang w:val="en-US" w:eastAsia="zh-CN"/>
        </w:rPr>
        <w:t>至此，因为专业的原因，我可能先与各位告一段落。感谢前两个星期各位成员的参与，感谢那些为了出一份满意的题目而修改多次的出题成员，感谢我们的小组组长的协助，也感谢外协这个平台让我们在此相遇。也希望在学习小组的第二个阶段，我们会有所知，有所好，有所乐。愿我们在各自的领域展翅翱翔....</w:t>
      </w:r>
    </w:p>
    <w:p>
      <w:pPr>
        <w:pStyle w:val="5"/>
        <w:keepNext w:val="0"/>
        <w:keepLines w:val="0"/>
        <w:widowControl/>
        <w:numPr>
          <w:ilvl w:val="0"/>
          <w:numId w:val="0"/>
        </w:numPr>
        <w:suppressLineNumbers w:val="0"/>
        <w:ind w:right="0" w:rightChars="0"/>
        <w:rPr>
          <w:rFonts w:hint="default"/>
          <w:sz w:val="28"/>
          <w:szCs w:val="28"/>
          <w:lang w:val="en-US" w:eastAsia="zh-CN"/>
        </w:rPr>
      </w:pPr>
      <w:r>
        <w:rPr>
          <w:rFonts w:hint="eastAsia"/>
          <w:sz w:val="28"/>
          <w:szCs w:val="28"/>
          <w:lang w:val="en-US" w:eastAsia="zh-CN"/>
        </w:rPr>
        <w:t xml:space="preserve">   </w:t>
      </w:r>
    </w:p>
    <w:p>
      <w:pPr>
        <w:pStyle w:val="5"/>
        <w:keepNext w:val="0"/>
        <w:keepLines w:val="0"/>
        <w:widowControl/>
        <w:numPr>
          <w:ilvl w:val="0"/>
          <w:numId w:val="0"/>
        </w:numPr>
        <w:suppressLineNumbers w:val="0"/>
        <w:ind w:right="0" w:rightChars="0" w:firstLine="5040" w:firstLineChars="1800"/>
        <w:rPr>
          <w:rFonts w:hint="default"/>
          <w:sz w:val="28"/>
          <w:szCs w:val="28"/>
          <w:lang w:val="en-US" w:eastAsia="zh-CN"/>
        </w:rPr>
      </w:pPr>
    </w:p>
    <w:p>
      <w:pPr>
        <w:rPr>
          <w:rFonts w:hint="eastAsia"/>
          <w:b/>
          <w:bCs/>
          <w:sz w:val="44"/>
          <w:szCs w:val="44"/>
          <w:lang w:val="en-US" w:eastAsia="zh-CN"/>
        </w:rPr>
      </w:pPr>
    </w:p>
    <w:p>
      <w:pPr>
        <w:rPr>
          <w:rFonts w:hint="default"/>
          <w:b/>
          <w:bCs/>
          <w:sz w:val="44"/>
          <w:szCs w:val="44"/>
          <w:lang w:val="en-US" w:eastAsia="zh-CN"/>
        </w:rPr>
      </w:pPr>
    </w:p>
    <w:p>
      <w:pPr>
        <w:numPr>
          <w:ilvl w:val="0"/>
          <w:numId w:val="0"/>
        </w:numPr>
        <w:ind w:leftChars="0"/>
        <w:rPr>
          <w:rFonts w:hint="default"/>
          <w:lang w:val="en-US" w:eastAsia="zh-CN"/>
        </w:rPr>
      </w:pPr>
    </w:p>
    <w:p>
      <w:pPr>
        <w:numPr>
          <w:ilvl w:val="0"/>
          <w:numId w:val="0"/>
        </w:numPr>
        <w:ind w:leftChars="0"/>
        <w:rPr>
          <w:rFonts w:hint="default"/>
          <w:lang w:val="en-US" w:eastAsia="zh-CN"/>
        </w:rPr>
      </w:pPr>
    </w:p>
    <w:p>
      <w:pPr>
        <w:pStyle w:val="2"/>
        <w:numPr>
          <w:ilvl w:val="0"/>
          <w:numId w:val="2"/>
        </w:numPr>
        <w:bidi w:val="0"/>
        <w:rPr>
          <w:rFonts w:hint="eastAsia"/>
          <w:lang w:val="en-US" w:eastAsia="zh-CN"/>
        </w:rPr>
      </w:pPr>
      <w:r>
        <w:rPr>
          <w:rFonts w:hint="eastAsia"/>
          <w:lang w:val="en-US" w:eastAsia="zh-CN"/>
        </w:rPr>
        <w:t>结合个例对其他可扩展的方向的结合</w:t>
      </w:r>
    </w:p>
    <w:p>
      <w:pPr>
        <w:keepNext w:val="0"/>
        <w:keepLines w:val="0"/>
        <w:widowControl/>
        <w:numPr>
          <w:ilvl w:val="0"/>
          <w:numId w:val="0"/>
        </w:numPr>
        <w:suppressLineNumbers w:val="0"/>
        <w:ind w:leftChars="0"/>
        <w:jc w:val="left"/>
        <w:rPr>
          <w:rFonts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从具体实践中我们可以发现，基于区块链的数字身份认证的对学生身份的必要性。数字身份认证能够记录学生的活动状态。有效的促进有意义的社团活动的活跃度，在一定的程度上减少了活动成员的“划水现象”。</w:t>
      </w: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keepNext w:val="0"/>
        <w:keepLines w:val="0"/>
        <w:widowControl/>
        <w:numPr>
          <w:ilvl w:val="0"/>
          <w:numId w:val="0"/>
        </w:numPr>
        <w:suppressLineNumbers w:val="0"/>
        <w:ind w:leftChars="0"/>
        <w:jc w:val="left"/>
        <w:rPr>
          <w:rFonts w:hint="eastAsia" w:ascii="宋体" w:hAnsi="宋体" w:eastAsia="宋体" w:cs="宋体"/>
          <w:kern w:val="0"/>
          <w:sz w:val="24"/>
          <w:szCs w:val="24"/>
          <w:lang w:val="en-US" w:eastAsia="zh-CN" w:bidi="ar"/>
        </w:rPr>
      </w:pPr>
    </w:p>
    <w:p>
      <w:pPr>
        <w:pStyle w:val="2"/>
        <w:numPr>
          <w:ilvl w:val="0"/>
          <w:numId w:val="2"/>
        </w:numPr>
        <w:bidi w:val="0"/>
        <w:rPr>
          <w:rFonts w:hint="eastAsia"/>
          <w:lang w:val="en-US" w:eastAsia="zh-CN"/>
        </w:rPr>
      </w:pPr>
      <w:r>
        <w:rPr>
          <w:rFonts w:hint="eastAsia"/>
          <w:lang w:val="en-US" w:eastAsia="zh-CN"/>
        </w:rPr>
        <w:t>技术的实现</w:t>
      </w:r>
    </w:p>
    <w:p>
      <w:pPr>
        <w:keepNext w:val="0"/>
        <w:keepLines w:val="0"/>
        <w:widowControl/>
        <w:numPr>
          <w:ilvl w:val="0"/>
          <w:numId w:val="8"/>
        </w:numPr>
        <w:suppressLineNumbers w:val="0"/>
        <w:ind w:leftChars="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需要工具： remix </w:t>
      </w:r>
    </w:p>
    <w:p>
      <w:pPr>
        <w:numPr>
          <w:ilvl w:val="0"/>
          <w:numId w:val="8"/>
        </w:numPr>
        <w:bidi w:val="0"/>
      </w:pPr>
      <w:r>
        <w:rPr>
          <w:rFonts w:hint="eastAsia"/>
          <w:lang w:val="en-US" w:eastAsia="zh-CN"/>
        </w:rPr>
        <w:t>利用“供应链”模式，解决数字身份系统的运用。</w:t>
      </w:r>
    </w:p>
    <w:p>
      <w:pPr>
        <w:numPr>
          <w:ilvl w:val="0"/>
          <w:numId w:val="9"/>
        </w:numPr>
        <w:bidi w:val="0"/>
        <w:rPr>
          <w:rFonts w:hint="eastAsia"/>
          <w:lang w:val="en-US" w:eastAsia="zh-CN"/>
        </w:rPr>
      </w:pPr>
      <w:r>
        <w:rPr>
          <w:rFonts w:hint="eastAsia"/>
          <w:lang w:val="en-US" w:eastAsia="zh-CN"/>
        </w:rPr>
        <w:t>身份认证单位</w:t>
      </w:r>
    </w:p>
    <w:p>
      <w:pPr>
        <w:numPr>
          <w:ilvl w:val="0"/>
          <w:numId w:val="0"/>
        </w:numPr>
        <w:bidi w:val="0"/>
        <w:rPr>
          <w:rFonts w:hint="default"/>
          <w:lang w:val="en-US" w:eastAsia="zh-CN"/>
        </w:rPr>
      </w:pPr>
      <w:r>
        <w:drawing>
          <wp:inline distT="0" distB="0" distL="114300" distR="114300">
            <wp:extent cx="5270500" cy="2341880"/>
            <wp:effectExtent l="0" t="0" r="254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5270500" cy="2341880"/>
                    </a:xfrm>
                    <a:prstGeom prst="rect">
                      <a:avLst/>
                    </a:prstGeom>
                    <a:noFill/>
                    <a:ln>
                      <a:noFill/>
                    </a:ln>
                  </pic:spPr>
                </pic:pic>
              </a:graphicData>
            </a:graphic>
          </wp:inline>
        </w:drawing>
      </w:r>
    </w:p>
    <w:p>
      <w:pPr>
        <w:numPr>
          <w:ilvl w:val="0"/>
          <w:numId w:val="0"/>
        </w:numPr>
        <w:bidi w:val="0"/>
        <w:rPr>
          <w:rFonts w:hint="default" w:eastAsiaTheme="minorEastAsia"/>
          <w:lang w:val="en-US" w:eastAsia="zh-CN"/>
        </w:rPr>
      </w:pPr>
      <w:r>
        <w:rPr>
          <w:rFonts w:hint="eastAsia"/>
          <w:lang w:val="en-US" w:eastAsia="zh-CN"/>
        </w:rPr>
        <w:t>二，身份认证流程图</w:t>
      </w:r>
    </w:p>
    <w:p>
      <w:pPr>
        <w:numPr>
          <w:ilvl w:val="0"/>
          <w:numId w:val="0"/>
        </w:numPr>
        <w:bidi w:val="0"/>
      </w:pPr>
      <w:r>
        <w:drawing>
          <wp:inline distT="0" distB="0" distL="114300" distR="114300">
            <wp:extent cx="5273675" cy="2512695"/>
            <wp:effectExtent l="0" t="0" r="14605" b="19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6"/>
                    <a:stretch>
                      <a:fillRect/>
                    </a:stretch>
                  </pic:blipFill>
                  <pic:spPr>
                    <a:xfrm>
                      <a:off x="0" y="0"/>
                      <a:ext cx="5273675" cy="2512695"/>
                    </a:xfrm>
                    <a:prstGeom prst="rect">
                      <a:avLst/>
                    </a:prstGeom>
                    <a:noFill/>
                    <a:ln>
                      <a:noFill/>
                    </a:ln>
                  </pic:spPr>
                </pic:pic>
              </a:graphicData>
            </a:graphic>
          </wp:inline>
        </w:drawing>
      </w:r>
      <w:r>
        <w:rPr>
          <w:lang w:val="en-US" w:eastAsia="zh-CN"/>
        </w:rPr>
        <w:br w:type="textWrapping"/>
      </w:r>
    </w:p>
    <w:p>
      <w:pPr>
        <w:numPr>
          <w:ilvl w:val="0"/>
          <w:numId w:val="0"/>
        </w:numPr>
        <w:ind w:leftChars="0"/>
        <w:rPr>
          <w:rFonts w:hint="eastAsia"/>
          <w:lang w:val="en-US" w:eastAsia="zh-CN"/>
        </w:rPr>
      </w:pPr>
      <w:r>
        <w:rPr>
          <w:rFonts w:hint="eastAsia"/>
          <w:lang w:val="en-US" w:eastAsia="zh-CN"/>
        </w:rPr>
        <w:t>三，代码</w:t>
      </w:r>
    </w:p>
    <w:p>
      <w:pPr>
        <w:numPr>
          <w:ilvl w:val="0"/>
          <w:numId w:val="0"/>
        </w:numPr>
        <w:ind w:leftChars="0"/>
        <w:rPr>
          <w:rFonts w:hint="default"/>
          <w:lang w:val="en-US" w:eastAsia="zh-CN"/>
        </w:rPr>
      </w:pPr>
      <w:commentRangeStart w:id="0"/>
      <w:r>
        <w:rPr>
          <w:rFonts w:hint="default"/>
          <w:lang w:val="en-US" w:eastAsia="zh-CN"/>
        </w:rPr>
        <w:t>// SPDX-License-Identifier: MIT</w:t>
      </w:r>
    </w:p>
    <w:p>
      <w:pPr>
        <w:numPr>
          <w:ilvl w:val="0"/>
          <w:numId w:val="0"/>
        </w:numPr>
        <w:ind w:leftChars="0"/>
        <w:rPr>
          <w:rFonts w:hint="default"/>
          <w:lang w:val="en-US" w:eastAsia="zh-CN"/>
        </w:rPr>
      </w:pPr>
      <w:r>
        <w:rPr>
          <w:rFonts w:hint="default"/>
          <w:lang w:val="en-US" w:eastAsia="zh-CN"/>
        </w:rPr>
        <w:t>pragma solidity &gt;0.5.0;</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import './ERC721.sol';</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 @notice The Ecommerce Token that implements the ERC721 token with mint function</w:t>
      </w:r>
    </w:p>
    <w:p>
      <w:pPr>
        <w:numPr>
          <w:ilvl w:val="0"/>
          <w:numId w:val="0"/>
        </w:numPr>
        <w:ind w:leftChars="0"/>
        <w:rPr>
          <w:rFonts w:hint="default"/>
          <w:lang w:val="en-US" w:eastAsia="zh-CN"/>
        </w:rPr>
      </w:pPr>
      <w:r>
        <w:rPr>
          <w:rFonts w:hint="default"/>
          <w:lang w:val="en-US" w:eastAsia="zh-CN"/>
        </w:rPr>
        <w:t>// /// @author Merunas Grincalaitis &lt;merunasgrincalaitis@gmail.com&gt;</w:t>
      </w:r>
    </w:p>
    <w:p>
      <w:pPr>
        <w:numPr>
          <w:ilvl w:val="0"/>
          <w:numId w:val="0"/>
        </w:numPr>
        <w:ind w:leftChars="0"/>
        <w:rPr>
          <w:rFonts w:hint="default"/>
          <w:lang w:val="en-US" w:eastAsia="zh-CN"/>
        </w:rPr>
      </w:pPr>
      <w:r>
        <w:rPr>
          <w:rFonts w:hint="default"/>
          <w:lang w:val="en-US" w:eastAsia="zh-CN"/>
        </w:rPr>
        <w:t>// contract EcommerceToken is ERC721 {</w:t>
      </w:r>
    </w:p>
    <w:p>
      <w:pPr>
        <w:numPr>
          <w:ilvl w:val="0"/>
          <w:numId w:val="0"/>
        </w:numPr>
        <w:ind w:leftChars="0"/>
        <w:rPr>
          <w:rFonts w:hint="default"/>
          <w:lang w:val="en-US" w:eastAsia="zh-CN"/>
        </w:rPr>
      </w:pPr>
      <w:r>
        <w:rPr>
          <w:rFonts w:hint="default"/>
          <w:lang w:val="en-US" w:eastAsia="zh-CN"/>
        </w:rPr>
        <w:t>//     address public ecommerce;</w:t>
      </w:r>
    </w:p>
    <w:p>
      <w:pPr>
        <w:numPr>
          <w:ilvl w:val="0"/>
          <w:numId w:val="0"/>
        </w:numPr>
        <w:ind w:leftChars="0"/>
        <w:rPr>
          <w:rFonts w:hint="default"/>
          <w:lang w:val="en-US" w:eastAsia="zh-CN"/>
        </w:rPr>
      </w:pPr>
      <w:r>
        <w:rPr>
          <w:rFonts w:hint="default"/>
          <w:lang w:val="en-US" w:eastAsia="zh-CN"/>
        </w:rPr>
        <w:t>//     bool public isEcommerceSet = false;</w:t>
      </w:r>
    </w:p>
    <w:p>
      <w:pPr>
        <w:numPr>
          <w:ilvl w:val="0"/>
          <w:numId w:val="0"/>
        </w:numPr>
        <w:ind w:leftChars="0"/>
        <w:rPr>
          <w:rFonts w:hint="default"/>
          <w:lang w:val="en-US" w:eastAsia="zh-CN"/>
        </w:rPr>
      </w:pPr>
      <w:r>
        <w:rPr>
          <w:rFonts w:hint="default"/>
          <w:lang w:val="en-US" w:eastAsia="zh-CN"/>
        </w:rPr>
        <w:t>//     /// @notice To generate a new token for the specified address</w:t>
      </w:r>
    </w:p>
    <w:p>
      <w:pPr>
        <w:numPr>
          <w:ilvl w:val="0"/>
          <w:numId w:val="0"/>
        </w:numPr>
        <w:ind w:leftChars="0"/>
        <w:rPr>
          <w:rFonts w:hint="default"/>
          <w:lang w:val="en-US" w:eastAsia="zh-CN"/>
        </w:rPr>
      </w:pPr>
      <w:r>
        <w:rPr>
          <w:rFonts w:hint="default"/>
          <w:lang w:val="en-US" w:eastAsia="zh-CN"/>
        </w:rPr>
        <w:t>//     /// @param _to The receiver of this new token</w:t>
      </w:r>
    </w:p>
    <w:p>
      <w:pPr>
        <w:numPr>
          <w:ilvl w:val="0"/>
          <w:numId w:val="0"/>
        </w:numPr>
        <w:ind w:leftChars="0"/>
        <w:rPr>
          <w:rFonts w:hint="default"/>
          <w:lang w:val="en-US" w:eastAsia="zh-CN"/>
        </w:rPr>
      </w:pPr>
      <w:r>
        <w:rPr>
          <w:rFonts w:hint="default"/>
          <w:lang w:val="en-US" w:eastAsia="zh-CN"/>
        </w:rPr>
        <w:t>//     /// @param _tokenId The new token id, must be unique</w:t>
      </w:r>
    </w:p>
    <w:p>
      <w:pPr>
        <w:numPr>
          <w:ilvl w:val="0"/>
          <w:numId w:val="0"/>
        </w:numPr>
        <w:ind w:leftChars="0"/>
        <w:rPr>
          <w:rFonts w:hint="default"/>
          <w:lang w:val="en-US" w:eastAsia="zh-CN"/>
        </w:rPr>
      </w:pPr>
      <w:r>
        <w:rPr>
          <w:rFonts w:hint="default"/>
          <w:lang w:val="en-US" w:eastAsia="zh-CN"/>
        </w:rPr>
        <w:t>//     function mint(address _to, uint256 _tokenId) public {</w:t>
      </w:r>
    </w:p>
    <w:p>
      <w:pPr>
        <w:numPr>
          <w:ilvl w:val="0"/>
          <w:numId w:val="0"/>
        </w:numPr>
        <w:ind w:leftChars="0"/>
        <w:rPr>
          <w:rFonts w:hint="default"/>
          <w:lang w:val="en-US" w:eastAsia="zh-CN"/>
        </w:rPr>
      </w:pPr>
      <w:r>
        <w:rPr>
          <w:rFonts w:hint="default"/>
          <w:lang w:val="en-US" w:eastAsia="zh-CN"/>
        </w:rPr>
        <w:t>//         require(msg.sender == ecommerce, 'Only the ecommerce contract can mint new tokens');</w:t>
      </w:r>
    </w:p>
    <w:p>
      <w:pPr>
        <w:numPr>
          <w:ilvl w:val="0"/>
          <w:numId w:val="0"/>
        </w:numPr>
        <w:ind w:leftChars="0"/>
        <w:rPr>
          <w:rFonts w:hint="default"/>
          <w:lang w:val="en-US" w:eastAsia="zh-CN"/>
        </w:rPr>
      </w:pPr>
      <w:r>
        <w:rPr>
          <w:rFonts w:hint="default"/>
          <w:lang w:val="en-US" w:eastAsia="zh-CN"/>
        </w:rPr>
        <w:t>//         _mint(_to, _tokenId);</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 @notice To set the ecommerce smart contract address</w:t>
      </w:r>
    </w:p>
    <w:p>
      <w:pPr>
        <w:numPr>
          <w:ilvl w:val="0"/>
          <w:numId w:val="0"/>
        </w:numPr>
        <w:ind w:leftChars="0"/>
        <w:rPr>
          <w:rFonts w:hint="default"/>
          <w:lang w:val="en-US" w:eastAsia="zh-CN"/>
        </w:rPr>
      </w:pPr>
      <w:r>
        <w:rPr>
          <w:rFonts w:hint="default"/>
          <w:lang w:val="en-US" w:eastAsia="zh-CN"/>
        </w:rPr>
        <w:t>//     function setEcommerce(address _ecommerce) public {</w:t>
      </w:r>
    </w:p>
    <w:p>
      <w:pPr>
        <w:numPr>
          <w:ilvl w:val="0"/>
          <w:numId w:val="0"/>
        </w:numPr>
        <w:ind w:leftChars="0"/>
        <w:rPr>
          <w:rFonts w:hint="default"/>
          <w:lang w:val="en-US" w:eastAsia="zh-CN"/>
        </w:rPr>
      </w:pPr>
      <w:r>
        <w:rPr>
          <w:rFonts w:hint="default"/>
          <w:lang w:val="en-US" w:eastAsia="zh-CN"/>
        </w:rPr>
        <w:t>//         require(!isEcommerceSet, 'The ecommerce address can only be set once');</w:t>
      </w:r>
    </w:p>
    <w:p>
      <w:pPr>
        <w:numPr>
          <w:ilvl w:val="0"/>
          <w:numId w:val="0"/>
        </w:numPr>
        <w:ind w:leftChars="0"/>
        <w:rPr>
          <w:rFonts w:hint="default"/>
          <w:lang w:val="en-US" w:eastAsia="zh-CN"/>
        </w:rPr>
      </w:pPr>
      <w:r>
        <w:rPr>
          <w:rFonts w:hint="default"/>
          <w:lang w:val="en-US" w:eastAsia="zh-CN"/>
        </w:rPr>
        <w:t>//         require(_ecommerce != address(0), 'The ecommerce address cannot be empty');</w:t>
      </w:r>
    </w:p>
    <w:p>
      <w:pPr>
        <w:numPr>
          <w:ilvl w:val="0"/>
          <w:numId w:val="0"/>
        </w:numPr>
        <w:ind w:leftChars="0"/>
        <w:rPr>
          <w:rFonts w:hint="default"/>
          <w:lang w:val="en-US" w:eastAsia="zh-CN"/>
        </w:rPr>
      </w:pPr>
      <w:r>
        <w:rPr>
          <w:rFonts w:hint="default"/>
          <w:lang w:val="en-US" w:eastAsia="zh-CN"/>
        </w:rPr>
        <w:t>//         isEcommerceSet = true;</w:t>
      </w:r>
    </w:p>
    <w:p>
      <w:pPr>
        <w:numPr>
          <w:ilvl w:val="0"/>
          <w:numId w:val="0"/>
        </w:numPr>
        <w:ind w:leftChars="0"/>
        <w:rPr>
          <w:rFonts w:hint="default"/>
          <w:lang w:val="en-US" w:eastAsia="zh-CN"/>
        </w:rPr>
      </w:pPr>
      <w:r>
        <w:rPr>
          <w:rFonts w:hint="default"/>
          <w:lang w:val="en-US" w:eastAsia="zh-CN"/>
        </w:rPr>
        <w:t>//         ecommerce = _ecommerce;</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r>
        <w:rPr>
          <w:rFonts w:hint="default"/>
          <w:lang w:val="en-US" w:eastAsia="zh-CN"/>
        </w:rPr>
        <w:t>// }</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contract EducationParticipantMsg{</w:t>
      </w:r>
    </w:p>
    <w:p>
      <w:pPr>
        <w:numPr>
          <w:ilvl w:val="0"/>
          <w:numId w:val="0"/>
        </w:numPr>
        <w:ind w:leftChars="0"/>
        <w:rPr>
          <w:rFonts w:hint="default"/>
          <w:lang w:val="en-US" w:eastAsia="zh-CN"/>
        </w:rPr>
      </w:pPr>
      <w:r>
        <w:rPr>
          <w:rFonts w:hint="default"/>
          <w:lang w:val="en-US" w:eastAsia="zh-CN"/>
        </w:rPr>
        <w:t xml:space="preserve">    uint32 public dutyId_id = 0;</w:t>
      </w:r>
    </w:p>
    <w:p>
      <w:pPr>
        <w:numPr>
          <w:ilvl w:val="0"/>
          <w:numId w:val="0"/>
        </w:numPr>
        <w:ind w:leftChars="0"/>
        <w:rPr>
          <w:rFonts w:hint="default"/>
          <w:lang w:val="en-US" w:eastAsia="zh-CN"/>
        </w:rPr>
      </w:pPr>
      <w:r>
        <w:rPr>
          <w:rFonts w:hint="default"/>
          <w:lang w:val="en-US" w:eastAsia="zh-CN"/>
        </w:rPr>
        <w:t xml:space="preserve">    uint32 public participant_id = 0;</w:t>
      </w:r>
    </w:p>
    <w:p>
      <w:pPr>
        <w:numPr>
          <w:ilvl w:val="0"/>
          <w:numId w:val="0"/>
        </w:numPr>
        <w:ind w:leftChars="0"/>
        <w:rPr>
          <w:rFonts w:hint="default"/>
          <w:lang w:val="en-US" w:eastAsia="zh-CN"/>
        </w:rPr>
      </w:pPr>
      <w:r>
        <w:rPr>
          <w:rFonts w:hint="default"/>
          <w:lang w:val="en-US" w:eastAsia="zh-CN"/>
        </w:rPr>
        <w:t xml:space="preserve">    uint32 public owner_id = 0;</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//学生各种身份认证的参与者（包括身份授权人和身份认证者）</w:t>
      </w:r>
    </w:p>
    <w:p>
      <w:pPr>
        <w:numPr>
          <w:ilvl w:val="0"/>
          <w:numId w:val="0"/>
        </w:numPr>
        <w:ind w:leftChars="0"/>
        <w:rPr>
          <w:rFonts w:hint="default"/>
          <w:lang w:val="en-US" w:eastAsia="zh-CN"/>
        </w:rPr>
      </w:pPr>
      <w:r>
        <w:rPr>
          <w:rFonts w:hint="default"/>
          <w:lang w:val="en-US" w:eastAsia="zh-CN"/>
        </w:rPr>
        <w:t xml:space="preserve">   struct participant{</w:t>
      </w:r>
    </w:p>
    <w:p>
      <w:pPr>
        <w:numPr>
          <w:ilvl w:val="0"/>
          <w:numId w:val="0"/>
        </w:numPr>
        <w:ind w:leftChars="0"/>
        <w:rPr>
          <w:rFonts w:hint="default"/>
          <w:lang w:val="en-US" w:eastAsia="zh-CN"/>
        </w:rPr>
      </w:pPr>
      <w:r>
        <w:rPr>
          <w:rFonts w:hint="default"/>
          <w:lang w:val="en-US" w:eastAsia="zh-CN"/>
        </w:rPr>
        <w:t xml:space="preserve">        string userName;</w:t>
      </w:r>
    </w:p>
    <w:p>
      <w:pPr>
        <w:numPr>
          <w:ilvl w:val="0"/>
          <w:numId w:val="0"/>
        </w:numPr>
        <w:ind w:leftChars="0"/>
        <w:rPr>
          <w:rFonts w:hint="default"/>
          <w:lang w:val="en-US" w:eastAsia="zh-CN"/>
        </w:rPr>
      </w:pPr>
      <w:r>
        <w:rPr>
          <w:rFonts w:hint="default"/>
          <w:lang w:val="en-US" w:eastAsia="zh-CN"/>
        </w:rPr>
        <w:t xml:space="preserve">        string password;</w:t>
      </w:r>
    </w:p>
    <w:p>
      <w:pPr>
        <w:numPr>
          <w:ilvl w:val="0"/>
          <w:numId w:val="0"/>
        </w:numPr>
        <w:ind w:leftChars="0"/>
        <w:rPr>
          <w:rFonts w:hint="default"/>
          <w:lang w:val="en-US" w:eastAsia="zh-CN"/>
        </w:rPr>
      </w:pPr>
      <w:r>
        <w:rPr>
          <w:rFonts w:hint="default"/>
          <w:lang w:val="en-US" w:eastAsia="zh-CN"/>
        </w:rPr>
        <w:t xml:space="preserve">        string participantType;</w:t>
      </w:r>
    </w:p>
    <w:p>
      <w:pPr>
        <w:numPr>
          <w:ilvl w:val="0"/>
          <w:numId w:val="0"/>
        </w:numPr>
        <w:ind w:leftChars="0"/>
        <w:rPr>
          <w:rFonts w:hint="default"/>
          <w:lang w:val="en-US" w:eastAsia="zh-CN"/>
        </w:rPr>
      </w:pPr>
      <w:r>
        <w:rPr>
          <w:rFonts w:hint="default"/>
          <w:lang w:val="en-US" w:eastAsia="zh-CN"/>
        </w:rPr>
        <w:t xml:space="preserve">        address participantAddress;</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mapping (uint32 =&gt; participant) public participants;</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//学生身份的职责和权力</w:t>
      </w:r>
    </w:p>
    <w:p>
      <w:pPr>
        <w:numPr>
          <w:ilvl w:val="0"/>
          <w:numId w:val="0"/>
        </w:numPr>
        <w:ind w:leftChars="0"/>
        <w:rPr>
          <w:rFonts w:hint="default"/>
          <w:lang w:val="en-US" w:eastAsia="zh-CN"/>
        </w:rPr>
      </w:pPr>
      <w:r>
        <w:rPr>
          <w:rFonts w:hint="default"/>
          <w:lang w:val="en-US" w:eastAsia="zh-CN"/>
        </w:rPr>
        <w:t xml:space="preserve">     struct duty{</w:t>
      </w:r>
    </w:p>
    <w:p>
      <w:pPr>
        <w:numPr>
          <w:ilvl w:val="0"/>
          <w:numId w:val="0"/>
        </w:numPr>
        <w:ind w:leftChars="0"/>
        <w:rPr>
          <w:rFonts w:hint="default"/>
          <w:lang w:val="en-US" w:eastAsia="zh-CN"/>
        </w:rPr>
      </w:pPr>
      <w:r>
        <w:rPr>
          <w:rFonts w:hint="default"/>
          <w:lang w:val="en-US" w:eastAsia="zh-CN"/>
        </w:rPr>
        <w:t xml:space="preserve">        string position;</w:t>
      </w:r>
    </w:p>
    <w:p>
      <w:pPr>
        <w:numPr>
          <w:ilvl w:val="0"/>
          <w:numId w:val="0"/>
        </w:numPr>
        <w:ind w:leftChars="0"/>
        <w:rPr>
          <w:rFonts w:hint="default"/>
          <w:lang w:val="en-US" w:eastAsia="zh-CN"/>
        </w:rPr>
      </w:pPr>
      <w:r>
        <w:rPr>
          <w:rFonts w:hint="default"/>
          <w:lang w:val="en-US" w:eastAsia="zh-CN"/>
        </w:rPr>
        <w:t xml:space="preserve">        string work;</w:t>
      </w:r>
    </w:p>
    <w:p>
      <w:pPr>
        <w:numPr>
          <w:ilvl w:val="0"/>
          <w:numId w:val="0"/>
        </w:numPr>
        <w:ind w:leftChars="0"/>
        <w:rPr>
          <w:rFonts w:hint="default"/>
          <w:lang w:val="en-US" w:eastAsia="zh-CN"/>
        </w:rPr>
      </w:pPr>
      <w:r>
        <w:rPr>
          <w:rFonts w:hint="default"/>
          <w:lang w:val="en-US" w:eastAsia="zh-CN"/>
        </w:rPr>
        <w:t xml:space="preserve">        string power;</w:t>
      </w:r>
    </w:p>
    <w:p>
      <w:pPr>
        <w:numPr>
          <w:ilvl w:val="0"/>
          <w:numId w:val="0"/>
        </w:numPr>
        <w:ind w:leftChars="0"/>
        <w:rPr>
          <w:rFonts w:hint="default"/>
          <w:lang w:val="en-US" w:eastAsia="zh-CN"/>
        </w:rPr>
      </w:pPr>
      <w:r>
        <w:rPr>
          <w:rFonts w:hint="default"/>
          <w:lang w:val="en-US" w:eastAsia="zh-CN"/>
        </w:rPr>
        <w:t xml:space="preserve">        address dutyOwner;</w:t>
      </w:r>
    </w:p>
    <w:p>
      <w:pPr>
        <w:numPr>
          <w:ilvl w:val="0"/>
          <w:numId w:val="0"/>
        </w:numPr>
        <w:ind w:leftChars="0"/>
        <w:rPr>
          <w:rFonts w:hint="default"/>
          <w:lang w:val="en-US" w:eastAsia="zh-CN"/>
        </w:rPr>
      </w:pPr>
      <w:r>
        <w:rPr>
          <w:rFonts w:hint="default"/>
          <w:lang w:val="en-US" w:eastAsia="zh-CN"/>
        </w:rPr>
        <w:t xml:space="preserve">        uint32 mfgTimeStamp;</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mapping(uint32 =&gt; duty) public duties;</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//身份职责的所属人</w:t>
      </w:r>
    </w:p>
    <w:p>
      <w:pPr>
        <w:numPr>
          <w:ilvl w:val="0"/>
          <w:numId w:val="0"/>
        </w:numPr>
        <w:ind w:leftChars="0"/>
        <w:rPr>
          <w:rFonts w:hint="default"/>
          <w:lang w:val="en-US" w:eastAsia="zh-CN"/>
        </w:rPr>
      </w:pPr>
      <w:r>
        <w:rPr>
          <w:rFonts w:hint="default"/>
          <w:lang w:val="en-US" w:eastAsia="zh-CN"/>
        </w:rPr>
        <w:t xml:space="preserve">    struct ownership{</w:t>
      </w:r>
    </w:p>
    <w:p>
      <w:pPr>
        <w:numPr>
          <w:ilvl w:val="0"/>
          <w:numId w:val="0"/>
        </w:numPr>
        <w:ind w:leftChars="0"/>
        <w:rPr>
          <w:rFonts w:hint="default"/>
          <w:lang w:val="en-US" w:eastAsia="zh-CN"/>
        </w:rPr>
      </w:pPr>
      <w:r>
        <w:rPr>
          <w:rFonts w:hint="default"/>
          <w:lang w:val="en-US" w:eastAsia="zh-CN"/>
        </w:rPr>
        <w:t xml:space="preserve">        uint32 dutyId;</w:t>
      </w:r>
    </w:p>
    <w:p>
      <w:pPr>
        <w:numPr>
          <w:ilvl w:val="0"/>
          <w:numId w:val="0"/>
        </w:numPr>
        <w:ind w:leftChars="0"/>
        <w:rPr>
          <w:rFonts w:hint="default"/>
          <w:lang w:val="en-US" w:eastAsia="zh-CN"/>
        </w:rPr>
      </w:pPr>
      <w:r>
        <w:rPr>
          <w:rFonts w:hint="default"/>
          <w:lang w:val="en-US" w:eastAsia="zh-CN"/>
        </w:rPr>
        <w:t xml:space="preserve">        uint32 ownerId;</w:t>
      </w:r>
    </w:p>
    <w:p>
      <w:pPr>
        <w:numPr>
          <w:ilvl w:val="0"/>
          <w:numId w:val="0"/>
        </w:numPr>
        <w:ind w:leftChars="0"/>
        <w:rPr>
          <w:rFonts w:hint="default"/>
          <w:lang w:val="en-US" w:eastAsia="zh-CN"/>
        </w:rPr>
      </w:pPr>
      <w:r>
        <w:rPr>
          <w:rFonts w:hint="default"/>
          <w:lang w:val="en-US" w:eastAsia="zh-CN"/>
        </w:rPr>
        <w:t xml:space="preserve">        uint32 trxTimeStamp;</w:t>
      </w:r>
    </w:p>
    <w:p>
      <w:pPr>
        <w:numPr>
          <w:ilvl w:val="0"/>
          <w:numId w:val="0"/>
        </w:numPr>
        <w:ind w:leftChars="0"/>
        <w:rPr>
          <w:rFonts w:hint="default"/>
          <w:lang w:val="en-US" w:eastAsia="zh-CN"/>
        </w:rPr>
      </w:pPr>
      <w:r>
        <w:rPr>
          <w:rFonts w:hint="default"/>
          <w:lang w:val="en-US" w:eastAsia="zh-CN"/>
        </w:rPr>
        <w:t xml:space="preserve">        address dutyOwner;</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mapping(uint32 =&gt; ownership) public ownerships;</w:t>
      </w:r>
    </w:p>
    <w:p>
      <w:pPr>
        <w:numPr>
          <w:ilvl w:val="0"/>
          <w:numId w:val="0"/>
        </w:numPr>
        <w:ind w:leftChars="0"/>
        <w:rPr>
          <w:rFonts w:hint="default"/>
          <w:lang w:val="en-US" w:eastAsia="zh-CN"/>
        </w:rPr>
      </w:pPr>
      <w:r>
        <w:rPr>
          <w:rFonts w:hint="default"/>
          <w:lang w:val="en-US" w:eastAsia="zh-CN"/>
        </w:rPr>
        <w:t xml:space="preserve">    mapping(uint32 =&gt; uint32[]) public dutyTrack;</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event TransferOwnership(uint32 dutyId);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//添加身份认证的参与者</w:t>
      </w:r>
    </w:p>
    <w:p>
      <w:pPr>
        <w:numPr>
          <w:ilvl w:val="0"/>
          <w:numId w:val="0"/>
        </w:numPr>
        <w:ind w:leftChars="0"/>
        <w:rPr>
          <w:rFonts w:hint="default"/>
          <w:lang w:val="en-US" w:eastAsia="zh-CN"/>
        </w:rPr>
      </w:pPr>
      <w:r>
        <w:rPr>
          <w:rFonts w:hint="default"/>
          <w:lang w:val="en-US" w:eastAsia="zh-CN"/>
        </w:rPr>
        <w:t xml:space="preserve">    function addParticipant(string memory _name,string memory _pass,address _pAdd, string memory _pType) public returns(uint32){</w:t>
      </w:r>
    </w:p>
    <w:p>
      <w:pPr>
        <w:numPr>
          <w:ilvl w:val="0"/>
          <w:numId w:val="0"/>
        </w:numPr>
        <w:ind w:leftChars="0"/>
        <w:rPr>
          <w:rFonts w:hint="default"/>
          <w:lang w:val="en-US" w:eastAsia="zh-CN"/>
        </w:rPr>
      </w:pPr>
      <w:r>
        <w:rPr>
          <w:rFonts w:hint="default"/>
          <w:lang w:val="en-US" w:eastAsia="zh-CN"/>
        </w:rPr>
        <w:t xml:space="preserve">        uint32 userId = participant_id++;</w:t>
      </w:r>
    </w:p>
    <w:p>
      <w:pPr>
        <w:numPr>
          <w:ilvl w:val="0"/>
          <w:numId w:val="0"/>
        </w:numPr>
        <w:ind w:leftChars="0"/>
        <w:rPr>
          <w:rFonts w:hint="default"/>
          <w:lang w:val="en-US" w:eastAsia="zh-CN"/>
        </w:rPr>
      </w:pPr>
      <w:r>
        <w:rPr>
          <w:rFonts w:hint="default"/>
          <w:lang w:val="en-US" w:eastAsia="zh-CN"/>
        </w:rPr>
        <w:t xml:space="preserve">        participants[userId].userName = _name;</w:t>
      </w:r>
    </w:p>
    <w:p>
      <w:pPr>
        <w:numPr>
          <w:ilvl w:val="0"/>
          <w:numId w:val="0"/>
        </w:numPr>
        <w:ind w:leftChars="0"/>
        <w:rPr>
          <w:rFonts w:hint="default"/>
          <w:lang w:val="en-US" w:eastAsia="zh-CN"/>
        </w:rPr>
      </w:pPr>
      <w:r>
        <w:rPr>
          <w:rFonts w:hint="default"/>
          <w:lang w:val="en-US" w:eastAsia="zh-CN"/>
        </w:rPr>
        <w:t xml:space="preserve">        participants[userId].password = _pass;</w:t>
      </w:r>
    </w:p>
    <w:p>
      <w:pPr>
        <w:numPr>
          <w:ilvl w:val="0"/>
          <w:numId w:val="0"/>
        </w:numPr>
        <w:ind w:leftChars="0"/>
        <w:rPr>
          <w:rFonts w:hint="default"/>
          <w:lang w:val="en-US" w:eastAsia="zh-CN"/>
        </w:rPr>
      </w:pPr>
      <w:r>
        <w:rPr>
          <w:rFonts w:hint="default"/>
          <w:lang w:val="en-US" w:eastAsia="zh-CN"/>
        </w:rPr>
        <w:t xml:space="preserve">        participants[userId].participantAddress = _pAdd;</w:t>
      </w:r>
    </w:p>
    <w:p>
      <w:pPr>
        <w:numPr>
          <w:ilvl w:val="0"/>
          <w:numId w:val="0"/>
        </w:numPr>
        <w:ind w:leftChars="0"/>
        <w:rPr>
          <w:rFonts w:hint="default"/>
          <w:lang w:val="en-US" w:eastAsia="zh-CN"/>
        </w:rPr>
      </w:pPr>
      <w:r>
        <w:rPr>
          <w:rFonts w:hint="default"/>
          <w:lang w:val="en-US" w:eastAsia="zh-CN"/>
        </w:rPr>
        <w:t xml:space="preserve">        participants[userId].participantType = _pType;</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default"/>
          <w:lang w:val="en-US" w:eastAsia="zh-CN"/>
        </w:rPr>
        <w:t xml:space="preserve">        return userId;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getParticipant(uint32 _participant_id) public view returns(string memory,address,string memory){</w:t>
      </w:r>
    </w:p>
    <w:p>
      <w:pPr>
        <w:numPr>
          <w:ilvl w:val="0"/>
          <w:numId w:val="0"/>
        </w:numPr>
        <w:ind w:leftChars="0"/>
        <w:rPr>
          <w:rFonts w:hint="default"/>
          <w:lang w:val="en-US" w:eastAsia="zh-CN"/>
        </w:rPr>
      </w:pPr>
      <w:r>
        <w:rPr>
          <w:rFonts w:hint="default"/>
          <w:lang w:val="en-US" w:eastAsia="zh-CN"/>
        </w:rPr>
        <w:t xml:space="preserve">        return(participants[_participant_id].userName,participants[_participant_id].participantAddress,participants[_participant_id].participantType);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addduty(uint32 _ownerId,</w:t>
      </w:r>
    </w:p>
    <w:p>
      <w:pPr>
        <w:numPr>
          <w:ilvl w:val="0"/>
          <w:numId w:val="0"/>
        </w:numPr>
        <w:ind w:leftChars="0"/>
        <w:rPr>
          <w:rFonts w:hint="default"/>
          <w:lang w:val="en-US" w:eastAsia="zh-CN"/>
        </w:rPr>
      </w:pPr>
      <w:r>
        <w:rPr>
          <w:rFonts w:hint="default"/>
          <w:lang w:val="en-US" w:eastAsia="zh-CN"/>
        </w:rPr>
        <w:t xml:space="preserve">                        string memory _position,</w:t>
      </w:r>
    </w:p>
    <w:p>
      <w:pPr>
        <w:numPr>
          <w:ilvl w:val="0"/>
          <w:numId w:val="0"/>
        </w:numPr>
        <w:ind w:leftChars="0"/>
        <w:rPr>
          <w:rFonts w:hint="default"/>
          <w:lang w:val="en-US" w:eastAsia="zh-CN"/>
        </w:rPr>
      </w:pPr>
      <w:r>
        <w:rPr>
          <w:rFonts w:hint="default"/>
          <w:lang w:val="en-US" w:eastAsia="zh-CN"/>
        </w:rPr>
        <w:t xml:space="preserve">                        string memory _work,</w:t>
      </w:r>
    </w:p>
    <w:p>
      <w:pPr>
        <w:numPr>
          <w:ilvl w:val="0"/>
          <w:numId w:val="0"/>
        </w:numPr>
        <w:ind w:leftChars="0"/>
        <w:rPr>
          <w:rFonts w:hint="default"/>
          <w:lang w:val="en-US" w:eastAsia="zh-CN"/>
        </w:rPr>
      </w:pPr>
      <w:r>
        <w:rPr>
          <w:rFonts w:hint="default"/>
          <w:lang w:val="en-US" w:eastAsia="zh-CN"/>
        </w:rPr>
        <w:t xml:space="preserve">                        string memory _power</w:t>
      </w:r>
    </w:p>
    <w:p>
      <w:pPr>
        <w:numPr>
          <w:ilvl w:val="0"/>
          <w:numId w:val="0"/>
        </w:numPr>
        <w:ind w:leftChars="0"/>
        <w:rPr>
          <w:rFonts w:hint="default"/>
          <w:lang w:val="en-US" w:eastAsia="zh-CN"/>
        </w:rPr>
      </w:pPr>
      <w:r>
        <w:rPr>
          <w:rFonts w:hint="default"/>
          <w:lang w:val="en-US" w:eastAsia="zh-CN"/>
        </w:rPr>
        <w:t xml:space="preserve">                        ) public returns(uint32){</w:t>
      </w:r>
    </w:p>
    <w:p>
      <w:pPr>
        <w:numPr>
          <w:ilvl w:val="0"/>
          <w:numId w:val="0"/>
        </w:numPr>
        <w:ind w:leftChars="0"/>
        <w:rPr>
          <w:rFonts w:hint="default"/>
          <w:lang w:val="en-US" w:eastAsia="zh-CN"/>
        </w:rPr>
      </w:pPr>
      <w:r>
        <w:rPr>
          <w:rFonts w:hint="default"/>
          <w:lang w:val="en-US" w:eastAsia="zh-CN"/>
        </w:rPr>
        <w:t xml:space="preserve">        if(keccak256(abi.encodePacked(participants[_ownerId].participantType)) == keccak256("Authorized person")){</w:t>
      </w:r>
    </w:p>
    <w:p>
      <w:pPr>
        <w:numPr>
          <w:ilvl w:val="0"/>
          <w:numId w:val="0"/>
        </w:numPr>
        <w:ind w:leftChars="0"/>
        <w:rPr>
          <w:rFonts w:hint="default"/>
          <w:lang w:val="en-US" w:eastAsia="zh-CN"/>
        </w:rPr>
      </w:pPr>
      <w:r>
        <w:rPr>
          <w:rFonts w:hint="default"/>
          <w:lang w:val="en-US" w:eastAsia="zh-CN"/>
        </w:rPr>
        <w:t xml:space="preserve">            uint32 dutyId = dutyId_id++;</w:t>
      </w:r>
    </w:p>
    <w:p>
      <w:pPr>
        <w:numPr>
          <w:ilvl w:val="0"/>
          <w:numId w:val="0"/>
        </w:numPr>
        <w:ind w:leftChars="0"/>
        <w:rPr>
          <w:rFonts w:hint="default"/>
          <w:lang w:val="en-US" w:eastAsia="zh-CN"/>
        </w:rPr>
      </w:pPr>
      <w:r>
        <w:rPr>
          <w:rFonts w:hint="default"/>
          <w:lang w:val="en-US" w:eastAsia="zh-CN"/>
        </w:rPr>
        <w:t xml:space="preserve">            duties[dutyId].position = _position;</w:t>
      </w:r>
    </w:p>
    <w:p>
      <w:pPr>
        <w:numPr>
          <w:ilvl w:val="0"/>
          <w:numId w:val="0"/>
        </w:numPr>
        <w:ind w:leftChars="0"/>
        <w:rPr>
          <w:rFonts w:hint="default"/>
          <w:lang w:val="en-US" w:eastAsia="zh-CN"/>
        </w:rPr>
      </w:pPr>
      <w:r>
        <w:rPr>
          <w:rFonts w:hint="default"/>
          <w:lang w:val="en-US" w:eastAsia="zh-CN"/>
        </w:rPr>
        <w:t xml:space="preserve">            duties[dutyId].work = _work;</w:t>
      </w:r>
    </w:p>
    <w:p>
      <w:pPr>
        <w:numPr>
          <w:ilvl w:val="0"/>
          <w:numId w:val="0"/>
        </w:numPr>
        <w:ind w:leftChars="0"/>
        <w:rPr>
          <w:rFonts w:hint="default"/>
          <w:lang w:val="en-US" w:eastAsia="zh-CN"/>
        </w:rPr>
      </w:pPr>
      <w:r>
        <w:rPr>
          <w:rFonts w:hint="default"/>
          <w:lang w:val="en-US" w:eastAsia="zh-CN"/>
        </w:rPr>
        <w:t xml:space="preserve">            duties[dutyId].power = _power;</w:t>
      </w:r>
    </w:p>
    <w:p>
      <w:pPr>
        <w:numPr>
          <w:ilvl w:val="0"/>
          <w:numId w:val="0"/>
        </w:numPr>
        <w:ind w:leftChars="0"/>
        <w:rPr>
          <w:rFonts w:hint="default"/>
          <w:lang w:val="en-US" w:eastAsia="zh-CN"/>
        </w:rPr>
      </w:pPr>
      <w:r>
        <w:rPr>
          <w:rFonts w:hint="default"/>
          <w:lang w:val="en-US" w:eastAsia="zh-CN"/>
        </w:rPr>
        <w:t xml:space="preserve">            duties[dutyId].dutyOwner = participants[_ownerId].participantAddress;</w:t>
      </w:r>
    </w:p>
    <w:p>
      <w:pPr>
        <w:numPr>
          <w:ilvl w:val="0"/>
          <w:numId w:val="0"/>
        </w:numPr>
        <w:ind w:leftChars="0"/>
        <w:rPr>
          <w:rFonts w:hint="default"/>
          <w:lang w:val="en-US" w:eastAsia="zh-CN"/>
        </w:rPr>
      </w:pPr>
      <w:r>
        <w:rPr>
          <w:rFonts w:hint="default"/>
          <w:lang w:val="en-US" w:eastAsia="zh-CN"/>
        </w:rPr>
        <w:t xml:space="preserve">            duties[dutyId].mfgTimeStamp = uint32(block.timestamp);</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return dutyId;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return 0;</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getduty(uint32 _dutyId) public view returns(string memory,string memory,string memory,address,uint32){</w:t>
      </w:r>
    </w:p>
    <w:p>
      <w:pPr>
        <w:numPr>
          <w:ilvl w:val="0"/>
          <w:numId w:val="0"/>
        </w:numPr>
        <w:ind w:leftChars="0"/>
        <w:rPr>
          <w:rFonts w:hint="default"/>
          <w:lang w:val="en-US" w:eastAsia="zh-CN"/>
        </w:rPr>
      </w:pPr>
      <w:r>
        <w:rPr>
          <w:rFonts w:hint="default"/>
          <w:lang w:val="en-US" w:eastAsia="zh-CN"/>
        </w:rPr>
        <w:t xml:space="preserve">        return (duties[_dutyId].position,</w:t>
      </w:r>
    </w:p>
    <w:p>
      <w:pPr>
        <w:numPr>
          <w:ilvl w:val="0"/>
          <w:numId w:val="0"/>
        </w:numPr>
        <w:ind w:leftChars="0"/>
        <w:rPr>
          <w:rFonts w:hint="default"/>
          <w:lang w:val="en-US" w:eastAsia="zh-CN"/>
        </w:rPr>
      </w:pPr>
      <w:r>
        <w:rPr>
          <w:rFonts w:hint="default"/>
          <w:lang w:val="en-US" w:eastAsia="zh-CN"/>
        </w:rPr>
        <w:t xml:space="preserve">        duties[_dutyId].work,</w:t>
      </w:r>
    </w:p>
    <w:p>
      <w:pPr>
        <w:numPr>
          <w:ilvl w:val="0"/>
          <w:numId w:val="0"/>
        </w:numPr>
        <w:ind w:leftChars="0"/>
        <w:rPr>
          <w:rFonts w:hint="default"/>
          <w:lang w:val="en-US" w:eastAsia="zh-CN"/>
        </w:rPr>
      </w:pPr>
      <w:r>
        <w:rPr>
          <w:rFonts w:hint="default"/>
          <w:lang w:val="en-US" w:eastAsia="zh-CN"/>
        </w:rPr>
        <w:t xml:space="preserve">        duties[_dutyId].power,</w:t>
      </w:r>
    </w:p>
    <w:p>
      <w:pPr>
        <w:numPr>
          <w:ilvl w:val="0"/>
          <w:numId w:val="0"/>
        </w:numPr>
        <w:ind w:leftChars="0"/>
        <w:rPr>
          <w:rFonts w:hint="default"/>
          <w:lang w:val="en-US" w:eastAsia="zh-CN"/>
        </w:rPr>
      </w:pPr>
      <w:r>
        <w:rPr>
          <w:rFonts w:hint="default"/>
          <w:lang w:val="en-US" w:eastAsia="zh-CN"/>
        </w:rPr>
        <w:t xml:space="preserve">        duties[_dutyId].dutyOwner,</w:t>
      </w:r>
    </w:p>
    <w:p>
      <w:pPr>
        <w:numPr>
          <w:ilvl w:val="0"/>
          <w:numId w:val="0"/>
        </w:numPr>
        <w:ind w:leftChars="0"/>
        <w:rPr>
          <w:rFonts w:hint="default"/>
          <w:lang w:val="en-US" w:eastAsia="zh-CN"/>
        </w:rPr>
      </w:pPr>
      <w:r>
        <w:rPr>
          <w:rFonts w:hint="default"/>
          <w:lang w:val="en-US" w:eastAsia="zh-CN"/>
        </w:rPr>
        <w:t xml:space="preserve">        duties[_dutyId].mfgTimeStamp</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modifier onlyOwner(uint32 _dutyId){</w:t>
      </w:r>
    </w:p>
    <w:p>
      <w:pPr>
        <w:numPr>
          <w:ilvl w:val="0"/>
          <w:numId w:val="0"/>
        </w:numPr>
        <w:ind w:leftChars="0"/>
        <w:rPr>
          <w:rFonts w:hint="default"/>
          <w:lang w:val="en-US" w:eastAsia="zh-CN"/>
        </w:rPr>
      </w:pPr>
      <w:r>
        <w:rPr>
          <w:rFonts w:hint="default"/>
          <w:lang w:val="en-US" w:eastAsia="zh-CN"/>
        </w:rPr>
        <w:t xml:space="preserve">        require(msg.sender == duties[_dutyId].dutyOwner,"Not Owner");</w:t>
      </w:r>
    </w:p>
    <w:p>
      <w:pPr>
        <w:numPr>
          <w:ilvl w:val="0"/>
          <w:numId w:val="0"/>
        </w:numPr>
        <w:ind w:leftChars="0"/>
        <w:rPr>
          <w:rFonts w:hint="default"/>
          <w:lang w:val="en-US" w:eastAsia="zh-CN"/>
        </w:rPr>
      </w:pPr>
      <w:r>
        <w:rPr>
          <w:rFonts w:hint="default"/>
          <w:lang w:val="en-US" w:eastAsia="zh-CN"/>
        </w:rPr>
        <w:t xml:space="preserve">        _;</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newOwner(uint32 _user1Id,uint32 _user2Id, uint32 _dutyId) public onlyOwner(_dutyId) returns(bool){</w:t>
      </w:r>
    </w:p>
    <w:p>
      <w:pPr>
        <w:numPr>
          <w:ilvl w:val="0"/>
          <w:numId w:val="0"/>
        </w:numPr>
        <w:ind w:leftChars="0"/>
        <w:rPr>
          <w:rFonts w:hint="default"/>
          <w:lang w:val="en-US" w:eastAsia="zh-CN"/>
        </w:rPr>
      </w:pPr>
      <w:r>
        <w:rPr>
          <w:rFonts w:hint="default"/>
          <w:lang w:val="en-US" w:eastAsia="zh-CN"/>
        </w:rPr>
        <w:t xml:space="preserve">        participant memory p1 = participants[_user1Id];</w:t>
      </w:r>
    </w:p>
    <w:p>
      <w:pPr>
        <w:numPr>
          <w:ilvl w:val="0"/>
          <w:numId w:val="0"/>
        </w:numPr>
        <w:ind w:leftChars="0"/>
        <w:rPr>
          <w:rFonts w:hint="default"/>
          <w:lang w:val="en-US" w:eastAsia="zh-CN"/>
        </w:rPr>
      </w:pPr>
      <w:r>
        <w:rPr>
          <w:rFonts w:hint="default"/>
          <w:lang w:val="en-US" w:eastAsia="zh-CN"/>
        </w:rPr>
        <w:t xml:space="preserve">        participant memory p2 = participants[_user2Id];</w:t>
      </w:r>
    </w:p>
    <w:p>
      <w:pPr>
        <w:numPr>
          <w:ilvl w:val="0"/>
          <w:numId w:val="0"/>
        </w:numPr>
        <w:ind w:leftChars="0"/>
        <w:rPr>
          <w:rFonts w:hint="default"/>
          <w:lang w:val="en-US" w:eastAsia="zh-CN"/>
        </w:rPr>
      </w:pPr>
      <w:r>
        <w:rPr>
          <w:rFonts w:hint="default"/>
          <w:lang w:val="en-US" w:eastAsia="zh-CN"/>
        </w:rPr>
        <w:t xml:space="preserve">        uint32 ownership_id = owner_id++;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if(keccak256(abi.encodePacked(p1.participantType))== keccak256("Authorized person")</w:t>
      </w:r>
    </w:p>
    <w:p>
      <w:pPr>
        <w:numPr>
          <w:ilvl w:val="0"/>
          <w:numId w:val="0"/>
        </w:numPr>
        <w:ind w:leftChars="0"/>
        <w:rPr>
          <w:rFonts w:hint="default"/>
          <w:lang w:val="en-US" w:eastAsia="zh-CN"/>
        </w:rPr>
      </w:pPr>
      <w:r>
        <w:rPr>
          <w:rFonts w:hint="default"/>
          <w:lang w:val="en-US" w:eastAsia="zh-CN"/>
        </w:rPr>
        <w:t xml:space="preserve">        &amp;&amp; keccak256(abi.encodePacked(p2.participantType)) == keccak256("Identity participant")){</w:t>
      </w:r>
    </w:p>
    <w:p>
      <w:pPr>
        <w:numPr>
          <w:ilvl w:val="0"/>
          <w:numId w:val="0"/>
        </w:numPr>
        <w:ind w:leftChars="0"/>
        <w:rPr>
          <w:rFonts w:hint="default"/>
          <w:lang w:val="en-US" w:eastAsia="zh-CN"/>
        </w:rPr>
      </w:pPr>
      <w:r>
        <w:rPr>
          <w:rFonts w:hint="default"/>
          <w:lang w:val="en-US" w:eastAsia="zh-CN"/>
        </w:rPr>
        <w:t xml:space="preserve">            ownerships[ownership_id].dutyId = _dutyId;</w:t>
      </w:r>
    </w:p>
    <w:p>
      <w:pPr>
        <w:numPr>
          <w:ilvl w:val="0"/>
          <w:numId w:val="0"/>
        </w:numPr>
        <w:ind w:leftChars="0"/>
        <w:rPr>
          <w:rFonts w:hint="default"/>
          <w:lang w:val="en-US" w:eastAsia="zh-CN"/>
        </w:rPr>
      </w:pPr>
      <w:r>
        <w:rPr>
          <w:rFonts w:hint="default"/>
          <w:lang w:val="en-US" w:eastAsia="zh-CN"/>
        </w:rPr>
        <w:t xml:space="preserve">            ownerships[ownership_id].dutyOwner = p2.participantAddress;</w:t>
      </w:r>
    </w:p>
    <w:p>
      <w:pPr>
        <w:numPr>
          <w:ilvl w:val="0"/>
          <w:numId w:val="0"/>
        </w:numPr>
        <w:ind w:leftChars="0"/>
        <w:rPr>
          <w:rFonts w:hint="default"/>
          <w:lang w:val="en-US" w:eastAsia="zh-CN"/>
        </w:rPr>
      </w:pPr>
      <w:r>
        <w:rPr>
          <w:rFonts w:hint="default"/>
          <w:lang w:val="en-US" w:eastAsia="zh-CN"/>
        </w:rPr>
        <w:t xml:space="preserve">            ownerships[ownership_id].ownerId = _user2Id;</w:t>
      </w:r>
    </w:p>
    <w:p>
      <w:pPr>
        <w:numPr>
          <w:ilvl w:val="0"/>
          <w:numId w:val="0"/>
        </w:numPr>
        <w:ind w:leftChars="0"/>
        <w:rPr>
          <w:rFonts w:hint="default"/>
          <w:lang w:val="en-US" w:eastAsia="zh-CN"/>
        </w:rPr>
      </w:pPr>
      <w:r>
        <w:rPr>
          <w:rFonts w:hint="default"/>
          <w:lang w:val="en-US" w:eastAsia="zh-CN"/>
        </w:rPr>
        <w:t xml:space="preserve">            ownerships[ownership_id].trxTimeStamp = uint32(block.timestamp);</w:t>
      </w:r>
    </w:p>
    <w:p>
      <w:pPr>
        <w:numPr>
          <w:ilvl w:val="0"/>
          <w:numId w:val="0"/>
        </w:numPr>
        <w:ind w:leftChars="0"/>
        <w:rPr>
          <w:rFonts w:hint="default"/>
          <w:lang w:val="en-US" w:eastAsia="zh-CN"/>
        </w:rPr>
      </w:pPr>
      <w:r>
        <w:rPr>
          <w:rFonts w:hint="default"/>
          <w:lang w:val="en-US" w:eastAsia="zh-CN"/>
        </w:rPr>
        <w:t xml:space="preserve">            duties[_dutyId].dutyOwner = p2.participantAddress;</w:t>
      </w:r>
    </w:p>
    <w:p>
      <w:pPr>
        <w:numPr>
          <w:ilvl w:val="0"/>
          <w:numId w:val="0"/>
        </w:numPr>
        <w:ind w:leftChars="0"/>
        <w:rPr>
          <w:rFonts w:hint="default"/>
          <w:lang w:val="en-US" w:eastAsia="zh-CN"/>
        </w:rPr>
      </w:pPr>
      <w:r>
        <w:rPr>
          <w:rFonts w:hint="default"/>
          <w:lang w:val="en-US" w:eastAsia="zh-CN"/>
        </w:rPr>
        <w:t xml:space="preserve">            dutyTrack[_dutyId].push(ownership_id);</w:t>
      </w:r>
    </w:p>
    <w:p>
      <w:pPr>
        <w:numPr>
          <w:ilvl w:val="0"/>
          <w:numId w:val="0"/>
        </w:numPr>
        <w:ind w:leftChars="0"/>
        <w:rPr>
          <w:rFonts w:hint="default"/>
          <w:lang w:val="en-US" w:eastAsia="zh-CN"/>
        </w:rPr>
      </w:pPr>
      <w:r>
        <w:rPr>
          <w:rFonts w:hint="default"/>
          <w:lang w:val="en-US" w:eastAsia="zh-CN"/>
        </w:rPr>
        <w:t xml:space="preserve">            emit TransferOwnership(_dutyId);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return(true);</w:t>
      </w:r>
    </w:p>
    <w:p>
      <w:pPr>
        <w:numPr>
          <w:ilvl w:val="0"/>
          <w:numId w:val="0"/>
        </w:numPr>
        <w:ind w:leftChars="0"/>
        <w:rPr>
          <w:rFonts w:hint="default"/>
          <w:lang w:val="en-US" w:eastAsia="zh-CN"/>
        </w:rPr>
      </w:pPr>
      <w:r>
        <w:rPr>
          <w:rFonts w:hint="default"/>
          <w:lang w:val="en-US" w:eastAsia="zh-CN"/>
        </w:rPr>
        <w:t xml:space="preserve">        }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getProvenance(uint32 _dutyId) external view returns(uint32[] memory){</w:t>
      </w:r>
    </w:p>
    <w:p>
      <w:pPr>
        <w:numPr>
          <w:ilvl w:val="0"/>
          <w:numId w:val="0"/>
        </w:numPr>
        <w:ind w:leftChars="0"/>
        <w:rPr>
          <w:rFonts w:hint="default"/>
          <w:lang w:val="en-US" w:eastAsia="zh-CN"/>
        </w:rPr>
      </w:pPr>
      <w:r>
        <w:rPr>
          <w:rFonts w:hint="default"/>
          <w:lang w:val="en-US" w:eastAsia="zh-CN"/>
        </w:rPr>
        <w:t xml:space="preserve">        return dutyTrack[_dutyId];</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getOwnership(uint32 _regId) public view returns (uint32,uint32,address,uint32){</w:t>
      </w:r>
    </w:p>
    <w:p>
      <w:pPr>
        <w:numPr>
          <w:ilvl w:val="0"/>
          <w:numId w:val="0"/>
        </w:numPr>
        <w:ind w:leftChars="0"/>
        <w:rPr>
          <w:rFonts w:hint="default"/>
          <w:lang w:val="en-US" w:eastAsia="zh-CN"/>
        </w:rPr>
      </w:pPr>
      <w:r>
        <w:rPr>
          <w:rFonts w:hint="default"/>
          <w:lang w:val="en-US" w:eastAsia="zh-CN"/>
        </w:rPr>
        <w:t xml:space="preserve">        ownership memory r = ownerships[_regId];</w:t>
      </w:r>
    </w:p>
    <w:p>
      <w:pPr>
        <w:numPr>
          <w:ilvl w:val="0"/>
          <w:numId w:val="0"/>
        </w:numPr>
        <w:ind w:leftChars="0"/>
        <w:rPr>
          <w:rFonts w:hint="default"/>
          <w:lang w:val="en-US" w:eastAsia="zh-CN"/>
        </w:rPr>
      </w:pPr>
      <w:r>
        <w:rPr>
          <w:rFonts w:hint="default"/>
          <w:lang w:val="en-US" w:eastAsia="zh-CN"/>
        </w:rPr>
        <w:t xml:space="preserve">        return(r.dutyId,r.ownerId,r.dutyOwner,r.trxTimeStamp);</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function authenticateParticipant(uint32 _uid,</w:t>
      </w:r>
    </w:p>
    <w:p>
      <w:pPr>
        <w:numPr>
          <w:ilvl w:val="0"/>
          <w:numId w:val="0"/>
        </w:numPr>
        <w:ind w:leftChars="0"/>
        <w:rPr>
          <w:rFonts w:hint="default"/>
          <w:lang w:val="en-US" w:eastAsia="zh-CN"/>
        </w:rPr>
      </w:pPr>
      <w:r>
        <w:rPr>
          <w:rFonts w:hint="default"/>
          <w:lang w:val="en-US" w:eastAsia="zh-CN"/>
        </w:rPr>
        <w:t xml:space="preserve">        string memory _uname,</w:t>
      </w:r>
    </w:p>
    <w:p>
      <w:pPr>
        <w:numPr>
          <w:ilvl w:val="0"/>
          <w:numId w:val="0"/>
        </w:numPr>
        <w:ind w:leftChars="0"/>
        <w:rPr>
          <w:rFonts w:hint="default"/>
          <w:lang w:val="en-US" w:eastAsia="zh-CN"/>
        </w:rPr>
      </w:pPr>
      <w:r>
        <w:rPr>
          <w:rFonts w:hint="default"/>
          <w:lang w:val="en-US" w:eastAsia="zh-CN"/>
        </w:rPr>
        <w:t xml:space="preserve">        string memory _pass,</w:t>
      </w:r>
    </w:p>
    <w:p>
      <w:pPr>
        <w:numPr>
          <w:ilvl w:val="0"/>
          <w:numId w:val="0"/>
        </w:numPr>
        <w:ind w:leftChars="0"/>
        <w:rPr>
          <w:rFonts w:hint="default"/>
          <w:lang w:val="en-US" w:eastAsia="zh-CN"/>
        </w:rPr>
      </w:pPr>
      <w:r>
        <w:rPr>
          <w:rFonts w:hint="default"/>
          <w:lang w:val="en-US" w:eastAsia="zh-CN"/>
        </w:rPr>
        <w:t xml:space="preserve">        string memory _utype</w:t>
      </w:r>
    </w:p>
    <w:p>
      <w:pPr>
        <w:numPr>
          <w:ilvl w:val="0"/>
          <w:numId w:val="0"/>
        </w:numPr>
        <w:ind w:leftChars="0"/>
        <w:rPr>
          <w:rFonts w:hint="default"/>
          <w:lang w:val="en-US" w:eastAsia="zh-CN"/>
        </w:rPr>
      </w:pPr>
      <w:r>
        <w:rPr>
          <w:rFonts w:hint="default"/>
          <w:lang w:val="en-US" w:eastAsia="zh-CN"/>
        </w:rPr>
        <w:t xml:space="preserve">        ) public view returns(bool){</w:t>
      </w:r>
    </w:p>
    <w:p>
      <w:pPr>
        <w:numPr>
          <w:ilvl w:val="0"/>
          <w:numId w:val="0"/>
        </w:numPr>
        <w:ind w:leftChars="0"/>
        <w:rPr>
          <w:rFonts w:hint="default"/>
          <w:lang w:val="en-US" w:eastAsia="zh-CN"/>
        </w:rPr>
      </w:pPr>
      <w:r>
        <w:rPr>
          <w:rFonts w:hint="default"/>
          <w:lang w:val="en-US" w:eastAsia="zh-CN"/>
        </w:rPr>
        <w:t xml:space="preserve">        if(</w:t>
      </w:r>
    </w:p>
    <w:p>
      <w:pPr>
        <w:numPr>
          <w:ilvl w:val="0"/>
          <w:numId w:val="0"/>
        </w:numPr>
        <w:ind w:leftChars="0"/>
        <w:rPr>
          <w:rFonts w:hint="default"/>
          <w:lang w:val="en-US" w:eastAsia="zh-CN"/>
        </w:rPr>
      </w:pPr>
      <w:r>
        <w:rPr>
          <w:rFonts w:hint="default"/>
          <w:lang w:val="en-US" w:eastAsia="zh-CN"/>
        </w:rPr>
        <w:t xml:space="preserve">            keccak256(abi.encodePacked(participants[_uid].participantType)) == </w:t>
      </w:r>
    </w:p>
    <w:p>
      <w:pPr>
        <w:numPr>
          <w:ilvl w:val="0"/>
          <w:numId w:val="0"/>
        </w:numPr>
        <w:ind w:leftChars="0"/>
        <w:rPr>
          <w:rFonts w:hint="default"/>
          <w:lang w:val="en-US" w:eastAsia="zh-CN"/>
        </w:rPr>
      </w:pPr>
      <w:r>
        <w:rPr>
          <w:rFonts w:hint="default"/>
          <w:lang w:val="en-US" w:eastAsia="zh-CN"/>
        </w:rPr>
        <w:t xml:space="preserve">            keccak256(abi.encodePacked(_utype))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if(</w:t>
      </w:r>
    </w:p>
    <w:p>
      <w:pPr>
        <w:numPr>
          <w:ilvl w:val="0"/>
          <w:numId w:val="0"/>
        </w:numPr>
        <w:ind w:leftChars="0"/>
        <w:rPr>
          <w:rFonts w:hint="default"/>
          <w:lang w:val="en-US" w:eastAsia="zh-CN"/>
        </w:rPr>
      </w:pPr>
      <w:r>
        <w:rPr>
          <w:rFonts w:hint="default"/>
          <w:lang w:val="en-US" w:eastAsia="zh-CN"/>
        </w:rPr>
        <w:t xml:space="preserve">                keccak256(abi.encodePacked(participants[_uid].userName))==</w:t>
      </w:r>
    </w:p>
    <w:p>
      <w:pPr>
        <w:numPr>
          <w:ilvl w:val="0"/>
          <w:numId w:val="0"/>
        </w:numPr>
        <w:ind w:leftChars="0"/>
        <w:rPr>
          <w:rFonts w:hint="default"/>
          <w:lang w:val="en-US" w:eastAsia="zh-CN"/>
        </w:rPr>
      </w:pPr>
      <w:r>
        <w:rPr>
          <w:rFonts w:hint="default"/>
          <w:lang w:val="en-US" w:eastAsia="zh-CN"/>
        </w:rPr>
        <w:t xml:space="preserve">                keccak256(abi.encodePacked(_uname))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if(</w:t>
      </w:r>
    </w:p>
    <w:p>
      <w:pPr>
        <w:numPr>
          <w:ilvl w:val="0"/>
          <w:numId w:val="0"/>
        </w:numPr>
        <w:ind w:leftChars="0"/>
        <w:rPr>
          <w:rFonts w:hint="default"/>
          <w:lang w:val="en-US" w:eastAsia="zh-CN"/>
        </w:rPr>
      </w:pPr>
      <w:r>
        <w:rPr>
          <w:rFonts w:hint="default"/>
          <w:lang w:val="en-US" w:eastAsia="zh-CN"/>
        </w:rPr>
        <w:t xml:space="preserve">                    keccak256(abi.encodePacked(participants[_uid].password))==</w:t>
      </w:r>
    </w:p>
    <w:p>
      <w:pPr>
        <w:numPr>
          <w:ilvl w:val="0"/>
          <w:numId w:val="0"/>
        </w:numPr>
        <w:ind w:leftChars="0"/>
        <w:rPr>
          <w:rFonts w:hint="default"/>
          <w:lang w:val="en-US" w:eastAsia="zh-CN"/>
        </w:rPr>
      </w:pPr>
      <w:r>
        <w:rPr>
          <w:rFonts w:hint="default"/>
          <w:lang w:val="en-US" w:eastAsia="zh-CN"/>
        </w:rPr>
        <w:t xml:space="preserve">                    keccak256(abi.encodePacked(_pass))){</w:t>
      </w:r>
    </w:p>
    <w:p>
      <w:pPr>
        <w:numPr>
          <w:ilvl w:val="0"/>
          <w:numId w:val="0"/>
        </w:numPr>
        <w:ind w:leftChars="0"/>
        <w:rPr>
          <w:rFonts w:hint="default"/>
          <w:lang w:val="en-US" w:eastAsia="zh-CN"/>
        </w:rPr>
      </w:pPr>
      <w:r>
        <w:rPr>
          <w:rFonts w:hint="default"/>
          <w:lang w:val="en-US" w:eastAsia="zh-CN"/>
        </w:rPr>
        <w:t xml:space="preserve">                    return(true);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 xml:space="preserve">        return(false);</w:t>
      </w:r>
    </w:p>
    <w:p>
      <w:pPr>
        <w:numPr>
          <w:ilvl w:val="0"/>
          <w:numId w:val="0"/>
        </w:numPr>
        <w:ind w:leftChars="0"/>
        <w:rPr>
          <w:rFonts w:hint="default"/>
          <w:lang w:val="en-US" w:eastAsia="zh-CN"/>
        </w:rPr>
      </w:pPr>
      <w:r>
        <w:rPr>
          <w:rFonts w:hint="default"/>
          <w:lang w:val="en-US" w:eastAsia="zh-CN"/>
        </w:rPr>
        <w:t xml:space="preserve">    }</w:t>
      </w:r>
    </w:p>
    <w:p>
      <w:pPr>
        <w:numPr>
          <w:ilvl w:val="0"/>
          <w:numId w:val="0"/>
        </w:numPr>
        <w:ind w:leftChars="0"/>
        <w:rPr>
          <w:rFonts w:hint="default"/>
          <w:lang w:val="en-US" w:eastAsia="zh-CN"/>
        </w:rPr>
      </w:pPr>
      <w:r>
        <w:rPr>
          <w:rFonts w:hint="default"/>
          <w:lang w:val="en-US" w:eastAsia="zh-CN"/>
        </w:rPr>
        <w:t>}</w:t>
      </w:r>
      <w:commentRangeEnd w:id="0"/>
      <w:r>
        <w:commentReference w:id="0"/>
      </w:r>
    </w:p>
    <w:p>
      <w:pPr>
        <w:keepNext w:val="0"/>
        <w:keepLines w:val="0"/>
        <w:widowControl/>
        <w:numPr>
          <w:ilvl w:val="0"/>
          <w:numId w:val="0"/>
        </w:numPr>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numPr>
          <w:ilvl w:val="0"/>
          <w:numId w:val="2"/>
        </w:numPr>
        <w:suppressLineNumbers w:val="0"/>
        <w:ind w:left="0" w:leftChars="0" w:firstLine="0" w:firstLineChars="0"/>
        <w:jc w:val="left"/>
        <w:rPr>
          <w:rFonts w:hint="eastAsia"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代码实现</w:t>
      </w:r>
    </w:p>
    <w:p>
      <w:pPr>
        <w:keepNext w:val="0"/>
        <w:keepLines w:val="0"/>
        <w:widowControl/>
        <w:numPr>
          <w:ilvl w:val="0"/>
          <w:numId w:val="0"/>
        </w:numPr>
        <w:suppressLineNumbers w:val="0"/>
        <w:ind w:leftChars="0"/>
        <w:jc w:val="left"/>
        <w:rPr>
          <w:rFonts w:hint="default" w:ascii="宋体" w:hAnsi="宋体" w:eastAsia="宋体" w:cs="宋体"/>
          <w:color w:val="333333"/>
          <w:kern w:val="0"/>
          <w:sz w:val="24"/>
          <w:szCs w:val="24"/>
          <w:lang w:val="en-US" w:eastAsia="zh-CN" w:bidi="ar"/>
        </w:rPr>
      </w:pPr>
      <w:r>
        <w:rPr>
          <w:rFonts w:hint="eastAsia" w:ascii="宋体" w:hAnsi="宋体" w:eastAsia="宋体" w:cs="宋体"/>
          <w:color w:val="333333"/>
          <w:kern w:val="0"/>
          <w:sz w:val="24"/>
          <w:szCs w:val="24"/>
          <w:lang w:val="en-US" w:eastAsia="zh-CN" w:bidi="ar"/>
        </w:rPr>
        <w:t xml:space="preserve">  对于区块链的身份认证，该代码仿用的是供应链的思维。在现实场景中，学生工作的开展常常在一开始得到不信任，该代码将学生的身份或者职位视为供应链中的产品，提供学生身份认证的检验与授权，促进学生开展相应的工作。该代码只对学生身份的转移进行了确认，还存在着不足。如还可以对学生身份的部分职位的授权设置民主投票的功能，对学生职位的行程轨迹记录的功能....等等都是一个将可优化的方向。</w:t>
      </w: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sz w:val="24"/>
          <w:szCs w:val="24"/>
        </w:rPr>
      </w:pPr>
    </w:p>
    <w:p>
      <w:pPr>
        <w:keepNext w:val="0"/>
        <w:keepLines w:val="0"/>
        <w:widowControl/>
        <w:suppressLineNumbers w:val="0"/>
        <w:jc w:val="left"/>
        <w:rPr>
          <w:rFonts w:hint="eastAsia" w:ascii="宋体" w:hAnsi="宋体" w:eastAsia="宋体" w:cs="宋体"/>
          <w:color w:val="333333"/>
          <w:kern w:val="0"/>
          <w:sz w:val="24"/>
          <w:szCs w:val="24"/>
          <w:lang w:val="en-US" w:eastAsia="zh-CN" w:bidi="ar"/>
        </w:rPr>
      </w:pPr>
    </w:p>
    <w:p>
      <w:pPr>
        <w:keepNext w:val="0"/>
        <w:keepLines w:val="0"/>
        <w:widowControl/>
        <w:suppressLineNumbers w:val="0"/>
        <w:jc w:val="left"/>
        <w:rPr>
          <w:rFonts w:hint="eastAsia" w:ascii="宋体" w:hAnsi="宋体" w:eastAsia="宋体" w:cs="宋体"/>
          <w:sz w:val="24"/>
          <w:szCs w:val="24"/>
          <w:lang w:val="en-US" w:eastAsia="zh-CN"/>
        </w:rPr>
      </w:pPr>
    </w:p>
    <w:p>
      <w:pPr>
        <w:keepNext w:val="0"/>
        <w:keepLines w:val="0"/>
        <w:widowControl/>
        <w:suppressLineNumbers w:val="0"/>
        <w:jc w:val="left"/>
        <w:rPr>
          <w:rFonts w:hint="eastAsia" w:ascii="宋体" w:hAnsi="宋体" w:eastAsia="宋体" w:cs="宋体"/>
          <w:color w:val="777777"/>
          <w:kern w:val="0"/>
          <w:sz w:val="24"/>
          <w:szCs w:val="24"/>
          <w:lang w:val="en-US" w:eastAsia="zh-CN" w:bidi="ar"/>
        </w:rPr>
      </w:pPr>
    </w:p>
    <w:p>
      <w:pPr>
        <w:keepNext w:val="0"/>
        <w:keepLines w:val="0"/>
        <w:widowControl/>
        <w:suppressLineNumbers w:val="0"/>
        <w:jc w:val="both"/>
        <w:rPr>
          <w:rFonts w:hint="eastAsia" w:ascii="宋体" w:hAnsi="宋体" w:eastAsia="宋体" w:cs="宋体"/>
          <w:color w:val="333333"/>
          <w:kern w:val="0"/>
          <w:sz w:val="24"/>
          <w:szCs w:val="24"/>
          <w:lang w:val="en-US" w:eastAsia="zh-CN" w:bidi="ar"/>
        </w:rPr>
      </w:pPr>
    </w:p>
    <w:p>
      <w:pPr>
        <w:keepNext w:val="0"/>
        <w:keepLines w:val="0"/>
        <w:widowControl/>
        <w:suppressLineNumbers w:val="0"/>
        <w:jc w:val="center"/>
        <w:rPr>
          <w:rFonts w:hint="eastAsia" w:ascii="宋体" w:hAnsi="宋体" w:eastAsia="宋体" w:cs="宋体"/>
          <w:sz w:val="24"/>
          <w:szCs w:val="24"/>
        </w:rPr>
      </w:pPr>
    </w:p>
    <w:p>
      <w:pPr>
        <w:keepNext w:val="0"/>
        <w:keepLines w:val="0"/>
        <w:widowControl/>
        <w:suppressLineNumbers w:val="0"/>
        <w:jc w:val="center"/>
        <w:rPr>
          <w:rFonts w:hint="eastAsia" w:ascii="宋体" w:hAnsi="宋体" w:eastAsia="宋体" w:cs="宋体"/>
          <w:sz w:val="24"/>
          <w:szCs w:val="24"/>
          <w:lang w:val="en-US" w:eastAsia="zh-CN"/>
        </w:rPr>
      </w:pPr>
    </w:p>
    <w:p>
      <w:pPr>
        <w:jc w:val="both"/>
        <w:rPr>
          <w:rFonts w:hint="eastAsia" w:ascii="宋体" w:hAnsi="宋体" w:eastAsia="宋体" w:cs="宋体"/>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单人旁的俊" w:date="2021-01-10T22:19:10Z" w:initials="">
    <w:p w14:paraId="43813F87">
      <w:pPr>
        <w:pStyle w:val="4"/>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3813F8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PingFangSC-Regular">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3C3184"/>
    <w:multiLevelType w:val="singleLevel"/>
    <w:tmpl w:val="843C3184"/>
    <w:lvl w:ilvl="0" w:tentative="0">
      <w:start w:val="1"/>
      <w:numFmt w:val="chineseCounting"/>
      <w:suff w:val="nothing"/>
      <w:lvlText w:val="%1，"/>
      <w:lvlJc w:val="left"/>
      <w:rPr>
        <w:rFonts w:hint="eastAsia"/>
      </w:rPr>
    </w:lvl>
  </w:abstractNum>
  <w:abstractNum w:abstractNumId="1">
    <w:nsid w:val="859E92CF"/>
    <w:multiLevelType w:val="singleLevel"/>
    <w:tmpl w:val="859E92CF"/>
    <w:lvl w:ilvl="0" w:tentative="0">
      <w:start w:val="2"/>
      <w:numFmt w:val="chineseCounting"/>
      <w:suff w:val="nothing"/>
      <w:lvlText w:val="%1，"/>
      <w:lvlJc w:val="left"/>
      <w:rPr>
        <w:rFonts w:hint="eastAsia"/>
      </w:rPr>
    </w:lvl>
  </w:abstractNum>
  <w:abstractNum w:abstractNumId="2">
    <w:nsid w:val="A0F153C5"/>
    <w:multiLevelType w:val="singleLevel"/>
    <w:tmpl w:val="A0F153C5"/>
    <w:lvl w:ilvl="0" w:tentative="0">
      <w:start w:val="2"/>
      <w:numFmt w:val="chineseCounting"/>
      <w:suff w:val="nothing"/>
      <w:lvlText w:val="（%1）"/>
      <w:lvlJc w:val="left"/>
      <w:rPr>
        <w:rFonts w:hint="eastAsia"/>
      </w:rPr>
    </w:lvl>
  </w:abstractNum>
  <w:abstractNum w:abstractNumId="3">
    <w:nsid w:val="B3DB4505"/>
    <w:multiLevelType w:val="singleLevel"/>
    <w:tmpl w:val="B3DB4505"/>
    <w:lvl w:ilvl="0" w:tentative="0">
      <w:start w:val="1"/>
      <w:numFmt w:val="decimal"/>
      <w:lvlText w:val="%1."/>
      <w:lvlJc w:val="left"/>
      <w:pPr>
        <w:tabs>
          <w:tab w:val="left" w:pos="312"/>
        </w:tabs>
      </w:pPr>
    </w:lvl>
  </w:abstractNum>
  <w:abstractNum w:abstractNumId="4">
    <w:nsid w:val="D7B07DD9"/>
    <w:multiLevelType w:val="singleLevel"/>
    <w:tmpl w:val="D7B07DD9"/>
    <w:lvl w:ilvl="0" w:tentative="0">
      <w:start w:val="1"/>
      <w:numFmt w:val="decimal"/>
      <w:lvlText w:val="%1."/>
      <w:lvlJc w:val="left"/>
      <w:pPr>
        <w:tabs>
          <w:tab w:val="left" w:pos="312"/>
        </w:tabs>
      </w:pPr>
    </w:lvl>
  </w:abstractNum>
  <w:abstractNum w:abstractNumId="5">
    <w:nsid w:val="DF6ECB05"/>
    <w:multiLevelType w:val="singleLevel"/>
    <w:tmpl w:val="DF6ECB05"/>
    <w:lvl w:ilvl="0" w:tentative="0">
      <w:start w:val="2"/>
      <w:numFmt w:val="decimal"/>
      <w:lvlText w:val="%1."/>
      <w:lvlJc w:val="left"/>
      <w:pPr>
        <w:tabs>
          <w:tab w:val="left" w:pos="312"/>
        </w:tabs>
      </w:pPr>
    </w:lvl>
  </w:abstractNum>
  <w:abstractNum w:abstractNumId="6">
    <w:nsid w:val="3E57E819"/>
    <w:multiLevelType w:val="singleLevel"/>
    <w:tmpl w:val="3E57E819"/>
    <w:lvl w:ilvl="0" w:tentative="0">
      <w:start w:val="2"/>
      <w:numFmt w:val="chineseCounting"/>
      <w:suff w:val="nothing"/>
      <w:lvlText w:val="%1，"/>
      <w:lvlJc w:val="left"/>
      <w:rPr>
        <w:rFonts w:hint="eastAsia"/>
      </w:rPr>
    </w:lvl>
  </w:abstractNum>
  <w:abstractNum w:abstractNumId="7">
    <w:nsid w:val="5AE41C41"/>
    <w:multiLevelType w:val="singleLevel"/>
    <w:tmpl w:val="5AE41C41"/>
    <w:lvl w:ilvl="0" w:tentative="0">
      <w:start w:val="5"/>
      <w:numFmt w:val="chineseCounting"/>
      <w:suff w:val="nothing"/>
      <w:lvlText w:val="%1，"/>
      <w:lvlJc w:val="left"/>
      <w:rPr>
        <w:rFonts w:hint="eastAsia"/>
      </w:rPr>
    </w:lvl>
  </w:abstractNum>
  <w:abstractNum w:abstractNumId="8">
    <w:nsid w:val="741D02C7"/>
    <w:multiLevelType w:val="singleLevel"/>
    <w:tmpl w:val="741D02C7"/>
    <w:lvl w:ilvl="0" w:tentative="0">
      <w:start w:val="1"/>
      <w:numFmt w:val="decimal"/>
      <w:lvlText w:val="%1."/>
      <w:lvlJc w:val="left"/>
      <w:pPr>
        <w:tabs>
          <w:tab w:val="left" w:pos="312"/>
        </w:tabs>
      </w:pPr>
    </w:lvl>
  </w:abstractNum>
  <w:num w:numId="1">
    <w:abstractNumId w:val="1"/>
  </w:num>
  <w:num w:numId="2">
    <w:abstractNumId w:val="6"/>
  </w:num>
  <w:num w:numId="3">
    <w:abstractNumId w:val="2"/>
  </w:num>
  <w:num w:numId="4">
    <w:abstractNumId w:val="7"/>
  </w:num>
  <w:num w:numId="5">
    <w:abstractNumId w:val="8"/>
  </w:num>
  <w:num w:numId="6">
    <w:abstractNumId w:val="3"/>
  </w:num>
  <w:num w:numId="7">
    <w:abstractNumId w:val="5"/>
  </w:num>
  <w:num w:numId="8">
    <w:abstractNumId w:val="4"/>
  </w:num>
  <w:num w:numId="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单人旁的俊">
    <w15:presenceInfo w15:providerId="WPS Office" w15:userId="38315906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B6808B6"/>
    <w:rsid w:val="0A903B6C"/>
    <w:rsid w:val="1C3F07EB"/>
    <w:rsid w:val="3B6808B6"/>
    <w:rsid w:val="616655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character" w:default="1" w:styleId="8">
    <w:name w:val="Default Paragraph Font"/>
    <w:semiHidden/>
    <w:qFormat/>
    <w:uiPriority w:val="0"/>
  </w:style>
  <w:style w:type="table" w:default="1" w:styleId="6">
    <w:name w:val="Normal Table"/>
    <w:semiHidden/>
    <w:uiPriority w:val="0"/>
    <w:tblPr>
      <w:tblCellMar>
        <w:top w:w="0" w:type="dxa"/>
        <w:left w:w="108" w:type="dxa"/>
        <w:bottom w:w="0" w:type="dxa"/>
        <w:right w:w="108" w:type="dxa"/>
      </w:tblCellMar>
    </w:tblPr>
  </w:style>
  <w:style w:type="paragraph" w:styleId="4">
    <w:name w:val="annotation text"/>
    <w:basedOn w:val="1"/>
    <w:uiPriority w:val="0"/>
    <w:pPr>
      <w:jc w:val="left"/>
    </w:p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basedOn w:val="8"/>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0" Type="http://schemas.microsoft.com/office/2011/relationships/people" Target="people.xml"/><Relationship Id="rId3" Type="http://schemas.openxmlformats.org/officeDocument/2006/relationships/comments" Target="comments.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2020-11-30T05:58:00Z</dcterms:created>
  <dc:creator>单人旁的俊</dc:creator>
  <cp:lastModifiedBy>单人旁的俊</cp:lastModifiedBy>
  <dcterms:modified xsi:type="dcterms:W3CDTF">2021-01-10T14:31:19Z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