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4837" w14:textId="5AD62955" w:rsidR="008C63FE" w:rsidRDefault="00EA30CA" w:rsidP="00EA30CA">
      <w:pPr>
        <w:pStyle w:val="Title"/>
        <w:jc w:val="center"/>
      </w:pPr>
      <w:proofErr w:type="spellStart"/>
      <w:r w:rsidRPr="00EA30CA">
        <w:t>TransactionScope</w:t>
      </w:r>
      <w:proofErr w:type="spellEnd"/>
      <w:r>
        <w:t xml:space="preserve"> in .NET Core</w:t>
      </w:r>
    </w:p>
    <w:p w14:paraId="64FC95F1" w14:textId="49112640" w:rsidR="00EA30CA" w:rsidRDefault="00EA30CA" w:rsidP="00EA30CA"/>
    <w:p w14:paraId="31F54E13" w14:textId="6C81426C" w:rsidR="00EA30CA" w:rsidRDefault="00EA30CA" w:rsidP="00EA30CA">
      <w:hyperlink r:id="rId4" w:history="1">
        <w:r w:rsidRPr="00E16502">
          <w:rPr>
            <w:rStyle w:val="Hyperlink"/>
          </w:rPr>
          <w:t>https://www.thinktecture.com/en/entity-framework-core/use-transactionscope-with-caution-in-2-1/</w:t>
        </w:r>
      </w:hyperlink>
    </w:p>
    <w:p w14:paraId="00428697" w14:textId="77777777" w:rsidR="00EA30CA" w:rsidRPr="00EA30CA" w:rsidRDefault="00EA30CA" w:rsidP="00EA30CA"/>
    <w:sectPr w:rsidR="00EA30CA" w:rsidRPr="00EA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CA"/>
    <w:rsid w:val="0037789B"/>
    <w:rsid w:val="008C63FE"/>
    <w:rsid w:val="00963F14"/>
    <w:rsid w:val="00E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4E20"/>
  <w15:chartTrackingRefBased/>
  <w15:docId w15:val="{52EF221B-562B-4BC6-AF50-44F143DE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3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0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inktecture.com/en/entity-framework-core/use-transactionscope-with-caution-in-2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2022-10-17T13:36:00Z</dcterms:created>
  <dcterms:modified xsi:type="dcterms:W3CDTF">2022-10-17T13:37:00Z</dcterms:modified>
</cp:coreProperties>
</file>