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5B65" w14:textId="5D518744" w:rsidR="002F7503" w:rsidRDefault="002B592C" w:rsidP="002B592C">
      <w:pPr>
        <w:pStyle w:val="Title"/>
        <w:jc w:val="center"/>
      </w:pPr>
      <w:r>
        <w:t>DNS A Record vs CNAME</w:t>
      </w:r>
    </w:p>
    <w:p w14:paraId="5F64F8A7" w14:textId="3FA417D4" w:rsidR="002B592C" w:rsidRDefault="002B592C" w:rsidP="002B592C"/>
    <w:p w14:paraId="10677C1B" w14:textId="3142986B" w:rsidR="002B592C" w:rsidRDefault="002B592C" w:rsidP="002B592C">
      <w:pPr>
        <w:pStyle w:val="Heading1"/>
      </w:pPr>
      <w:r>
        <w:t>A Record</w:t>
      </w:r>
    </w:p>
    <w:p w14:paraId="3A20C9FF" w14:textId="77777777" w:rsidR="002B592C" w:rsidRDefault="002B592C" w:rsidP="002B592C">
      <w:r>
        <w:t xml:space="preserve">The "A" stands for "address" and this is the most fundamental type of DNS record: it indicates the IP address of a given domain. For example, if you pull the DNS records of cloudflare.com, the A record currently returns an IP address </w:t>
      </w:r>
      <w:proofErr w:type="gramStart"/>
      <w:r>
        <w:t>of:</w:t>
      </w:r>
      <w:proofErr w:type="gramEnd"/>
      <w:r>
        <w:t xml:space="preserve"> 104.17.210.9.</w:t>
      </w:r>
    </w:p>
    <w:p w14:paraId="5FF25DB5" w14:textId="77777777" w:rsidR="002B592C" w:rsidRDefault="002B592C" w:rsidP="002B592C">
      <w:proofErr w:type="gramStart"/>
      <w:r>
        <w:t>A records</w:t>
      </w:r>
      <w:proofErr w:type="gramEnd"/>
      <w:r>
        <w:t xml:space="preserve"> only hold IPv4 addresses. If a website has an IPv6 address, it will instead use an "AAAA" record.</w:t>
      </w:r>
    </w:p>
    <w:p w14:paraId="0FFA62BA" w14:textId="4A9F5AE7" w:rsidR="002B592C" w:rsidRDefault="002B592C" w:rsidP="002B592C">
      <w:r>
        <w:t>Here is an example of an A record:</w:t>
      </w:r>
    </w:p>
    <w:p w14:paraId="5E6F1D3E" w14:textId="35A48503" w:rsidR="002B592C" w:rsidRDefault="002B592C" w:rsidP="002B592C">
      <w:r>
        <w:rPr>
          <w:noProof/>
        </w:rPr>
        <w:drawing>
          <wp:inline distT="0" distB="0" distL="0" distR="0" wp14:anchorId="038F8163" wp14:editId="787E7869">
            <wp:extent cx="5943600" cy="49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73C" w14:textId="26DE5EFD" w:rsidR="002B592C" w:rsidRDefault="002B592C" w:rsidP="002B592C">
      <w:r>
        <w:t>The "@" symbol in this example indicates that this is a record for the root domain, and the "14400" value is the TTL (time to live), listed in seconds. The default TTL for A records is 14,400 seconds. This means that if an A record gets updated, it takes 240 minutes (14,400 seconds) to take effect.</w:t>
      </w:r>
    </w:p>
    <w:p w14:paraId="62DE0D72" w14:textId="282FBE2C" w:rsidR="002B592C" w:rsidRPr="002B592C" w:rsidRDefault="002B592C" w:rsidP="002B592C">
      <w:proofErr w:type="gramStart"/>
      <w:r>
        <w:t>The vast majority of</w:t>
      </w:r>
      <w:proofErr w:type="gramEnd"/>
      <w:r>
        <w:t xml:space="preserve"> websites only have one A record, but it is possible to have several. Some higher profile websites will have several different A records as part of a technique called round robin load balancing, which can distribute request traffic to one of several IP addresses, each hosting identical content.</w:t>
      </w:r>
    </w:p>
    <w:p w14:paraId="1532EED8" w14:textId="6D10D399" w:rsidR="002B592C" w:rsidRDefault="002B592C" w:rsidP="002B592C">
      <w:pPr>
        <w:pStyle w:val="Heading1"/>
      </w:pPr>
      <w:proofErr w:type="spellStart"/>
      <w:r>
        <w:t>CName</w:t>
      </w:r>
      <w:proofErr w:type="spellEnd"/>
    </w:p>
    <w:p w14:paraId="1C04DCF0" w14:textId="77777777" w:rsidR="002B592C" w:rsidRDefault="002B592C" w:rsidP="002B592C">
      <w:r>
        <w:t>The ‘canonical name’ (CNAME) record is used in lieu of an A record, when a domain or subdomain is an alias of another domain. All CNAME records must point to a domain, never to an IP address. Imagine a scavenger hunt where each clue points to another clue, and the final clue points to the treasure. A domain with a CNAME record is like a clue that can point you to another clue (another domain with a CNAME record) or to the treasure (a domain with an A record).</w:t>
      </w:r>
    </w:p>
    <w:p w14:paraId="019C934C" w14:textId="77777777" w:rsidR="002B592C" w:rsidRDefault="002B592C" w:rsidP="002B592C"/>
    <w:p w14:paraId="13101448" w14:textId="0D77BD46" w:rsidR="002B592C" w:rsidRDefault="002B592C" w:rsidP="002B592C">
      <w:r>
        <w:t xml:space="preserve">For example, suppose blog.example.com has a CNAME record with a value of ‘example.com’ (without the ‘blog’). This means when a DNS server hits the DNS records for blog.example.com, it </w:t>
      </w:r>
      <w:proofErr w:type="gramStart"/>
      <w:r>
        <w:t>actually triggers</w:t>
      </w:r>
      <w:proofErr w:type="gramEnd"/>
      <w:r>
        <w:t xml:space="preserve"> another DNS lookup to example.com, returning </w:t>
      </w:r>
      <w:proofErr w:type="spellStart"/>
      <w:r>
        <w:t>example.com’s</w:t>
      </w:r>
      <w:proofErr w:type="spellEnd"/>
      <w:r>
        <w:t xml:space="preserve"> IP address via its A record. In this case we would say that example.com is the canonical name (or true name) of blog.example.com.</w:t>
      </w:r>
    </w:p>
    <w:p w14:paraId="45A4EF56" w14:textId="637E85F7" w:rsidR="002B592C" w:rsidRDefault="002B592C" w:rsidP="002B592C"/>
    <w:p w14:paraId="07E638C3" w14:textId="77777777" w:rsidR="002B592C" w:rsidRPr="002B592C" w:rsidRDefault="002B592C" w:rsidP="002B592C"/>
    <w:sectPr w:rsidR="002B592C" w:rsidRPr="002B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19"/>
    <w:rsid w:val="002B592C"/>
    <w:rsid w:val="002F7503"/>
    <w:rsid w:val="0037789B"/>
    <w:rsid w:val="00505119"/>
    <w:rsid w:val="009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8235"/>
  <w15:chartTrackingRefBased/>
  <w15:docId w15:val="{8D4D0D0A-472B-4B4C-898C-1BE9964B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</cp:revision>
  <dcterms:created xsi:type="dcterms:W3CDTF">2022-09-23T19:38:00Z</dcterms:created>
  <dcterms:modified xsi:type="dcterms:W3CDTF">2022-09-23T19:48:00Z</dcterms:modified>
</cp:coreProperties>
</file>