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F79" w:rsidRPr="00DF0832" w:rsidRDefault="00353227" w:rsidP="00DC32A2">
      <w:pPr>
        <w:spacing w:line="240" w:lineRule="auto"/>
        <w:jc w:val="center"/>
        <w:rPr>
          <w:w w:val="102"/>
          <w:szCs w:val="22"/>
          <w:lang w:val="en-US"/>
        </w:rPr>
      </w:pPr>
      <w:r w:rsidRPr="00DF0832">
        <w:rPr>
          <w:w w:val="102"/>
          <w:szCs w:val="22"/>
          <w:lang w:val="en-US"/>
        </w:rPr>
        <w:t>Computer Optics</w:t>
      </w:r>
    </w:p>
    <w:p w:rsidR="00184DDC" w:rsidRPr="00DF0832" w:rsidRDefault="00184DDC" w:rsidP="00DC32A2">
      <w:pPr>
        <w:spacing w:line="240" w:lineRule="auto"/>
        <w:jc w:val="center"/>
        <w:rPr>
          <w:w w:val="102"/>
          <w:szCs w:val="22"/>
          <w:lang w:val="en-US"/>
        </w:rPr>
      </w:pPr>
    </w:p>
    <w:p w:rsidR="00EC07F2" w:rsidRPr="00DF0832" w:rsidRDefault="00353227" w:rsidP="00DC32A2">
      <w:pPr>
        <w:spacing w:before="120" w:line="240" w:lineRule="auto"/>
        <w:jc w:val="center"/>
        <w:rPr>
          <w:b/>
          <w:szCs w:val="22"/>
          <w:lang w:val="en-US"/>
        </w:rPr>
      </w:pPr>
      <w:r w:rsidRPr="00DF0832">
        <w:rPr>
          <w:b/>
          <w:szCs w:val="22"/>
          <w:lang w:val="en-US"/>
        </w:rPr>
        <w:t>EVALUATION REPORT</w:t>
      </w:r>
    </w:p>
    <w:p w:rsidR="00EC07F2" w:rsidRPr="00DF0832" w:rsidRDefault="00EC07F2" w:rsidP="00DC32A2">
      <w:pPr>
        <w:spacing w:line="240" w:lineRule="auto"/>
        <w:jc w:val="center"/>
        <w:rPr>
          <w:i/>
          <w:szCs w:val="22"/>
          <w:lang w:val="en-US"/>
        </w:rPr>
      </w:pPr>
    </w:p>
    <w:p w:rsidR="00DC32A2" w:rsidRPr="00DF0832" w:rsidRDefault="00DC32A2" w:rsidP="00DC32A2">
      <w:pPr>
        <w:spacing w:line="240" w:lineRule="auto"/>
        <w:jc w:val="center"/>
        <w:rPr>
          <w:szCs w:val="22"/>
          <w:lang w:val="en-US"/>
        </w:rPr>
      </w:pPr>
    </w:p>
    <w:p w:rsidR="00CF4F79" w:rsidRPr="00DF0832" w:rsidRDefault="00CF4F79" w:rsidP="00DC32A2">
      <w:pPr>
        <w:spacing w:line="240" w:lineRule="auto"/>
        <w:rPr>
          <w:szCs w:val="22"/>
          <w:lang w:val="en-US"/>
        </w:rPr>
        <w:sectPr w:rsidR="00CF4F79" w:rsidRPr="00DF0832" w:rsidSect="000627FC">
          <w:pgSz w:w="11906" w:h="16838" w:code="9"/>
          <w:pgMar w:top="851" w:right="851" w:bottom="851" w:left="851" w:header="709" w:footer="709" w:gutter="0"/>
          <w:cols w:space="708"/>
          <w:docGrid w:linePitch="360"/>
        </w:sectPr>
      </w:pPr>
    </w:p>
    <w:p w:rsidR="00BF5A93" w:rsidRPr="00DF0832" w:rsidRDefault="00B918CC" w:rsidP="005958D4">
      <w:pPr>
        <w:spacing w:line="240" w:lineRule="auto"/>
        <w:rPr>
          <w:i/>
          <w:spacing w:val="-4"/>
          <w:szCs w:val="22"/>
          <w:lang w:val="en-US"/>
        </w:rPr>
      </w:pPr>
      <w:r w:rsidRPr="00DF0832">
        <w:rPr>
          <w:i/>
          <w:szCs w:val="22"/>
          <w:u w:val="single"/>
          <w:lang w:val="en-US"/>
        </w:rPr>
        <w:t xml:space="preserve">1. </w:t>
      </w:r>
      <w:r w:rsidR="00353227" w:rsidRPr="00DF0832">
        <w:rPr>
          <w:i/>
          <w:szCs w:val="22"/>
          <w:u w:val="single"/>
          <w:lang w:val="en-US"/>
        </w:rPr>
        <w:t>Relevance to the Journal scope</w:t>
      </w:r>
    </w:p>
    <w:tbl>
      <w:tblPr>
        <w:tblW w:w="4933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4651"/>
        <w:gridCol w:w="282"/>
      </w:tblGrid>
      <w:tr w:rsidR="00555A74" w:rsidRPr="009957B0" w:rsidTr="00636EFA">
        <w:tc>
          <w:tcPr>
            <w:tcW w:w="4651" w:type="dxa"/>
            <w:shd w:val="clear" w:color="auto" w:fill="auto"/>
          </w:tcPr>
          <w:p w:rsidR="00555A74" w:rsidRPr="00DF0832" w:rsidRDefault="00DF0832" w:rsidP="00DF0832">
            <w:pPr>
              <w:spacing w:line="240" w:lineRule="auto"/>
              <w:jc w:val="left"/>
              <w:rPr>
                <w:szCs w:val="22"/>
                <w:lang w:val="en-US"/>
              </w:rPr>
            </w:pPr>
            <w:r w:rsidRPr="00DF0832">
              <w:rPr>
                <w:szCs w:val="22"/>
                <w:lang w:val="en-US"/>
              </w:rPr>
              <w:t>Diffractive optics, information optical technologies</w:t>
            </w:r>
          </w:p>
        </w:tc>
        <w:tc>
          <w:tcPr>
            <w:tcW w:w="282" w:type="dxa"/>
            <w:shd w:val="clear" w:color="auto" w:fill="auto"/>
          </w:tcPr>
          <w:p w:rsidR="00555A74" w:rsidRPr="00DF0832" w:rsidRDefault="00555A74" w:rsidP="005958D4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555A74" w:rsidRPr="00DF0832" w:rsidTr="00636EFA">
        <w:tc>
          <w:tcPr>
            <w:tcW w:w="4651" w:type="dxa"/>
            <w:shd w:val="clear" w:color="auto" w:fill="auto"/>
          </w:tcPr>
          <w:p w:rsidR="00555A74" w:rsidRPr="00DF0832" w:rsidRDefault="00DF0832" w:rsidP="005958D4">
            <w:pPr>
              <w:spacing w:line="240" w:lineRule="auto"/>
              <w:jc w:val="left"/>
              <w:rPr>
                <w:caps/>
                <w:szCs w:val="22"/>
                <w:lang w:val="en-US"/>
              </w:rPr>
            </w:pPr>
            <w:r w:rsidRPr="00DF0832">
              <w:rPr>
                <w:szCs w:val="22"/>
                <w:lang w:val="en-US"/>
              </w:rPr>
              <w:t>Image processing, pattern recognition</w:t>
            </w:r>
          </w:p>
        </w:tc>
        <w:tc>
          <w:tcPr>
            <w:tcW w:w="282" w:type="dxa"/>
            <w:shd w:val="clear" w:color="auto" w:fill="auto"/>
          </w:tcPr>
          <w:p w:rsidR="00555A74" w:rsidRPr="00DF0832" w:rsidRDefault="00555A74" w:rsidP="005958D4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265669" w:rsidRPr="009957B0" w:rsidTr="00636EFA">
        <w:tc>
          <w:tcPr>
            <w:tcW w:w="4651" w:type="dxa"/>
            <w:shd w:val="clear" w:color="auto" w:fill="auto"/>
          </w:tcPr>
          <w:p w:rsidR="00265669" w:rsidRPr="00DF0832" w:rsidRDefault="00DF0832" w:rsidP="005958D4">
            <w:pPr>
              <w:tabs>
                <w:tab w:val="right" w:leader="dot" w:pos="9639"/>
              </w:tabs>
              <w:spacing w:line="240" w:lineRule="auto"/>
              <w:jc w:val="left"/>
              <w:rPr>
                <w:szCs w:val="22"/>
                <w:lang w:val="en-US"/>
              </w:rPr>
            </w:pPr>
            <w:r w:rsidRPr="00DF0832">
              <w:rPr>
                <w:szCs w:val="22"/>
                <w:lang w:val="en-US"/>
              </w:rPr>
              <w:t>Numerical methods and data analysis</w:t>
            </w:r>
          </w:p>
        </w:tc>
        <w:tc>
          <w:tcPr>
            <w:tcW w:w="282" w:type="dxa"/>
            <w:shd w:val="clear" w:color="auto" w:fill="auto"/>
          </w:tcPr>
          <w:p w:rsidR="00265669" w:rsidRPr="00DF0832" w:rsidRDefault="00265669" w:rsidP="005958D4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154879" w:rsidRPr="00DF0832" w:rsidTr="00636EFA">
        <w:tc>
          <w:tcPr>
            <w:tcW w:w="4651" w:type="dxa"/>
            <w:shd w:val="clear" w:color="auto" w:fill="auto"/>
          </w:tcPr>
          <w:p w:rsidR="00154879" w:rsidRPr="00DF0832" w:rsidRDefault="00E612AE" w:rsidP="005958D4">
            <w:pPr>
              <w:spacing w:line="240" w:lineRule="auto"/>
              <w:jc w:val="left"/>
              <w:rPr>
                <w:szCs w:val="22"/>
                <w:lang w:val="en-US"/>
              </w:rPr>
            </w:pPr>
            <w:r>
              <w:rPr>
                <w:lang w:val="en-US"/>
              </w:rPr>
              <w:t>Outside the journal’s scope</w:t>
            </w:r>
          </w:p>
        </w:tc>
        <w:tc>
          <w:tcPr>
            <w:tcW w:w="282" w:type="dxa"/>
            <w:shd w:val="clear" w:color="auto" w:fill="auto"/>
          </w:tcPr>
          <w:p w:rsidR="00154879" w:rsidRPr="00DF0832" w:rsidRDefault="00154879" w:rsidP="005958D4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</w:tbl>
    <w:p w:rsidR="00B918CC" w:rsidRPr="00DF0832" w:rsidRDefault="00B918CC" w:rsidP="005958D4">
      <w:pPr>
        <w:spacing w:line="240" w:lineRule="auto"/>
        <w:rPr>
          <w:sz w:val="18"/>
          <w:szCs w:val="18"/>
          <w:lang w:val="en-US"/>
        </w:rPr>
      </w:pPr>
    </w:p>
    <w:p w:rsidR="00173EB1" w:rsidRPr="00DF0832" w:rsidRDefault="00FB3BCF" w:rsidP="005958D4">
      <w:pPr>
        <w:spacing w:line="240" w:lineRule="auto"/>
        <w:rPr>
          <w:i/>
          <w:szCs w:val="22"/>
          <w:u w:val="single"/>
          <w:lang w:val="en-US"/>
        </w:rPr>
      </w:pPr>
      <w:r w:rsidRPr="00DF0832">
        <w:rPr>
          <w:i/>
          <w:szCs w:val="22"/>
          <w:u w:val="single"/>
          <w:lang w:val="en-US"/>
        </w:rPr>
        <w:t>2</w:t>
      </w:r>
      <w:r w:rsidR="00173EB1" w:rsidRPr="00DF0832">
        <w:rPr>
          <w:i/>
          <w:szCs w:val="22"/>
          <w:u w:val="single"/>
          <w:lang w:val="en-US"/>
        </w:rPr>
        <w:t xml:space="preserve">. </w:t>
      </w:r>
      <w:r w:rsidR="00353227" w:rsidRPr="00DF0832">
        <w:rPr>
          <w:i/>
          <w:szCs w:val="22"/>
          <w:u w:val="single"/>
          <w:lang w:val="en-US"/>
        </w:rPr>
        <w:t>Assessment of the level of scientific research</w:t>
      </w:r>
    </w:p>
    <w:p w:rsidR="00EC07F2" w:rsidRPr="00DF0832" w:rsidRDefault="00FB3BCF" w:rsidP="005958D4">
      <w:pPr>
        <w:spacing w:line="240" w:lineRule="auto"/>
        <w:rPr>
          <w:szCs w:val="22"/>
          <w:lang w:val="en-US"/>
        </w:rPr>
      </w:pPr>
      <w:r w:rsidRPr="00DF0832">
        <w:rPr>
          <w:szCs w:val="22"/>
          <w:lang w:val="en-US"/>
        </w:rPr>
        <w:t>2</w:t>
      </w:r>
      <w:r w:rsidR="00173EB1" w:rsidRPr="00DF0832">
        <w:rPr>
          <w:szCs w:val="22"/>
          <w:lang w:val="en-US"/>
        </w:rPr>
        <w:t>.</w:t>
      </w:r>
      <w:r w:rsidR="00EC07F2" w:rsidRPr="00DF0832">
        <w:rPr>
          <w:szCs w:val="22"/>
          <w:lang w:val="en-US"/>
        </w:rPr>
        <w:t xml:space="preserve">1. </w:t>
      </w:r>
      <w:bookmarkStart w:id="0" w:name="_Hlk442448650"/>
      <w:r w:rsidR="00353227" w:rsidRPr="00DF0832">
        <w:rPr>
          <w:spacing w:val="-4"/>
          <w:szCs w:val="22"/>
          <w:lang w:val="en-US"/>
        </w:rPr>
        <w:t>Novelty and originality of methods and/or results</w:t>
      </w:r>
      <w:bookmarkEnd w:id="0"/>
    </w:p>
    <w:tbl>
      <w:tblPr>
        <w:tblW w:w="4933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4651"/>
        <w:gridCol w:w="282"/>
      </w:tblGrid>
      <w:tr w:rsidR="00353227" w:rsidRPr="00DF0832" w:rsidTr="00353227">
        <w:tc>
          <w:tcPr>
            <w:tcW w:w="4651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Entirely novel results</w:t>
            </w:r>
          </w:p>
        </w:tc>
        <w:tc>
          <w:tcPr>
            <w:tcW w:w="282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353227">
        <w:tc>
          <w:tcPr>
            <w:tcW w:w="4651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New ideas introduced</w:t>
            </w:r>
          </w:p>
        </w:tc>
        <w:tc>
          <w:tcPr>
            <w:tcW w:w="282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353227">
        <w:tc>
          <w:tcPr>
            <w:tcW w:w="4651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Existing results improved</w:t>
            </w:r>
          </w:p>
        </w:tc>
        <w:tc>
          <w:tcPr>
            <w:tcW w:w="282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353227">
        <w:tc>
          <w:tcPr>
            <w:tcW w:w="4651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Known results</w:t>
            </w:r>
          </w:p>
        </w:tc>
        <w:tc>
          <w:tcPr>
            <w:tcW w:w="282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</w:tbl>
    <w:p w:rsidR="00C02215" w:rsidRPr="00DF0832" w:rsidRDefault="00C02215" w:rsidP="005958D4">
      <w:pPr>
        <w:spacing w:line="240" w:lineRule="auto"/>
        <w:rPr>
          <w:sz w:val="18"/>
          <w:szCs w:val="18"/>
          <w:lang w:val="en-US"/>
        </w:rPr>
      </w:pPr>
    </w:p>
    <w:p w:rsidR="00EC18B6" w:rsidRPr="00DF0832" w:rsidRDefault="00FB3BCF" w:rsidP="005958D4">
      <w:pPr>
        <w:spacing w:line="240" w:lineRule="auto"/>
        <w:rPr>
          <w:spacing w:val="-4"/>
          <w:szCs w:val="22"/>
          <w:lang w:val="en-US"/>
        </w:rPr>
      </w:pPr>
      <w:r w:rsidRPr="00DF0832">
        <w:rPr>
          <w:spacing w:val="-4"/>
          <w:szCs w:val="22"/>
          <w:lang w:val="en-US"/>
        </w:rPr>
        <w:t>2</w:t>
      </w:r>
      <w:r w:rsidR="00EC18B6" w:rsidRPr="00DF0832">
        <w:rPr>
          <w:spacing w:val="-4"/>
          <w:szCs w:val="22"/>
          <w:lang w:val="en-US"/>
        </w:rPr>
        <w:t xml:space="preserve">.2. </w:t>
      </w:r>
      <w:r w:rsidR="00353227" w:rsidRPr="00DF0832">
        <w:rPr>
          <w:lang w:val="en-US"/>
        </w:rPr>
        <w:t>Validity of the work and of the results obtained</w:t>
      </w:r>
    </w:p>
    <w:tbl>
      <w:tblPr>
        <w:tblW w:w="4932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4649"/>
        <w:gridCol w:w="283"/>
      </w:tblGrid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bookmarkStart w:id="1" w:name="OLE_LINK100"/>
            <w:bookmarkStart w:id="2" w:name="OLE_LINK101"/>
            <w:bookmarkStart w:id="3" w:name="OLE_LINK102"/>
            <w:r w:rsidRPr="00DF0832">
              <w:rPr>
                <w:lang w:val="en-US"/>
              </w:rPr>
              <w:t>Entirely valid</w:t>
            </w:r>
            <w:bookmarkEnd w:id="1"/>
            <w:bookmarkEnd w:id="2"/>
            <w:bookmarkEnd w:id="3"/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No appreciable errors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bookmarkStart w:id="4" w:name="_Hlk504087203"/>
            <w:r w:rsidRPr="00DF0832">
              <w:rPr>
                <w:lang w:val="en-US"/>
              </w:rPr>
              <w:t>Minor errors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Major errors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bookmarkEnd w:id="4"/>
    </w:tbl>
    <w:p w:rsidR="00EC18B6" w:rsidRPr="00DF0832" w:rsidRDefault="00EC18B6" w:rsidP="005958D4">
      <w:pPr>
        <w:spacing w:line="240" w:lineRule="auto"/>
        <w:rPr>
          <w:sz w:val="20"/>
          <w:szCs w:val="20"/>
          <w:lang w:val="en-US"/>
        </w:rPr>
      </w:pPr>
    </w:p>
    <w:p w:rsidR="00EF252E" w:rsidRPr="00DF0832" w:rsidRDefault="00FB3BCF" w:rsidP="005958D4">
      <w:pPr>
        <w:spacing w:line="240" w:lineRule="auto"/>
        <w:rPr>
          <w:szCs w:val="22"/>
          <w:lang w:val="en-US"/>
        </w:rPr>
      </w:pPr>
      <w:r w:rsidRPr="00DF0832">
        <w:rPr>
          <w:szCs w:val="22"/>
          <w:lang w:val="en-US"/>
        </w:rPr>
        <w:t>2</w:t>
      </w:r>
      <w:r w:rsidR="00EF252E" w:rsidRPr="00DF0832">
        <w:rPr>
          <w:szCs w:val="22"/>
          <w:lang w:val="en-US"/>
        </w:rPr>
        <w:t xml:space="preserve">.3. </w:t>
      </w:r>
      <w:r w:rsidR="00353227" w:rsidRPr="00DF0832">
        <w:rPr>
          <w:lang w:val="en-US"/>
        </w:rPr>
        <w:t>Significance of the work</w:t>
      </w:r>
    </w:p>
    <w:tbl>
      <w:tblPr>
        <w:tblW w:w="4932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4649"/>
        <w:gridCol w:w="283"/>
      </w:tblGrid>
      <w:tr w:rsidR="00353227" w:rsidRPr="009957B0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Of interest to a wide scientific community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Useful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Of limited interest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Of little interest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</w:tbl>
    <w:p w:rsidR="00623519" w:rsidRPr="00DF0832" w:rsidRDefault="00623519" w:rsidP="005958D4">
      <w:pPr>
        <w:spacing w:line="240" w:lineRule="auto"/>
        <w:rPr>
          <w:sz w:val="20"/>
          <w:szCs w:val="20"/>
          <w:lang w:val="en-US"/>
        </w:rPr>
      </w:pPr>
    </w:p>
    <w:p w:rsidR="00EF252E" w:rsidRPr="00DF0832" w:rsidRDefault="00FB3BCF" w:rsidP="005958D4">
      <w:pPr>
        <w:spacing w:line="240" w:lineRule="auto"/>
        <w:rPr>
          <w:szCs w:val="22"/>
          <w:lang w:val="en-US"/>
        </w:rPr>
      </w:pPr>
      <w:r w:rsidRPr="00DF0832">
        <w:rPr>
          <w:szCs w:val="22"/>
          <w:lang w:val="en-US"/>
        </w:rPr>
        <w:t>2</w:t>
      </w:r>
      <w:r w:rsidR="00EF252E" w:rsidRPr="00DF0832">
        <w:rPr>
          <w:szCs w:val="22"/>
          <w:lang w:val="en-US"/>
        </w:rPr>
        <w:t xml:space="preserve">.4. </w:t>
      </w:r>
      <w:r w:rsidR="00353227" w:rsidRPr="00DF0832">
        <w:rPr>
          <w:szCs w:val="22"/>
          <w:lang w:val="en-US"/>
        </w:rPr>
        <w:t xml:space="preserve">References to the previous related research, especially to the articles in </w:t>
      </w:r>
      <w:r w:rsidR="005958D4" w:rsidRPr="00DF0832">
        <w:rPr>
          <w:szCs w:val="22"/>
          <w:lang w:val="en-US"/>
        </w:rPr>
        <w:t>Web of Science</w:t>
      </w:r>
    </w:p>
    <w:tbl>
      <w:tblPr>
        <w:tblW w:w="4933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4651"/>
        <w:gridCol w:w="282"/>
      </w:tblGrid>
      <w:tr w:rsidR="00353227" w:rsidRPr="00DF0832" w:rsidTr="00353227">
        <w:tc>
          <w:tcPr>
            <w:tcW w:w="4651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Excellent review</w:t>
            </w:r>
          </w:p>
        </w:tc>
        <w:tc>
          <w:tcPr>
            <w:tcW w:w="282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353227">
        <w:tc>
          <w:tcPr>
            <w:tcW w:w="4651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Sufficient</w:t>
            </w:r>
          </w:p>
        </w:tc>
        <w:tc>
          <w:tcPr>
            <w:tcW w:w="282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353227">
        <w:tc>
          <w:tcPr>
            <w:tcW w:w="4651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Insufficient</w:t>
            </w:r>
          </w:p>
        </w:tc>
        <w:tc>
          <w:tcPr>
            <w:tcW w:w="282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353227">
        <w:tc>
          <w:tcPr>
            <w:tcW w:w="4651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 xml:space="preserve">Lacking key references </w:t>
            </w:r>
          </w:p>
        </w:tc>
        <w:tc>
          <w:tcPr>
            <w:tcW w:w="282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</w:tbl>
    <w:p w:rsidR="00623519" w:rsidRDefault="00623519" w:rsidP="005958D4">
      <w:pPr>
        <w:spacing w:line="240" w:lineRule="auto"/>
        <w:rPr>
          <w:sz w:val="20"/>
          <w:szCs w:val="20"/>
          <w:lang w:val="en-US"/>
        </w:rPr>
      </w:pPr>
    </w:p>
    <w:p w:rsidR="00E612AE" w:rsidRDefault="00E612AE" w:rsidP="005958D4">
      <w:pPr>
        <w:spacing w:line="240" w:lineRule="auto"/>
        <w:rPr>
          <w:sz w:val="20"/>
          <w:szCs w:val="20"/>
          <w:lang w:val="en-US"/>
        </w:rPr>
      </w:pPr>
    </w:p>
    <w:p w:rsidR="00E612AE" w:rsidRDefault="00E612AE" w:rsidP="005958D4">
      <w:pPr>
        <w:spacing w:line="240" w:lineRule="auto"/>
        <w:rPr>
          <w:sz w:val="20"/>
          <w:szCs w:val="20"/>
          <w:lang w:val="en-US"/>
        </w:rPr>
      </w:pPr>
    </w:p>
    <w:p w:rsidR="00E612AE" w:rsidRDefault="00E612AE" w:rsidP="005958D4">
      <w:pPr>
        <w:spacing w:line="240" w:lineRule="auto"/>
        <w:rPr>
          <w:sz w:val="20"/>
          <w:szCs w:val="20"/>
          <w:lang w:val="en-US"/>
        </w:rPr>
      </w:pPr>
    </w:p>
    <w:p w:rsidR="00E612AE" w:rsidRDefault="00E612AE" w:rsidP="005958D4">
      <w:pPr>
        <w:spacing w:line="240" w:lineRule="auto"/>
        <w:rPr>
          <w:sz w:val="20"/>
          <w:szCs w:val="20"/>
          <w:lang w:val="en-US"/>
        </w:rPr>
      </w:pPr>
    </w:p>
    <w:p w:rsidR="00E612AE" w:rsidRDefault="00E612AE" w:rsidP="005958D4">
      <w:pPr>
        <w:spacing w:line="240" w:lineRule="auto"/>
        <w:rPr>
          <w:sz w:val="20"/>
          <w:szCs w:val="20"/>
          <w:lang w:val="en-US"/>
        </w:rPr>
      </w:pPr>
    </w:p>
    <w:p w:rsidR="00E612AE" w:rsidRDefault="00E612AE" w:rsidP="005958D4">
      <w:pPr>
        <w:spacing w:line="240" w:lineRule="auto"/>
        <w:rPr>
          <w:sz w:val="20"/>
          <w:szCs w:val="20"/>
          <w:lang w:val="en-US"/>
        </w:rPr>
      </w:pPr>
    </w:p>
    <w:p w:rsidR="00E612AE" w:rsidRDefault="00E612AE" w:rsidP="005958D4">
      <w:pPr>
        <w:spacing w:line="240" w:lineRule="auto"/>
        <w:rPr>
          <w:sz w:val="20"/>
          <w:szCs w:val="20"/>
          <w:lang w:val="en-US"/>
        </w:rPr>
      </w:pPr>
    </w:p>
    <w:p w:rsidR="00E612AE" w:rsidRDefault="00E612AE" w:rsidP="005958D4">
      <w:pPr>
        <w:spacing w:line="240" w:lineRule="auto"/>
        <w:rPr>
          <w:sz w:val="20"/>
          <w:szCs w:val="20"/>
          <w:lang w:val="en-US"/>
        </w:rPr>
      </w:pPr>
    </w:p>
    <w:p w:rsidR="00E612AE" w:rsidRDefault="00E612AE" w:rsidP="005958D4">
      <w:pPr>
        <w:spacing w:line="240" w:lineRule="auto"/>
        <w:rPr>
          <w:sz w:val="20"/>
          <w:szCs w:val="20"/>
          <w:lang w:val="en-US"/>
        </w:rPr>
      </w:pPr>
    </w:p>
    <w:p w:rsidR="00E612AE" w:rsidRDefault="00E612AE" w:rsidP="005958D4">
      <w:pPr>
        <w:spacing w:line="240" w:lineRule="auto"/>
        <w:rPr>
          <w:sz w:val="20"/>
          <w:szCs w:val="20"/>
          <w:lang w:val="en-US"/>
        </w:rPr>
      </w:pPr>
    </w:p>
    <w:p w:rsidR="00E612AE" w:rsidRDefault="00E612AE" w:rsidP="005958D4">
      <w:pPr>
        <w:spacing w:line="240" w:lineRule="auto"/>
        <w:rPr>
          <w:sz w:val="20"/>
          <w:szCs w:val="20"/>
          <w:lang w:val="en-US"/>
        </w:rPr>
      </w:pPr>
    </w:p>
    <w:p w:rsidR="00F53131" w:rsidRPr="00DF0832" w:rsidRDefault="00FB3BCF" w:rsidP="005958D4">
      <w:pPr>
        <w:spacing w:line="240" w:lineRule="auto"/>
        <w:rPr>
          <w:i/>
          <w:spacing w:val="-4"/>
          <w:szCs w:val="22"/>
          <w:u w:val="single"/>
          <w:lang w:val="en-US"/>
        </w:rPr>
      </w:pPr>
      <w:r w:rsidRPr="00DF0832">
        <w:rPr>
          <w:i/>
          <w:spacing w:val="-4"/>
          <w:szCs w:val="22"/>
          <w:u w:val="single"/>
          <w:lang w:val="en-US"/>
        </w:rPr>
        <w:t>3</w:t>
      </w:r>
      <w:r w:rsidR="00F53131" w:rsidRPr="00DF0832">
        <w:rPr>
          <w:i/>
          <w:spacing w:val="-4"/>
          <w:szCs w:val="22"/>
          <w:u w:val="single"/>
          <w:lang w:val="en-US"/>
        </w:rPr>
        <w:t xml:space="preserve">. </w:t>
      </w:r>
      <w:r w:rsidR="00353227" w:rsidRPr="00DF0832">
        <w:rPr>
          <w:i/>
          <w:u w:val="single"/>
          <w:lang w:val="en-US"/>
        </w:rPr>
        <w:t>Manuscript’s evaluation and general impression</w:t>
      </w:r>
    </w:p>
    <w:p w:rsidR="00EC07F2" w:rsidRPr="00DF0832" w:rsidRDefault="00FB3BCF" w:rsidP="005958D4">
      <w:pPr>
        <w:spacing w:line="240" w:lineRule="auto"/>
        <w:rPr>
          <w:szCs w:val="22"/>
          <w:lang w:val="en-US"/>
        </w:rPr>
      </w:pPr>
      <w:r w:rsidRPr="00DF0832">
        <w:rPr>
          <w:szCs w:val="22"/>
          <w:lang w:val="en-US"/>
        </w:rPr>
        <w:t>3</w:t>
      </w:r>
      <w:r w:rsidR="00F53131" w:rsidRPr="00DF0832">
        <w:rPr>
          <w:szCs w:val="22"/>
          <w:lang w:val="en-US"/>
        </w:rPr>
        <w:t>.1</w:t>
      </w:r>
      <w:r w:rsidR="00EC07F2" w:rsidRPr="00DF0832">
        <w:rPr>
          <w:szCs w:val="22"/>
          <w:lang w:val="en-US"/>
        </w:rPr>
        <w:t xml:space="preserve">. </w:t>
      </w:r>
      <w:r w:rsidR="00353227" w:rsidRPr="00DF0832">
        <w:rPr>
          <w:lang w:val="en-US"/>
        </w:rPr>
        <w:t>Experimental research</w:t>
      </w:r>
    </w:p>
    <w:tbl>
      <w:tblPr>
        <w:tblW w:w="4932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4649"/>
        <w:gridCol w:w="283"/>
      </w:tblGrid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Purely theoretical work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Sufficient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9957B0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More research needs to be conducted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Totally insufficient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</w:tbl>
    <w:p w:rsidR="004446ED" w:rsidRPr="00DF0832" w:rsidRDefault="004446ED" w:rsidP="005958D4">
      <w:pPr>
        <w:spacing w:line="240" w:lineRule="auto"/>
        <w:rPr>
          <w:szCs w:val="22"/>
          <w:lang w:val="en-US"/>
        </w:rPr>
      </w:pPr>
    </w:p>
    <w:p w:rsidR="00EC07F2" w:rsidRPr="00DF0832" w:rsidRDefault="00FB3BCF" w:rsidP="005958D4">
      <w:pPr>
        <w:spacing w:line="240" w:lineRule="auto"/>
        <w:rPr>
          <w:szCs w:val="22"/>
          <w:lang w:val="en-US"/>
        </w:rPr>
      </w:pPr>
      <w:r w:rsidRPr="00DF0832">
        <w:rPr>
          <w:szCs w:val="22"/>
          <w:lang w:val="en-US"/>
        </w:rPr>
        <w:t>3</w:t>
      </w:r>
      <w:r w:rsidR="00B60635" w:rsidRPr="00DF0832">
        <w:rPr>
          <w:szCs w:val="22"/>
          <w:lang w:val="en-US"/>
        </w:rPr>
        <w:t>.</w:t>
      </w:r>
      <w:r w:rsidRPr="00DF0832">
        <w:rPr>
          <w:szCs w:val="22"/>
          <w:lang w:val="en-US"/>
        </w:rPr>
        <w:t>2</w:t>
      </w:r>
      <w:r w:rsidR="00EC07F2" w:rsidRPr="00DF0832">
        <w:rPr>
          <w:szCs w:val="22"/>
          <w:lang w:val="en-US"/>
        </w:rPr>
        <w:t xml:space="preserve">. </w:t>
      </w:r>
      <w:r w:rsidR="00353227" w:rsidRPr="00DF0832">
        <w:rPr>
          <w:lang w:val="en-US"/>
        </w:rPr>
        <w:t>Clarity of presentation</w:t>
      </w:r>
    </w:p>
    <w:tbl>
      <w:tblPr>
        <w:tblW w:w="4932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4649"/>
        <w:gridCol w:w="283"/>
      </w:tblGrid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Easily readable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Fairly clear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Difficult to understand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4446ED">
        <w:tc>
          <w:tcPr>
            <w:tcW w:w="4649" w:type="dxa"/>
            <w:shd w:val="clear" w:color="auto" w:fill="auto"/>
          </w:tcPr>
          <w:p w:rsidR="00353227" w:rsidRPr="00DF0832" w:rsidRDefault="00353227" w:rsidP="00353227">
            <w:pPr>
              <w:rPr>
                <w:lang w:val="en-US"/>
              </w:rPr>
            </w:pPr>
            <w:r w:rsidRPr="00DF0832">
              <w:rPr>
                <w:lang w:val="en-US"/>
              </w:rPr>
              <w:t>Unintelligible</w:t>
            </w:r>
          </w:p>
        </w:tc>
        <w:tc>
          <w:tcPr>
            <w:tcW w:w="283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</w:tbl>
    <w:p w:rsidR="005958D4" w:rsidRPr="00DF0832" w:rsidRDefault="005958D4" w:rsidP="005958D4">
      <w:pPr>
        <w:spacing w:line="240" w:lineRule="auto"/>
        <w:rPr>
          <w:szCs w:val="22"/>
          <w:lang w:val="en-US"/>
        </w:rPr>
      </w:pPr>
    </w:p>
    <w:p w:rsidR="00A00D9A" w:rsidRPr="00DF0832" w:rsidRDefault="00A00D9A" w:rsidP="005958D4">
      <w:pPr>
        <w:spacing w:line="240" w:lineRule="auto"/>
        <w:rPr>
          <w:szCs w:val="22"/>
          <w:lang w:val="en-US"/>
        </w:rPr>
      </w:pPr>
      <w:r w:rsidRPr="00DF0832">
        <w:rPr>
          <w:szCs w:val="22"/>
          <w:lang w:val="en-US"/>
        </w:rPr>
        <w:t xml:space="preserve">3.3. </w:t>
      </w:r>
      <w:r w:rsidR="00DF0832" w:rsidRPr="00DF0832">
        <w:rPr>
          <w:szCs w:val="22"/>
          <w:lang w:val="en-US"/>
        </w:rPr>
        <w:t>Size and completeness of the annotation, the correctness of the keywords and their relevance to the article</w:t>
      </w:r>
    </w:p>
    <w:tbl>
      <w:tblPr>
        <w:tblW w:w="493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9"/>
        <w:gridCol w:w="283"/>
      </w:tblGrid>
      <w:tr w:rsidR="00DF0832" w:rsidRPr="00DF0832" w:rsidTr="004E014C">
        <w:tc>
          <w:tcPr>
            <w:tcW w:w="4649" w:type="dxa"/>
            <w:shd w:val="clear" w:color="auto" w:fill="auto"/>
          </w:tcPr>
          <w:p w:rsidR="00DF0832" w:rsidRPr="00DF0832" w:rsidRDefault="00DF0832" w:rsidP="00DF0832">
            <w:pPr>
              <w:rPr>
                <w:lang w:val="en-US"/>
              </w:rPr>
            </w:pPr>
            <w:r w:rsidRPr="00DF0832">
              <w:rPr>
                <w:lang w:val="en-US"/>
              </w:rPr>
              <w:t>Excellent</w:t>
            </w:r>
          </w:p>
        </w:tc>
        <w:tc>
          <w:tcPr>
            <w:tcW w:w="283" w:type="dxa"/>
            <w:shd w:val="clear" w:color="auto" w:fill="auto"/>
          </w:tcPr>
          <w:p w:rsidR="00DF0832" w:rsidRPr="00DF0832" w:rsidRDefault="00DF0832" w:rsidP="00DF0832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DF0832" w:rsidRPr="00DF0832" w:rsidTr="004E014C">
        <w:tc>
          <w:tcPr>
            <w:tcW w:w="4649" w:type="dxa"/>
            <w:shd w:val="clear" w:color="auto" w:fill="auto"/>
          </w:tcPr>
          <w:p w:rsidR="00DF0832" w:rsidRPr="00DF0832" w:rsidRDefault="00DF0832" w:rsidP="00DF0832">
            <w:pPr>
              <w:rPr>
                <w:lang w:val="en-US"/>
              </w:rPr>
            </w:pPr>
            <w:r w:rsidRPr="00DF0832">
              <w:rPr>
                <w:lang w:val="en-US"/>
              </w:rPr>
              <w:t>Good</w:t>
            </w:r>
          </w:p>
        </w:tc>
        <w:tc>
          <w:tcPr>
            <w:tcW w:w="283" w:type="dxa"/>
            <w:shd w:val="clear" w:color="auto" w:fill="auto"/>
          </w:tcPr>
          <w:p w:rsidR="00DF0832" w:rsidRPr="00DF0832" w:rsidRDefault="00DF0832" w:rsidP="00DF0832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DF0832" w:rsidRPr="00DF0832" w:rsidTr="004E014C">
        <w:tc>
          <w:tcPr>
            <w:tcW w:w="4649" w:type="dxa"/>
            <w:shd w:val="clear" w:color="auto" w:fill="auto"/>
          </w:tcPr>
          <w:p w:rsidR="00DF0832" w:rsidRPr="00DF0832" w:rsidRDefault="00DF0832" w:rsidP="00DF0832">
            <w:pPr>
              <w:rPr>
                <w:lang w:val="en-US"/>
              </w:rPr>
            </w:pPr>
            <w:r w:rsidRPr="00DF0832">
              <w:rPr>
                <w:lang w:val="en-US"/>
              </w:rPr>
              <w:t>Satisfactory</w:t>
            </w:r>
          </w:p>
        </w:tc>
        <w:tc>
          <w:tcPr>
            <w:tcW w:w="283" w:type="dxa"/>
            <w:shd w:val="clear" w:color="auto" w:fill="auto"/>
          </w:tcPr>
          <w:p w:rsidR="00DF0832" w:rsidRPr="00DF0832" w:rsidRDefault="00DF0832" w:rsidP="00DF0832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DF0832" w:rsidRPr="00DF0832" w:rsidTr="004E014C">
        <w:tc>
          <w:tcPr>
            <w:tcW w:w="4649" w:type="dxa"/>
            <w:shd w:val="clear" w:color="auto" w:fill="auto"/>
          </w:tcPr>
          <w:p w:rsidR="00DF0832" w:rsidRPr="00DF0832" w:rsidRDefault="00DF0832" w:rsidP="00DF0832">
            <w:pPr>
              <w:rPr>
                <w:lang w:val="en-US"/>
              </w:rPr>
            </w:pPr>
            <w:r w:rsidRPr="00DF0832">
              <w:rPr>
                <w:lang w:val="en-US"/>
              </w:rPr>
              <w:t>Poor</w:t>
            </w:r>
          </w:p>
        </w:tc>
        <w:tc>
          <w:tcPr>
            <w:tcW w:w="283" w:type="dxa"/>
            <w:shd w:val="clear" w:color="auto" w:fill="auto"/>
          </w:tcPr>
          <w:p w:rsidR="00DF0832" w:rsidRPr="00DF0832" w:rsidRDefault="00DF0832" w:rsidP="00DF0832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</w:tbl>
    <w:p w:rsidR="00A00D9A" w:rsidRPr="00DF0832" w:rsidRDefault="00A00D9A" w:rsidP="005958D4">
      <w:pPr>
        <w:spacing w:line="240" w:lineRule="auto"/>
        <w:rPr>
          <w:szCs w:val="22"/>
          <w:lang w:val="en-US"/>
        </w:rPr>
      </w:pPr>
    </w:p>
    <w:p w:rsidR="009A3C78" w:rsidRDefault="009A3C78" w:rsidP="005958D4">
      <w:pPr>
        <w:spacing w:line="240" w:lineRule="auto"/>
        <w:rPr>
          <w:szCs w:val="22"/>
          <w:lang w:val="en-US"/>
        </w:rPr>
      </w:pPr>
    </w:p>
    <w:p w:rsidR="009957B0" w:rsidRDefault="009957B0" w:rsidP="005958D4">
      <w:pPr>
        <w:spacing w:line="240" w:lineRule="auto"/>
        <w:rPr>
          <w:szCs w:val="22"/>
          <w:lang w:val="en-US"/>
        </w:rPr>
      </w:pPr>
    </w:p>
    <w:p w:rsidR="009957B0" w:rsidRDefault="009957B0" w:rsidP="005958D4">
      <w:pPr>
        <w:spacing w:line="240" w:lineRule="auto"/>
        <w:rPr>
          <w:szCs w:val="22"/>
          <w:lang w:val="en-US"/>
        </w:rPr>
      </w:pPr>
    </w:p>
    <w:p w:rsidR="009957B0" w:rsidRDefault="009957B0" w:rsidP="005958D4">
      <w:pPr>
        <w:spacing w:line="240" w:lineRule="auto"/>
        <w:rPr>
          <w:szCs w:val="22"/>
          <w:lang w:val="en-US"/>
        </w:rPr>
      </w:pPr>
    </w:p>
    <w:p w:rsidR="009957B0" w:rsidRDefault="009957B0" w:rsidP="005958D4">
      <w:pPr>
        <w:spacing w:line="240" w:lineRule="auto"/>
        <w:rPr>
          <w:szCs w:val="22"/>
          <w:lang w:val="en-US"/>
        </w:rPr>
      </w:pPr>
    </w:p>
    <w:p w:rsidR="009957B0" w:rsidRDefault="009957B0" w:rsidP="005958D4">
      <w:pPr>
        <w:spacing w:line="240" w:lineRule="auto"/>
        <w:rPr>
          <w:szCs w:val="22"/>
          <w:lang w:val="en-US"/>
        </w:rPr>
      </w:pPr>
    </w:p>
    <w:p w:rsidR="009957B0" w:rsidRDefault="009957B0" w:rsidP="005958D4">
      <w:pPr>
        <w:spacing w:line="240" w:lineRule="auto"/>
        <w:rPr>
          <w:szCs w:val="22"/>
          <w:lang w:val="en-US"/>
        </w:rPr>
      </w:pPr>
      <w:bookmarkStart w:id="5" w:name="_GoBack"/>
      <w:bookmarkEnd w:id="5"/>
    </w:p>
    <w:p w:rsidR="00DF0832" w:rsidRDefault="00DF0832" w:rsidP="005958D4">
      <w:pPr>
        <w:spacing w:line="240" w:lineRule="auto"/>
        <w:rPr>
          <w:szCs w:val="22"/>
          <w:lang w:val="en-US"/>
        </w:rPr>
      </w:pPr>
    </w:p>
    <w:p w:rsidR="00E612AE" w:rsidRDefault="00E612AE" w:rsidP="005958D4">
      <w:pPr>
        <w:spacing w:line="240" w:lineRule="auto"/>
        <w:rPr>
          <w:szCs w:val="22"/>
          <w:lang w:val="en-US"/>
        </w:rPr>
      </w:pPr>
    </w:p>
    <w:p w:rsidR="00E612AE" w:rsidRDefault="00E612AE" w:rsidP="005958D4">
      <w:pPr>
        <w:spacing w:line="240" w:lineRule="auto"/>
        <w:rPr>
          <w:szCs w:val="22"/>
          <w:lang w:val="en-US"/>
        </w:rPr>
      </w:pPr>
    </w:p>
    <w:p w:rsidR="00E612AE" w:rsidRDefault="00E612AE" w:rsidP="005958D4">
      <w:pPr>
        <w:spacing w:line="240" w:lineRule="auto"/>
        <w:rPr>
          <w:szCs w:val="22"/>
          <w:lang w:val="en-US"/>
        </w:rPr>
      </w:pPr>
    </w:p>
    <w:p w:rsidR="00E612AE" w:rsidRDefault="00E612AE" w:rsidP="005958D4">
      <w:pPr>
        <w:spacing w:line="240" w:lineRule="auto"/>
        <w:rPr>
          <w:szCs w:val="22"/>
          <w:lang w:val="en-US"/>
        </w:rPr>
      </w:pPr>
    </w:p>
    <w:p w:rsidR="00E612AE" w:rsidRDefault="00E612AE" w:rsidP="005958D4">
      <w:pPr>
        <w:spacing w:line="240" w:lineRule="auto"/>
        <w:rPr>
          <w:szCs w:val="22"/>
          <w:lang w:val="en-US"/>
        </w:rPr>
      </w:pPr>
    </w:p>
    <w:p w:rsidR="00D5406B" w:rsidRPr="00DF0832" w:rsidRDefault="00353227" w:rsidP="005958D4">
      <w:pPr>
        <w:spacing w:line="240" w:lineRule="auto"/>
        <w:rPr>
          <w:b/>
          <w:caps/>
          <w:szCs w:val="22"/>
          <w:lang w:val="en-US"/>
        </w:rPr>
      </w:pPr>
      <w:r w:rsidRPr="00DF0832">
        <w:rPr>
          <w:b/>
          <w:szCs w:val="22"/>
          <w:lang w:val="en-US"/>
        </w:rPr>
        <w:t>General recommendations</w:t>
      </w:r>
    </w:p>
    <w:tbl>
      <w:tblPr>
        <w:tblW w:w="499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454"/>
      </w:tblGrid>
      <w:tr w:rsidR="00353227" w:rsidRPr="00DF0832" w:rsidTr="00E612AE">
        <w:trPr>
          <w:trHeight w:val="397"/>
        </w:trPr>
        <w:tc>
          <w:tcPr>
            <w:tcW w:w="4536" w:type="dxa"/>
            <w:shd w:val="clear" w:color="auto" w:fill="auto"/>
            <w:vAlign w:val="center"/>
          </w:tcPr>
          <w:p w:rsidR="00353227" w:rsidRPr="00DF0832" w:rsidRDefault="00353227" w:rsidP="00E612AE">
            <w:pPr>
              <w:jc w:val="left"/>
              <w:rPr>
                <w:lang w:val="en-US"/>
              </w:rPr>
            </w:pPr>
            <w:r w:rsidRPr="00DF0832">
              <w:rPr>
                <w:lang w:val="en-US"/>
              </w:rPr>
              <w:t>Recommend for publication</w:t>
            </w:r>
          </w:p>
        </w:tc>
        <w:tc>
          <w:tcPr>
            <w:tcW w:w="454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9957B0" w:rsidTr="00E612AE">
        <w:trPr>
          <w:trHeight w:val="397"/>
        </w:trPr>
        <w:tc>
          <w:tcPr>
            <w:tcW w:w="4536" w:type="dxa"/>
            <w:shd w:val="clear" w:color="auto" w:fill="auto"/>
            <w:vAlign w:val="center"/>
          </w:tcPr>
          <w:p w:rsidR="00353227" w:rsidRPr="00DF0832" w:rsidRDefault="00353227" w:rsidP="00E612AE">
            <w:pPr>
              <w:jc w:val="left"/>
              <w:rPr>
                <w:lang w:val="en-US"/>
              </w:rPr>
            </w:pPr>
            <w:r w:rsidRPr="00DF0832">
              <w:rPr>
                <w:lang w:val="en-US"/>
              </w:rPr>
              <w:t xml:space="preserve">Recommend for publication </w:t>
            </w:r>
            <w:r w:rsidR="00E612AE">
              <w:rPr>
                <w:lang w:val="en-US"/>
              </w:rPr>
              <w:t>after minor revision</w:t>
            </w:r>
          </w:p>
        </w:tc>
        <w:tc>
          <w:tcPr>
            <w:tcW w:w="454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9957B0" w:rsidTr="00E612AE">
        <w:trPr>
          <w:trHeight w:val="397"/>
        </w:trPr>
        <w:tc>
          <w:tcPr>
            <w:tcW w:w="4536" w:type="dxa"/>
            <w:shd w:val="clear" w:color="auto" w:fill="auto"/>
            <w:vAlign w:val="center"/>
          </w:tcPr>
          <w:p w:rsidR="00353227" w:rsidRPr="00DF0832" w:rsidRDefault="00E612AE" w:rsidP="00E612A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Major</w:t>
            </w:r>
            <w:r w:rsidR="00353227" w:rsidRPr="00DF0832">
              <w:rPr>
                <w:lang w:val="en-US"/>
              </w:rPr>
              <w:t xml:space="preserve"> revision and extra review required</w:t>
            </w:r>
          </w:p>
        </w:tc>
        <w:tc>
          <w:tcPr>
            <w:tcW w:w="454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  <w:tr w:rsidR="00353227" w:rsidRPr="00DF0832" w:rsidTr="00E612AE">
        <w:trPr>
          <w:trHeight w:val="397"/>
        </w:trPr>
        <w:tc>
          <w:tcPr>
            <w:tcW w:w="4536" w:type="dxa"/>
            <w:shd w:val="clear" w:color="auto" w:fill="auto"/>
            <w:vAlign w:val="center"/>
          </w:tcPr>
          <w:p w:rsidR="00353227" w:rsidRPr="00DF0832" w:rsidRDefault="00353227" w:rsidP="00E612AE">
            <w:pPr>
              <w:jc w:val="left"/>
              <w:rPr>
                <w:lang w:val="en-US"/>
              </w:rPr>
            </w:pPr>
            <w:r w:rsidRPr="00DF0832">
              <w:rPr>
                <w:lang w:val="en-US"/>
              </w:rPr>
              <w:t>Not recommend for publication</w:t>
            </w:r>
          </w:p>
        </w:tc>
        <w:tc>
          <w:tcPr>
            <w:tcW w:w="454" w:type="dxa"/>
            <w:shd w:val="clear" w:color="auto" w:fill="auto"/>
          </w:tcPr>
          <w:p w:rsidR="00353227" w:rsidRPr="00DF0832" w:rsidRDefault="00353227" w:rsidP="00353227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</w:p>
        </w:tc>
      </w:tr>
    </w:tbl>
    <w:p w:rsidR="00186C6C" w:rsidRPr="00DF0832" w:rsidRDefault="00186C6C" w:rsidP="00184DDC">
      <w:pPr>
        <w:spacing w:line="240" w:lineRule="auto"/>
        <w:rPr>
          <w:szCs w:val="22"/>
          <w:lang w:val="en-US"/>
        </w:rPr>
      </w:pPr>
    </w:p>
    <w:p w:rsidR="004D281C" w:rsidRPr="00DF0832" w:rsidRDefault="004D281C" w:rsidP="00DC32A2">
      <w:pPr>
        <w:spacing w:line="240" w:lineRule="auto"/>
        <w:rPr>
          <w:szCs w:val="22"/>
          <w:lang w:val="en-US"/>
        </w:rPr>
        <w:sectPr w:rsidR="004D281C" w:rsidRPr="00DF0832" w:rsidSect="000627FC">
          <w:type w:val="continuous"/>
          <w:pgSz w:w="11906" w:h="16838" w:code="9"/>
          <w:pgMar w:top="851" w:right="851" w:bottom="851" w:left="851" w:header="709" w:footer="709" w:gutter="0"/>
          <w:cols w:num="2" w:sep="1" w:space="340"/>
          <w:docGrid w:linePitch="360"/>
        </w:sectPr>
      </w:pPr>
    </w:p>
    <w:p w:rsidR="00175552" w:rsidRPr="00DF0832" w:rsidRDefault="00603F9E" w:rsidP="00AE567E">
      <w:pPr>
        <w:spacing w:line="240" w:lineRule="auto"/>
        <w:jc w:val="center"/>
        <w:rPr>
          <w:b/>
          <w:szCs w:val="22"/>
          <w:lang w:val="en-US"/>
        </w:rPr>
      </w:pPr>
      <w:r w:rsidRPr="00DF0832">
        <w:rPr>
          <w:szCs w:val="22"/>
          <w:lang w:val="en-US"/>
        </w:rPr>
        <w:br w:type="page"/>
      </w:r>
      <w:r w:rsidR="00353227" w:rsidRPr="00DF0832">
        <w:rPr>
          <w:b/>
          <w:szCs w:val="22"/>
          <w:lang w:val="en-US"/>
        </w:rPr>
        <w:lastRenderedPageBreak/>
        <w:t>Comments</w:t>
      </w:r>
      <w:r w:rsidRPr="00DF0832">
        <w:rPr>
          <w:b/>
          <w:szCs w:val="22"/>
          <w:lang w:val="en-US"/>
        </w:rPr>
        <w:t xml:space="preserve"> </w:t>
      </w:r>
    </w:p>
    <w:p w:rsidR="00603F9E" w:rsidRPr="00DF0832" w:rsidRDefault="00DF0832" w:rsidP="00DF0832">
      <w:pPr>
        <w:spacing w:line="240" w:lineRule="auto"/>
        <w:jc w:val="center"/>
        <w:rPr>
          <w:i/>
          <w:szCs w:val="22"/>
          <w:highlight w:val="yellow"/>
          <w:lang w:val="en-US"/>
        </w:rPr>
      </w:pPr>
      <w:r w:rsidRPr="00DF0832">
        <w:rPr>
          <w:i/>
          <w:szCs w:val="22"/>
          <w:lang w:val="en-US"/>
        </w:rPr>
        <w:t>(</w:t>
      </w:r>
      <w:r w:rsidR="00BA5356">
        <w:rPr>
          <w:i/>
          <w:szCs w:val="22"/>
          <w:lang w:val="en-US"/>
        </w:rPr>
        <w:t xml:space="preserve">detailed </w:t>
      </w:r>
      <w:r w:rsidR="00E612AE">
        <w:rPr>
          <w:i/>
          <w:szCs w:val="22"/>
          <w:lang w:val="en-US"/>
        </w:rPr>
        <w:t>justification of assessment</w:t>
      </w:r>
      <w:r w:rsidRPr="00DF0832">
        <w:rPr>
          <w:i/>
          <w:szCs w:val="22"/>
          <w:lang w:val="en-US"/>
        </w:rPr>
        <w:t>)</w:t>
      </w:r>
    </w:p>
    <w:sectPr w:rsidR="00603F9E" w:rsidRPr="00DF0832" w:rsidSect="000627FC">
      <w:type w:val="continuous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357E0"/>
    <w:multiLevelType w:val="hybridMultilevel"/>
    <w:tmpl w:val="DFBCE7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drawingGridHorizontalSpacing w:val="6"/>
  <w:drawingGridVerticalSpacing w:val="6"/>
  <w:doNotUseMarginsForDrawingGridOrigin/>
  <w:drawingGridHorizontalOrigin w:val="1134"/>
  <w:drawingGridVerticalOrigin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F2"/>
    <w:rsid w:val="0000370F"/>
    <w:rsid w:val="000418CE"/>
    <w:rsid w:val="000627FC"/>
    <w:rsid w:val="00101DA3"/>
    <w:rsid w:val="00152CDF"/>
    <w:rsid w:val="00154879"/>
    <w:rsid w:val="00173EB1"/>
    <w:rsid w:val="00175552"/>
    <w:rsid w:val="00184DDC"/>
    <w:rsid w:val="00186C6C"/>
    <w:rsid w:val="00190A0F"/>
    <w:rsid w:val="001A2EF4"/>
    <w:rsid w:val="002173BF"/>
    <w:rsid w:val="002242DC"/>
    <w:rsid w:val="00265669"/>
    <w:rsid w:val="00281983"/>
    <w:rsid w:val="002D1D7F"/>
    <w:rsid w:val="002F52A6"/>
    <w:rsid w:val="00312FBC"/>
    <w:rsid w:val="00341565"/>
    <w:rsid w:val="00353227"/>
    <w:rsid w:val="004446ED"/>
    <w:rsid w:val="004D281C"/>
    <w:rsid w:val="004E014C"/>
    <w:rsid w:val="00555A74"/>
    <w:rsid w:val="005958D4"/>
    <w:rsid w:val="005E309F"/>
    <w:rsid w:val="00602620"/>
    <w:rsid w:val="00603F9E"/>
    <w:rsid w:val="00605AC9"/>
    <w:rsid w:val="00623519"/>
    <w:rsid w:val="00625C16"/>
    <w:rsid w:val="00630762"/>
    <w:rsid w:val="00636EFA"/>
    <w:rsid w:val="00670CCB"/>
    <w:rsid w:val="006E30ED"/>
    <w:rsid w:val="00734BEF"/>
    <w:rsid w:val="00802211"/>
    <w:rsid w:val="00826007"/>
    <w:rsid w:val="008C5491"/>
    <w:rsid w:val="0092382F"/>
    <w:rsid w:val="009409C8"/>
    <w:rsid w:val="00957477"/>
    <w:rsid w:val="00972E75"/>
    <w:rsid w:val="009957B0"/>
    <w:rsid w:val="00997C56"/>
    <w:rsid w:val="009A3C78"/>
    <w:rsid w:val="009C300B"/>
    <w:rsid w:val="009C776F"/>
    <w:rsid w:val="009E3466"/>
    <w:rsid w:val="009F7330"/>
    <w:rsid w:val="00A00D9A"/>
    <w:rsid w:val="00A52D7D"/>
    <w:rsid w:val="00A539B2"/>
    <w:rsid w:val="00A742A2"/>
    <w:rsid w:val="00A84831"/>
    <w:rsid w:val="00AC20B3"/>
    <w:rsid w:val="00AD37A5"/>
    <w:rsid w:val="00AE567E"/>
    <w:rsid w:val="00B60635"/>
    <w:rsid w:val="00B61D69"/>
    <w:rsid w:val="00B918CC"/>
    <w:rsid w:val="00BA25E2"/>
    <w:rsid w:val="00BA5356"/>
    <w:rsid w:val="00BA680B"/>
    <w:rsid w:val="00BB1FAC"/>
    <w:rsid w:val="00BF4AFA"/>
    <w:rsid w:val="00BF5A93"/>
    <w:rsid w:val="00C02215"/>
    <w:rsid w:val="00C17436"/>
    <w:rsid w:val="00C318BB"/>
    <w:rsid w:val="00C731C1"/>
    <w:rsid w:val="00C945E5"/>
    <w:rsid w:val="00CB622F"/>
    <w:rsid w:val="00CF4F79"/>
    <w:rsid w:val="00D00884"/>
    <w:rsid w:val="00D5406B"/>
    <w:rsid w:val="00DA7A8D"/>
    <w:rsid w:val="00DC32A2"/>
    <w:rsid w:val="00DF0832"/>
    <w:rsid w:val="00E612AE"/>
    <w:rsid w:val="00E66B92"/>
    <w:rsid w:val="00EC07F2"/>
    <w:rsid w:val="00EC18B6"/>
    <w:rsid w:val="00EC7306"/>
    <w:rsid w:val="00EE1D3A"/>
    <w:rsid w:val="00EF252E"/>
    <w:rsid w:val="00F53131"/>
    <w:rsid w:val="00F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58748"/>
  <w15:chartTrackingRefBased/>
  <w15:docId w15:val="{6B40D850-01C4-4749-BD3C-3B80DCF1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F9E"/>
    <w:pPr>
      <w:spacing w:line="216" w:lineRule="auto"/>
      <w:jc w:val="both"/>
    </w:pPr>
    <w:rPr>
      <w:sz w:val="22"/>
      <w:szCs w:val="24"/>
    </w:rPr>
  </w:style>
  <w:style w:type="paragraph" w:styleId="Heading3">
    <w:name w:val="heading 3"/>
    <w:basedOn w:val="Normal"/>
    <w:next w:val="Normal"/>
    <w:qFormat/>
    <w:rsid w:val="00BF4AFA"/>
    <w:pPr>
      <w:keepNext/>
      <w:suppressAutoHyphens/>
      <w:spacing w:before="120" w:after="60"/>
      <w:jc w:val="center"/>
      <w:outlineLvl w:val="2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07F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97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Review</vt:lpstr>
    </vt:vector>
  </TitlesOfParts>
  <Company>Журнал КО</Company>
  <LinksUpToDate>false</LinksUpToDate>
  <CharactersWithSpaces>1545</CharactersWithSpaces>
  <SharedDoc>false</SharedDoc>
  <HLinks>
    <vt:vector size="6" baseType="variant">
      <vt:variant>
        <vt:i4>6815863</vt:i4>
      </vt:variant>
      <vt:variant>
        <vt:i4>0</vt:i4>
      </vt:variant>
      <vt:variant>
        <vt:i4>0</vt:i4>
      </vt:variant>
      <vt:variant>
        <vt:i4>5</vt:i4>
      </vt:variant>
      <vt:variant>
        <vt:lpwstr>http://www.computeroptics.smr.ru/guidelines.htm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</dc:title>
  <dc:subject/>
  <dc:creator>Dmitriy Kirsh</dc:creator>
  <cp:keywords/>
  <dc:description/>
  <cp:lastModifiedBy>LIK</cp:lastModifiedBy>
  <cp:revision>10</cp:revision>
  <cp:lastPrinted>2015-10-28T03:11:00Z</cp:lastPrinted>
  <dcterms:created xsi:type="dcterms:W3CDTF">2018-01-11T14:20:00Z</dcterms:created>
  <dcterms:modified xsi:type="dcterms:W3CDTF">2019-01-27T22:29:00Z</dcterms:modified>
</cp:coreProperties>
</file>