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8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HỆ HỖ TRỢ LỰA CHỌN NHÀ CUNG CẤP</w:t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2E75B6"/>
          <w:sz w:val="44"/>
          <w:szCs w:val="44"/>
        </w:rPr>
        <w:t xml:space="preserve">HƯỚNG DẪN SỬ DỤNG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Dành cho: Người dùng – Bộ phận Mua hàng / Quản lý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Phiên bản: 1.0  |  Năm 2025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📋  Tài liệu này hướng dẫn cách sử dụng từng chức năng của hệ thống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GIỚI THIỆU HỆ THỐNG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Hệ thống Hỗ trợ Ra Quyết định Lựa chọn Nhà cung cấp giúp doanh nghiệp: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Đánh giá và xếp hạng nhà cung cấp theo nhiều tiêu chí cùng lúc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Phân bổ trọng số cho từng tiêu chí theo phương pháp AHP (phân tích thứ bậc)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Nhận gợi ý từ AI về nhà cung cấp phù hợp nhất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 sánh trực tiếp hai nhà cung cấp bất kỳ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Xem biểu đồ trực quan về điểm số và xếp hạng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single" w:color="2E75B6" w:sz="1"/>
              <w:left w:val="single" w:color="2E75B6" w:sz="14"/>
              <w:bottom w:val="single" w:color="2E75B6" w:sz="1"/>
              <w:right w:val="none" w:color="FFFFFF" w:sz="0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40"/>
            </w:tcMar>
          </w:tcPr>
          <w:p/>
        </w:tc>
        <w:tc>
          <w:tcPr>
            <w:tcW w:type="dxa" w:w="9160"/>
            <w:tcBorders>
              <w:top w:val="single" w:color="2E75B6" w:sz="1"/>
              <w:left w:val="none" w:color="FFFFFF" w:sz="0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Hệ thống hoạt động trên trình duyệt web. Bạn không cần cài thêm ứng dụng nào để sử dụng.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CÁCH MỞ HỆ THỐNG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Đảm bảo backend đã được khởi động (liên hệ quản trị viên nếu chưa biết)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Mở thư mục frontend trong máy tính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Nhấn đúp chuột vào file index.html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Trình duyệt sẽ tự động mở giao diện hệ thống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43C0C" w:sz="1"/>
              <w:left w:val="single" w:color="843C0C" w:sz="1"/>
              <w:bottom w:val="single" w:color="843C0C" w:sz="1"/>
              <w:right w:val="single" w:color="843C0C" w:sz="1"/>
            </w:tcBorders>
            <w:shd w:fill="FCE4D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⚠️ Lưu ý: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Nếu giao diện hiện ra nhưng không có dữ liệu (tất cả hiển thị 0 hoặc trống), hãy báo cho quản trị viên kiểm tra lại backend.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GIAO DIỆN CHÍNH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Khu vực thống kê nhanh (KPI)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Ngay khi mở hệ thống, phần đầu trang hiển thị 4 chỉ số tổng quan: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24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Tổng nhà cung cấp</w:t>
            </w:r>
          </w:p>
        </w:tc>
        <w:tc>
          <w:tcPr>
            <w:tcW w:type="dxa" w:w="6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Số lượng nhà cung cấp đang được theo dõi trong hệ thống</w:t>
            </w:r>
          </w:p>
        </w:tc>
      </w:tr>
      <w:t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24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Nhà cung cấp tốt nhất</w:t>
            </w:r>
          </w:p>
        </w:tc>
        <w:tc>
          <w:tcPr>
            <w:tcW w:type="dxa" w:w="6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Tên nhà cung cấp có điểm tổng hợp cao nhất hiện tại</w:t>
            </w:r>
          </w:p>
        </w:tc>
      </w:tr>
      <w:t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24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Mức phù hợp cao nhất</w:t>
            </w:r>
          </w:p>
        </w:tc>
        <w:tc>
          <w:tcPr>
            <w:tcW w:type="dxa" w:w="6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Điểm số của nhà cung cấp đứng đầu (thang 100 điểm)</w:t>
            </w:r>
          </w:p>
        </w:tc>
      </w:tr>
      <w:t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24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Tổng trọng số</w:t>
            </w:r>
          </w:p>
        </w:tc>
        <w:tc>
          <w:tcPr>
            <w:tcW w:type="dxa" w:w="6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Hiển thị 100% khi phân bổ trọng số hợp lệ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Các tab chức năng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Hệ thống có 5 tab chính, bạn nhấn vào tên tab để chuyển màn hình: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📊 Tổng quan</w:t>
            </w:r>
          </w:p>
        </w:tc>
        <w:tc>
          <w:tcPr>
            <w:tcW w:type="dxa" w:w="69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Xem biểu đồ xếp hạng, nhà cung cấp tốt nhất và điểm từng tiêu chí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Tiêu chí</w:t>
            </w:r>
          </w:p>
        </w:tc>
        <w:tc>
          <w:tcPr>
            <w:tcW w:type="dxa" w:w="69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Điều chỉnh trọng số (%) cho từng tiêu chí đánh giá và chạy đánh giá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🔢 Ma trận trọng số</w:t>
            </w:r>
          </w:p>
        </w:tc>
        <w:tc>
          <w:tcPr>
            <w:tcW w:type="dxa" w:w="69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Dùng phương pháp AHP để tính trọng số khoa học hơn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🏢 Nhà cung cấp</w:t>
            </w:r>
          </w:p>
        </w:tc>
        <w:tc>
          <w:tcPr>
            <w:tcW w:type="dxa" w:w="69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Xem danh sách, tìm kiếm và chỉnh sửa thông tin nhà cung cấp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🤖 Khuyến nghị</w:t>
            </w:r>
          </w:p>
        </w:tc>
        <w:tc>
          <w:tcPr>
            <w:tcW w:type="dxa" w:w="69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Nhận phân tích AI và so sánh cặp nhà cung cấp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HƯỚNG DẪN TỪNG CHỨC NĂNG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Tab Tổng quan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Tab này là màn hình mặc định khi mở hệ thống. Bạn sẽ thấy: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Biểu đồ cột: So sánh điểm tổng hợp của tất cả nhà cung cấp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Nhà cung cấp tốt nhất: Hiển thị chi tiết về nhà cung cấp dẫn đầu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Biểu đồ radar: So sánh điểm theo từng tiêu chí của Top 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Bảng điểm tiêu chí: Điểm trung bình theo từng tiêu chí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single" w:color="2E75B6" w:sz="1"/>
              <w:left w:val="single" w:color="2E75B6" w:sz="14"/>
              <w:bottom w:val="single" w:color="2E75B6" w:sz="1"/>
              <w:right w:val="none" w:color="FFFFFF" w:sz="0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40"/>
            </w:tcMar>
          </w:tcPr>
          <w:p/>
        </w:tc>
        <w:tc>
          <w:tcPr>
            <w:tcW w:type="dxa" w:w="9160"/>
            <w:tcBorders>
              <w:top w:val="single" w:color="2E75B6" w:sz="1"/>
              <w:left w:val="none" w:color="FFFFFF" w:sz="0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Biểu đồ tự động cập nhật mỗi khi bạn thay đổi trọng số hoặc nhấn Đánh giá.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Tab Tiêu chí – Điều chỉnh trọng số và Đánh giá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Đây là chức năng cốt lõi để chạy đánh giá nhà cung cấp.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Cách điều chỉnh trọng số thủ công: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Nhấn tab Tiêu chí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Hệ thống hiển thị danh sách các tiêu chí (Giá cả, Chất lượng, Giao hàng, v.v.)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Mỗi tiêu chí có ô nhập số – nhập % trọng số mong muốn (ví dụ: Giá cả 40, Chất lượng 35...)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Tổng trọng số phải bằng 100%. Hệ thống sẽ báo nếu tổng bị sai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Nhấn nút Đánh giá nhà cung cấp để hệ thống tính điểm và cập nhật xếp hạng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Các nút chức năng trong tab Tiêu chí: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→</w:t>
            </w:r>
          </w:p>
        </w:tc>
        <w:tc>
          <w:tcPr>
            <w:tcW w:type="dxa" w:w="24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Đặt lại mặc định</w:t>
            </w:r>
          </w:p>
        </w:tc>
        <w:tc>
          <w:tcPr>
            <w:tcW w:type="dxa" w:w="6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Trả các trọng số về mức bằng nhau (chia đều 100%)</w:t>
            </w:r>
          </w:p>
        </w:tc>
      </w:tr>
      <w:t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→</w:t>
            </w:r>
          </w:p>
        </w:tc>
        <w:tc>
          <w:tcPr>
            <w:tcW w:type="dxa" w:w="24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Nạp trọng số AHP</w:t>
            </w:r>
          </w:p>
        </w:tc>
        <w:tc>
          <w:tcPr>
            <w:tcW w:type="dxa" w:w="6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Tự động điền trọng số đã tính từ tab Ma trận trọng số</w:t>
            </w:r>
          </w:p>
        </w:tc>
      </w:tr>
      <w:t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→</w:t>
            </w:r>
          </w:p>
        </w:tc>
        <w:tc>
          <w:tcPr>
            <w:tcW w:type="dxa" w:w="24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Đánh giá nhà cung cấp</w:t>
            </w:r>
          </w:p>
        </w:tc>
        <w:tc>
          <w:tcPr>
            <w:tcW w:type="dxa" w:w="6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Chạy tính toán và cập nhật xếp hạng ngay lập tức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💡 Gợi ý: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Nếu doanh nghiệp bạn ưu tiên giá cả hơn, tăng % trọng số cho tiêu chí Giá cả. Nếu coi trọng chất lượng hơn, tăng % cho Chất lượng. Tổng luôn phải bằng 100%.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Tab Ma trận trọng số (AHP)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Phương pháp AHP (Analytic Hierarchy Process) giúp tính trọng số một cách khoa học và nhất quán hơn bằng cách so sánh từng cặp tiêu chí.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Cách sử dụng AHP: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Nhấn tab Ma trận trọng số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Hệ thống hiển thị bảng ma trận – mỗi ô là mức độ quan trọng của tiêu chí hàng so với tiêu chí cột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Nhập giá trị vào các ô: dùng thang điểm từ 1 đến 9 (xem bảng bên dưới)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Nhấn Lưu trọng số AHP để hệ thống tính toán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Kiểm tra chỉ số CR – nếu CR &lt; 10% tức là ma trận nhất quán, kết quả tin cậy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Bảng thang điểm so sánh: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Giá trị</w:t>
            </w:r>
          </w:p>
        </w:tc>
        <w:tc>
          <w:tcPr>
            <w:tcW w:type="dxa" w:w="7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Ý nghĩa</w:t>
            </w:r>
          </w:p>
        </w:tc>
      </w:tr>
      <w:tr>
        <w:tc>
          <w:tcPr>
            <w:tcW w:type="dxa" w:w="1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1</w:t>
            </w:r>
          </w:p>
        </w:tc>
        <w:tc>
          <w:tcPr>
            <w:tcW w:type="dxa" w:w="78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Hai tiêu chí quan trọng như nhau</w:t>
            </w:r>
          </w:p>
        </w:tc>
      </w:tr>
      <w:tr>
        <w:tc>
          <w:tcPr>
            <w:tcW w:type="dxa" w:w="1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3</w:t>
            </w:r>
          </w:p>
        </w:tc>
        <w:tc>
          <w:tcPr>
            <w:tcW w:type="dxa" w:w="78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Tiêu chí hàng quan trọng hơn một chút</w:t>
            </w:r>
          </w:p>
        </w:tc>
      </w:tr>
      <w:tr>
        <w:tc>
          <w:tcPr>
            <w:tcW w:type="dxa" w:w="1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5</w:t>
            </w:r>
          </w:p>
        </w:tc>
        <w:tc>
          <w:tcPr>
            <w:tcW w:type="dxa" w:w="78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Tiêu chí hàng quan trọng hơn rõ rệt</w:t>
            </w:r>
          </w:p>
        </w:tc>
      </w:tr>
      <w:tr>
        <w:tc>
          <w:tcPr>
            <w:tcW w:type="dxa" w:w="1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7</w:t>
            </w:r>
          </w:p>
        </w:tc>
        <w:tc>
          <w:tcPr>
            <w:tcW w:type="dxa" w:w="78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Tiêu chí hàng quan trọng hơn nhiều</w:t>
            </w:r>
          </w:p>
        </w:tc>
      </w:tr>
      <w:tr>
        <w:tc>
          <w:tcPr>
            <w:tcW w:type="dxa" w:w="1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9</w:t>
            </w:r>
          </w:p>
        </w:tc>
        <w:tc>
          <w:tcPr>
            <w:tcW w:type="dxa" w:w="78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Tiêu chí hàng quan trọng hơn tuyệt đối</w:t>
            </w:r>
          </w:p>
        </w:tc>
      </w:tr>
      <w:tr>
        <w:tc>
          <w:tcPr>
            <w:tcW w:type="dxa" w:w="1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2,4,6,8</w:t>
            </w:r>
          </w:p>
        </w:tc>
        <w:tc>
          <w:tcPr>
            <w:tcW w:type="dxa" w:w="78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Các mức trung gian giữa các mức trên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43C0C" w:sz="1"/>
              <w:left w:val="single" w:color="843C0C" w:sz="1"/>
              <w:bottom w:val="single" w:color="843C0C" w:sz="1"/>
              <w:right w:val="single" w:color="843C0C" w:sz="1"/>
            </w:tcBorders>
            <w:shd w:fill="FCE4D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⚠️ Lưu ý: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Nếu CR ≥ 10% (0.10), hệ thống sẽ cảnh báo ma trận chưa nhất quán. Bạn cần xem lại và điều chỉnh lại các giá trị so sánh sao cho hợp lý hơn.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Tab Nhà cung cấp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Tab này cho phép xem và chỉnh sửa thông tin nhà cung cấp.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Tìm kiếm nhà cung cấp: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Nhấn tab Nhà cung cấp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Nhập từ khóa vào ô Tìm theo tên, địa chỉ, email...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Danh sách tự động lọc theo từ khóa bạn nhập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Xem chi tiết nhà cung cấp: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Nhấn vào tên nhà cung cấp trong bảng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Thông tin chi tiết sẽ hiện ra phía dưới: địa chỉ, SĐT, email, mô tả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Chỉnh sửa thông tin: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Nhấn nút Chỉnh sửa bên cạnh nhà cung cấp cần sửa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Form chỉnh sửa sẽ hiện ra với các trường: Tên, Địa chỉ, Số điện thoại, Email, Mô tả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Điền thông tin mới vào các ô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Nhấn Lưu để cập nhật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💡 Gợi ý: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Nhấn nút Làm mới dữ liệu để tải lại danh sách nhà cung cấp nếu bạn nghi ngờ dữ liệu chưa được cập nhật.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4.5 Tab Khuyến nghị (AI)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Đây là tính năng nổi bật nhất – hệ thống phân tích và đưa ra gợi ý chọn nhà cung cấp bằng AI.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Nhận gợi ý nhà cung cấp tốt nhất: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Nhấn tab Khuyến nghị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Chọn số lượng nhà cung cấp muốn phân tích (Top 2 đến Top 5)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Nhấn nút Lấy khuyến nghị AI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Hệ thống sẽ phân tích và hiển thị: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Tóm tắt: Nhà cung cấp được đề xuất và lý do chính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Điểm mạnh: Các tiêu chí nổi bật của nhà cung cấp đó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Rủi ro: Các tiêu chí cần theo dõi thêm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Kế hoạch hành động: Các bước nên làm trước khi ký hợp đồng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So sánh cặp hai nhà cung cấp: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Cuộn xuống phần So sánh cặp nhà cung cấp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Chọn Nhà cung cấp A từ danh sách thả xuống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Chọn Nhà cung cấp B từ danh sách thả xuống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Nhấn So sánh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Hệ thống hiển thị: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Kết luận: Nhà cung cấp nào nhỉnh hơn và chênh lệch bao nhiêu điểm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Bảng so sánh chi tiết: Điểm từng tiêu chí của cả hai bên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Khuyến nghị: Hành động tiếp theo nên làm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single" w:color="2E75B6" w:sz="1"/>
              <w:left w:val="single" w:color="2E75B6" w:sz="14"/>
              <w:bottom w:val="single" w:color="2E75B6" w:sz="1"/>
              <w:right w:val="none" w:color="FFFFFF" w:sz="0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40"/>
            </w:tcMar>
          </w:tcPr>
          <w:p/>
        </w:tc>
        <w:tc>
          <w:tcPr>
            <w:tcW w:type="dxa" w:w="9160"/>
            <w:tcBorders>
              <w:top w:val="single" w:color="2E75B6" w:sz="1"/>
              <w:left w:val="none" w:color="FFFFFF" w:sz="0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Nếu hệ thống không có kết nối AI, tính năng vẫn hoạt động bằng logic quy tắc thay thế – kết quả tương tự nhưng không dùng AI.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QUY TRÌNH SỬ DỤNG ĐỀ XUẤT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Để đạt hiệu quả tốt nhất, hãy thực hiện theo trình tự sau: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24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Xem Tổng quan</w:t>
            </w:r>
          </w:p>
        </w:tc>
        <w:tc>
          <w:tcPr>
            <w:tcW w:type="dxa" w:w="6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Kiểm tra tình trạng hiện tại: số nhà cung cấp, nhà cung cấp đang dẫn đầu</w:t>
            </w:r>
          </w:p>
        </w:tc>
      </w:tr>
      <w:t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24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Thiết lập trọng số</w:t>
            </w:r>
          </w:p>
        </w:tc>
        <w:tc>
          <w:tcPr>
            <w:tcW w:type="dxa" w:w="6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Vào tab Tiêu chí hoặc Ma trận AHP để phân bổ trọng số phù hợp với ưu tiên doanh nghiệp</w:t>
            </w:r>
          </w:p>
        </w:tc>
      </w:tr>
      <w:t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24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Chạy đánh giá</w:t>
            </w:r>
          </w:p>
        </w:tc>
        <w:tc>
          <w:tcPr>
            <w:tcW w:type="dxa" w:w="6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Nhấn Đánh giá nhà cung cấp để cập nhật xếp hạng theo trọng số mới</w:t>
            </w:r>
          </w:p>
        </w:tc>
      </w:tr>
      <w:t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24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Xem kết quả</w:t>
            </w:r>
          </w:p>
        </w:tc>
        <w:tc>
          <w:tcPr>
            <w:tcW w:type="dxa" w:w="6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Quay lại tab Tổng quan để xem biểu đồ và xếp hạng mới</w:t>
            </w:r>
          </w:p>
        </w:tc>
      </w:tr>
      <w:t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24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Nhận gợi ý AI</w:t>
            </w:r>
          </w:p>
        </w:tc>
        <w:tc>
          <w:tcPr>
            <w:tcW w:type="dxa" w:w="6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Vào tab Khuyến nghị để nhận phân tích chi tiết từ AI</w:t>
            </w:r>
          </w:p>
        </w:tc>
      </w:tr>
      <w:t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24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So sánh thêm</w:t>
            </w:r>
          </w:p>
        </w:tc>
        <w:tc>
          <w:tcPr>
            <w:tcW w:type="dxa" w:w="6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Dùng tính năng So sánh cặp nếu còn phân vân giữa 2 nhà cung cấp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CÁC LỖI THƯỜNG GẶP KHI SỬ DỤNG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Tổng trọng số không bằng 100%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Nguyên nhân: Bạn nhập các con số không cộng lại đúng 100.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Cách xử lý: Kiểm tra lại từng tiêu chí, điều chỉnh cho tổng bằng đúng 100. Hoặc nhấn Đặt lại mặc định để về trạng thái ban đầu.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Không thấy dữ liệu nhà cung cấp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Nguyên nhân: Backend chưa chạy hoặc mất kết nối.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Cách xử lý: Báo cho quản trị viên kiểm tra lại. Bạn cũng có thể thử tải lại trang (nhấn F5).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Chỉ số CR vượt quá 10% trong AHP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Nguyên nhân: Các giá trị so sánh trong ma trận AHP mâu thuẫn nhau.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Cách xử lý: Nhấn Khởi tạo lại ma trận và nhập lại các giá trị một cách nhất quán hơn. Ví dụ: nếu A quan trọng hơn B (điểm 5) và B quan trọng hơn C (điểm 3) thì A phải quan trọng hơn C rõ rệt.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Tính năng AI trả về kết quả dạng quy tắc (không phải AI)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Nguyên nhân: Hệ thống chưa được cấu hình OpenAI API Key.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Cách xử lý: Liên hệ quản trị viên để cấu hình API Key. Kết quả quy tắc vẫn đáng tin cậy và có thể dùng được.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MẸO SỬ DỤNG HIỆU QUẢ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Bắt đầu bằng AHP nếu bạn chưa chắc về trọng số: phương pháp này giúp bạn suy nghĩ có hệ thống hơn về tầm quan trọng của từng tiêu chí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Dùng So sánh cặp khi còn phân vân giữa 2 nhà cung cấp cuối cùng – kết quả chi tiết hơn rất nhiều so với xem xếp hạng đơn thuần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Thử nhiều bộ trọng số khác nhau: ví dụ một lần ưu tiên Giá, một lần ưu tiên Chất lượng – để xem nhà cung cấp nào ổn định nhất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Lưu ý CR &lt; 10% là điều kiện quan trọng để tin tưởng kết quả AHP</w:t>
      </w:r>
    </w:p>
    <w:p>
      <w:pPr>
        <w:spacing w:after="0" w:before="160"/>
      </w:pPr>
      <w:r>
        <w:t xml:space="preserve"/>
      </w:r>
    </w:p>
    <w:p>
      <w:pPr>
        <w:pBdr>
          <w:top w:val="single" w:color="2E75B6" w:sz="4" w:space="8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Nếu cần hỗ trợ thêm, vui lòng liên hệ quản trị viên hệ thống. Chúc bạn sử dụng hiệu quả!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ECDE8" w:sz="4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Hướng dẫn Sử dụng – Hệ Hỗ trợ Ra Quyết định Lựa chọn Nhà cung cấp   |   Trang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2026-05-08T12:37:01.828Z</dcterms:created>
  <dcterms:modified xsi:type="dcterms:W3CDTF">2026-05-08T12:37:01.829Z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