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DFCD5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83EDE5C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«РОССИЙСКИЙ УНИВЕРСИТЕТ ДРУЖБЫ НАРОДОВ </w:t>
      </w:r>
    </w:p>
    <w:p w14:paraId="1FE95351" w14:textId="6A632D4A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</w:t>
      </w:r>
      <w:r w:rsidR="00A62C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ЕНИ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ПАТРИСА ЛУМУМБЫ»</w:t>
      </w:r>
    </w:p>
    <w:p w14:paraId="552E1F65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(РУДН)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4"/>
      </w:tblGrid>
      <w:tr w:rsidR="00D8552D" w14:paraId="2AB0575F" w14:textId="77777777" w:rsidTr="0027524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773EC7" w14:textId="416BFE87" w:rsidR="00D8552D" w:rsidRPr="0040432C" w:rsidRDefault="00D8552D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Филологический факультет</w:t>
            </w:r>
          </w:p>
        </w:tc>
      </w:tr>
      <w:tr w:rsidR="00D8552D" w14:paraId="1740973B" w14:textId="77777777" w:rsidTr="00275245">
        <w:tc>
          <w:tcPr>
            <w:tcW w:w="93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14B3C0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 (ОУП)</w:t>
            </w:r>
          </w:p>
        </w:tc>
      </w:tr>
      <w:tr w:rsidR="00D8552D" w14:paraId="41DB08D9" w14:textId="77777777" w:rsidTr="0027524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F67B0B" w14:textId="55E2E073" w:rsidR="00D8552D" w:rsidRPr="0040432C" w:rsidRDefault="00D8552D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Кафедра массовых коммуникаций</w:t>
            </w:r>
          </w:p>
        </w:tc>
      </w:tr>
      <w:tr w:rsidR="00D8552D" w14:paraId="16B69A55" w14:textId="77777777" w:rsidTr="00275245">
        <w:tc>
          <w:tcPr>
            <w:tcW w:w="93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EF3AFC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Выпускающее базовое учебное подразделение (БУП)</w:t>
            </w:r>
          </w:p>
        </w:tc>
      </w:tr>
    </w:tbl>
    <w:p w14:paraId="764B7EF9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4678" w:type="dxa"/>
        <w:tblLook w:val="04A0" w:firstRow="1" w:lastRow="0" w:firstColumn="1" w:lastColumn="0" w:noHBand="0" w:noVBand="1"/>
      </w:tblPr>
      <w:tblGrid>
        <w:gridCol w:w="4393"/>
      </w:tblGrid>
      <w:tr w:rsidR="00D8552D" w14:paraId="1498F78F" w14:textId="77777777" w:rsidTr="00275245">
        <w:tc>
          <w:tcPr>
            <w:tcW w:w="4393" w:type="dxa"/>
            <w:hideMark/>
          </w:tcPr>
          <w:p w14:paraId="49531D54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«УТВЕРЖДАЮ»</w:t>
            </w:r>
          </w:p>
        </w:tc>
      </w:tr>
      <w:tr w:rsidR="00D8552D" w14:paraId="6D5396F2" w14:textId="77777777" w:rsidTr="00275245">
        <w:tc>
          <w:tcPr>
            <w:tcW w:w="4393" w:type="dxa"/>
            <w:hideMark/>
          </w:tcPr>
          <w:p w14:paraId="4B5DECD5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Руководитель выпускающего БУП</w:t>
            </w:r>
          </w:p>
        </w:tc>
      </w:tr>
      <w:tr w:rsidR="00D8552D" w14:paraId="3F574E23" w14:textId="77777777" w:rsidTr="00275245"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2AD83" w14:textId="456273A6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д.филол.н., проф. В.В. Барабаш</w:t>
            </w:r>
          </w:p>
        </w:tc>
      </w:tr>
      <w:tr w:rsidR="00D8552D" w14:paraId="7FB24E6C" w14:textId="77777777" w:rsidTr="00275245">
        <w:tc>
          <w:tcPr>
            <w:tcW w:w="4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5D5C80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Фамилия И.О. руководителя БУП</w:t>
            </w:r>
          </w:p>
        </w:tc>
      </w:tr>
      <w:tr w:rsidR="00D8552D" w14:paraId="6191D381" w14:textId="77777777" w:rsidTr="00275245"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780B7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8552D" w14:paraId="724D79E2" w14:textId="77777777" w:rsidTr="00275245">
        <w:tc>
          <w:tcPr>
            <w:tcW w:w="4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6BF2C7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Подпись</w:t>
            </w:r>
          </w:p>
        </w:tc>
      </w:tr>
      <w:tr w:rsidR="00D8552D" w14:paraId="244296DE" w14:textId="77777777" w:rsidTr="00275245"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9B8C8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8552D" w14:paraId="59BCCE3C" w14:textId="77777777" w:rsidTr="00275245">
        <w:tc>
          <w:tcPr>
            <w:tcW w:w="4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A27DB2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Дата</w:t>
            </w:r>
          </w:p>
        </w:tc>
      </w:tr>
    </w:tbl>
    <w:p w14:paraId="3B40B2F5" w14:textId="77777777" w:rsidR="00D8552D" w:rsidRDefault="00D8552D" w:rsidP="00D855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3C1E2EB5" w14:textId="7769CE45" w:rsidR="00D8552D" w:rsidRDefault="00D8552D" w:rsidP="00D855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выполнение выпускной квалификационной работы (ВКР) по направлению подготовки/ специальности</w:t>
      </w:r>
      <w:r w:rsidR="00845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F29717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49"/>
      </w:tblGrid>
      <w:tr w:rsidR="00D8552D" w14:paraId="2A7A610C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9B362E" w14:textId="399447E9" w:rsidR="00845376" w:rsidRPr="0040432C" w:rsidRDefault="00845376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 w:rsidRPr="0084537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42.04.01 Реклама и связи с общественностью(магистратура)</w:t>
            </w:r>
          </w:p>
        </w:tc>
      </w:tr>
      <w:tr w:rsidR="00D8552D" w14:paraId="2CEF2206" w14:textId="77777777" w:rsidTr="00FE135A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9D723" w14:textId="62689F9E" w:rsidR="00D8552D" w:rsidRDefault="00D8552D" w:rsidP="00275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552D" w14:paraId="07198B28" w14:textId="77777777" w:rsidTr="00A16888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8DE00" w14:textId="2E00872B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9FC393F" w14:textId="77777777" w:rsidR="00D8552D" w:rsidRDefault="00D8552D" w:rsidP="00D85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обучающимся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9"/>
      </w:tblGrid>
      <w:tr w:rsidR="00D8552D" w14:paraId="49C5016B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2D1D2C" w14:textId="2ED4CDF2" w:rsidR="00D8552D" w:rsidRPr="00372C43" w:rsidRDefault="00450E96" w:rsidP="00275245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proofErr w:type="spellStart"/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Эленга</w:t>
            </w:r>
            <w:proofErr w:type="spellEnd"/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Брижили</w:t>
            </w:r>
            <w:proofErr w:type="spellEnd"/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Шеснэль</w:t>
            </w:r>
            <w:proofErr w:type="spellEnd"/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450E9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Мерсия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372C43" w:rsidRPr="00372C4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1032239073@pfur.ru</w:t>
            </w:r>
            <w:proofErr w:type="spellEnd"/>
          </w:p>
        </w:tc>
      </w:tr>
      <w:tr w:rsidR="00D8552D" w14:paraId="594CA9EB" w14:textId="77777777" w:rsidTr="0027524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D436F2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D1F8B90" w14:textId="77777777" w:rsidR="00D8552D" w:rsidRDefault="00D8552D" w:rsidP="00D85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9"/>
      </w:tblGrid>
      <w:tr w:rsidR="00D8552D" w14:paraId="427C1E30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3A026E" w14:textId="3B93507E" w:rsidR="00D8552D" w:rsidRPr="00E053F2" w:rsidRDefault="00E053F2" w:rsidP="00275245">
            <w:pPr>
              <w:jc w:val="center"/>
              <w:rPr>
                <w:rFonts w:ascii="Times New Roman" w:hAnsi="Times New Roman" w:cs="Times New Roman"/>
                <w:b/>
                <w:iCs/>
                <w:color w:val="0070C0"/>
                <w:sz w:val="28"/>
                <w:szCs w:val="28"/>
              </w:rPr>
            </w:pPr>
            <w:r w:rsidRPr="00E053F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СЛИЯНИЕ ТРАДИЦИОННЫХ И ЦИФРОВЫХ МЕДИА В РЕКЛАМНЫХ КАМПАНИЯХ</w:t>
            </w:r>
          </w:p>
        </w:tc>
      </w:tr>
      <w:tr w:rsidR="00D8552D" w14:paraId="20AC98B6" w14:textId="77777777" w:rsidTr="0027524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EE464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</w:pPr>
          </w:p>
        </w:tc>
      </w:tr>
      <w:tr w:rsidR="00D8552D" w14:paraId="6606871C" w14:textId="77777777" w:rsidTr="0027524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6B436E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Тема ВКР</w:t>
            </w:r>
          </w:p>
        </w:tc>
      </w:tr>
    </w:tbl>
    <w:p w14:paraId="237A2733" w14:textId="77777777" w:rsidR="00D8552D" w:rsidRDefault="00D8552D" w:rsidP="00D855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3E83D4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Структура ВКР и сроки выполнения разделов: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44"/>
        <w:gridCol w:w="2195"/>
      </w:tblGrid>
      <w:tr w:rsidR="00D8552D" w14:paraId="77D904D9" w14:textId="77777777" w:rsidTr="00275245">
        <w:trPr>
          <w:tblHeader/>
        </w:trPr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42D9D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Название раздела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B275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Срок выполнения, </w:t>
            </w:r>
            <w:r>
              <w:rPr>
                <w:rFonts w:ascii="Times New Roman" w:eastAsia="Times New Roman" w:hAnsi="Times New Roman" w:cs="Times New Roman"/>
              </w:rPr>
              <w:t>до…</w:t>
            </w:r>
          </w:p>
        </w:tc>
      </w:tr>
      <w:tr w:rsidR="00D8552D" w14:paraId="0782D90E" w14:textId="77777777" w:rsidTr="0027524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EA92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ПОЯСНИТЕЛЬНАЯ ЗАПИСКА</w:t>
            </w:r>
          </w:p>
        </w:tc>
      </w:tr>
      <w:tr w:rsidR="00D8552D" w14:paraId="30D3803C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A4C9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Введение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7D6D" w14:textId="6CE978B0" w:rsidR="00D8552D" w:rsidRDefault="001A0B97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03/10</w:t>
            </w:r>
            <w:r w:rsidR="00E7447F">
              <w:rPr>
                <w:rFonts w:ascii="Times New Roman" w:eastAsia="Times New Roman" w:hAnsi="Times New Roman" w:cs="Times New Roman"/>
              </w:rPr>
              <w:t>/24</w:t>
            </w:r>
          </w:p>
        </w:tc>
      </w:tr>
      <w:tr w:rsidR="00D8552D" w14:paraId="546D844B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5C22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Глава 1. </w:t>
            </w:r>
            <w:r w:rsidRPr="0040432C">
              <w:rPr>
                <w:rFonts w:ascii="Times New Roman" w:eastAsia="Times New Roman" w:hAnsi="Times New Roman" w:cs="Times New Roman"/>
                <w:i/>
              </w:rPr>
              <w:t>Название главы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221" w14:textId="39EBEA39" w:rsidR="00D8552D" w:rsidRDefault="00BB063E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19/10/2</w:t>
            </w:r>
            <w:r w:rsidR="00E7447F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8552D" w14:paraId="0359794C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5F4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Глава 2. </w:t>
            </w:r>
            <w:r w:rsidRPr="0040432C">
              <w:rPr>
                <w:rFonts w:ascii="Times New Roman" w:eastAsia="Times New Roman" w:hAnsi="Times New Roman" w:cs="Times New Roman"/>
                <w:i/>
              </w:rPr>
              <w:t>Название главы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E9EA" w14:textId="5C0C2B66" w:rsidR="00D8552D" w:rsidRDefault="00BB063E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</w:t>
            </w:r>
            <w:r w:rsidR="00E7447F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8552D" w14:paraId="3A6F45CE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106F" w14:textId="77777777" w:rsidR="00D8552D" w:rsidRPr="0040432C" w:rsidRDefault="00D8552D" w:rsidP="00275245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40432C">
              <w:rPr>
                <w:rFonts w:ascii="Times New Roman" w:eastAsia="Times New Roman" w:hAnsi="Times New Roman" w:cs="Times New Roman"/>
                <w:i/>
              </w:rPr>
              <w:t>Глава ….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3229" w14:textId="7A2A440E" w:rsidR="00D8552D" w:rsidRDefault="00E7447F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17/12/24</w:t>
            </w:r>
          </w:p>
        </w:tc>
      </w:tr>
      <w:tr w:rsidR="00D8552D" w14:paraId="230FDFD7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D3DD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B1EE" w14:textId="7DD084BD" w:rsidR="00D8552D" w:rsidRDefault="00E7447F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30/01/2</w:t>
            </w:r>
            <w:r w:rsidR="00BF244E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8552D" w14:paraId="6D92AB54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EFA2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литературы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D9FD" w14:textId="25673F62" w:rsidR="00D8552D" w:rsidRDefault="00BF244E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02/02/25</w:t>
            </w:r>
          </w:p>
        </w:tc>
      </w:tr>
      <w:tr w:rsidR="00D8552D" w14:paraId="1993A961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AF5A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A9" w14:textId="27CE82DF" w:rsidR="00D8552D" w:rsidRDefault="004C426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05/03/25</w:t>
            </w:r>
          </w:p>
        </w:tc>
      </w:tr>
      <w:tr w:rsidR="00D8552D" w14:paraId="205BC80B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BABD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Оформление пояснительной записки ВКР в соответствии с действующими требованиями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CFF5" w14:textId="2B8ADB4A" w:rsidR="00D8552D" w:rsidRDefault="004C426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10/04/25</w:t>
            </w:r>
          </w:p>
        </w:tc>
      </w:tr>
      <w:tr w:rsidR="00D8552D" w14:paraId="7306F358" w14:textId="77777777" w:rsidTr="0027524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FFE5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ГРАФИЧЕСКАЯ ПРЕЗЕНТАЦИОННАЯ ЧАСТЬ </w:t>
            </w:r>
          </w:p>
        </w:tc>
      </w:tr>
      <w:tr w:rsidR="00D8552D" w14:paraId="6F9AD091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5A3F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Подготовка мультимедийной презентации по результатам выполнения ВКР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16A7" w14:textId="31B3F632" w:rsidR="00D8552D" w:rsidRDefault="008B212C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05/05/25</w:t>
            </w:r>
          </w:p>
        </w:tc>
      </w:tr>
      <w:tr w:rsidR="00D8552D" w14:paraId="19BCDE6D" w14:textId="77777777" w:rsidTr="00275245">
        <w:tc>
          <w:tcPr>
            <w:tcW w:w="3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4AF5" w14:textId="77777777" w:rsidR="00D8552D" w:rsidRDefault="00D8552D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ПРЕДОСТАВЛЕНИЕ РУКОПИСИ ВКР НА ПРОВЕРКУ РУКОВОДИТЕЛЮ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4B48" w14:textId="4972D06E" w:rsidR="00D8552D" w:rsidRDefault="008B212C" w:rsidP="002752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</w:t>
            </w:r>
            <w:r w:rsidR="0023401D">
              <w:rPr>
                <w:rFonts w:ascii="Times New Roman" w:eastAsia="Times New Roman" w:hAnsi="Times New Roman" w:cs="Times New Roman"/>
              </w:rPr>
              <w:t>05/25</w:t>
            </w:r>
          </w:p>
        </w:tc>
      </w:tr>
    </w:tbl>
    <w:p w14:paraId="7DADCA32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32CEC3" w14:textId="4AACEB6C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Объем ВКР – </w:t>
      </w:r>
      <w:r w:rsidR="00243195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71 </w:t>
      </w:r>
      <w:r>
        <w:rPr>
          <w:rFonts w:ascii="Times New Roman" w:eastAsia="Times New Roman" w:hAnsi="Times New Roman" w:cs="Times New Roman"/>
          <w:sz w:val="28"/>
          <w:szCs w:val="28"/>
        </w:rPr>
        <w:t>страниц машинописного текста (без учета объема приложений).</w:t>
      </w:r>
    </w:p>
    <w:p w14:paraId="2B32C637" w14:textId="07033DAC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Объем графической презентационной части ВКР – </w:t>
      </w:r>
      <w:r w:rsidR="009A7E8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12 </w:t>
      </w:r>
      <w:r w:rsidRPr="004043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слайдов.</w:t>
      </w:r>
    </w:p>
    <w:p w14:paraId="55EAE85F" w14:textId="64A6433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Основная литература для выполнения ВКР:</w:t>
      </w:r>
      <w:r w:rsidR="009A7E8D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5"/>
        <w:gridCol w:w="8774"/>
      </w:tblGrid>
      <w:tr w:rsidR="00D8552D" w14:paraId="343F4904" w14:textId="77777777" w:rsidTr="00275245">
        <w:trPr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16DCA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D99B9" w14:textId="77777777" w:rsidR="00D8552D" w:rsidRDefault="00D8552D" w:rsidP="002752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Библиографическая ссылка на литературный источник</w:t>
            </w:r>
          </w:p>
        </w:tc>
      </w:tr>
      <w:tr w:rsidR="00D8552D" w14:paraId="5E06A717" w14:textId="77777777" w:rsidTr="002752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ED33" w14:textId="4929D779" w:rsidR="00D8552D" w:rsidRDefault="007C0CAC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BA0F" w14:textId="295047D4" w:rsidR="00D8552D" w:rsidRDefault="00C43EE1" w:rsidP="0027524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Мокров</w:t>
            </w:r>
            <w:proofErr w:type="spellEnd"/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А. В., Вишняков А. А. Современная банковская реклама в России. –</w:t>
            </w:r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URL:</w:t>
            </w:r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hyperlink r:id="rId4" w:history="1">
              <w:r>
                <w:rPr>
                  <w:rStyle w:val="bumpedfont15"/>
                  <w:rFonts w:eastAsia="Times New Roman"/>
                  <w:color w:val="0000FF"/>
                  <w:sz w:val="32"/>
                  <w:szCs w:val="32"/>
                  <w:u w:val="single"/>
                </w:rPr>
                <w:t>https://www.marketologi.ru/publikatsii/stati/sovremennaja-bankovskaja-reklama-v-rossii/</w:t>
              </w:r>
            </w:hyperlink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(дата обращения: 09.04.2025</w:t>
            </w:r>
          </w:p>
        </w:tc>
      </w:tr>
      <w:tr w:rsidR="00D8552D" w14:paraId="4F6CD8B1" w14:textId="77777777" w:rsidTr="002752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0ECC" w14:textId="594B3EF3" w:rsidR="00D8552D" w:rsidRDefault="007C0CAC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304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8219" w14:textId="7D4862AC" w:rsidR="00D8552D" w:rsidRDefault="00E4241A" w:rsidP="0027524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Карпенко, Л. А. Рекламные стратегии и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брендинг</w:t>
            </w:r>
            <w:proofErr w:type="spellEnd"/>
            <w:r>
              <w:rPr>
                <w:rFonts w:eastAsia="Times New Roman"/>
                <w:color w:val="000000"/>
                <w:sz w:val="32"/>
                <w:szCs w:val="32"/>
              </w:rPr>
              <w:t xml:space="preserve"> в российских условиях. — М.: Аспект Пресс, 2020. — 304 с.</w:t>
            </w:r>
          </w:p>
        </w:tc>
      </w:tr>
      <w:tr w:rsidR="00D8552D" w14:paraId="4E8DD9D2" w14:textId="77777777" w:rsidTr="002752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CF73" w14:textId="42C8C995" w:rsidR="00D8552D" w:rsidRDefault="007C0CAC" w:rsidP="002752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3DC1" w14:textId="4550B3E4" w:rsidR="00D8552D" w:rsidRDefault="00E23A8D" w:rsidP="0027524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Блеер</w:t>
            </w:r>
            <w:proofErr w:type="spellEnd"/>
            <w:r>
              <w:rPr>
                <w:rStyle w:val="s7"/>
                <w:rFonts w:eastAsia="Times New Roman"/>
                <w:color w:val="000000"/>
                <w:sz w:val="32"/>
                <w:szCs w:val="32"/>
              </w:rPr>
              <w:t> </w:t>
            </w:r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А. Н. Управление спортивной организацией – М.: ФГБОУ ВПО «</w:t>
            </w:r>
            <w:proofErr w:type="spellStart"/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РГУФКСМиТ</w:t>
            </w:r>
            <w:proofErr w:type="spellEnd"/>
            <w:r>
              <w:rPr>
                <w:rStyle w:val="bumpedfont15"/>
                <w:rFonts w:eastAsia="Times New Roman"/>
                <w:color w:val="000000"/>
                <w:sz w:val="32"/>
                <w:szCs w:val="32"/>
              </w:rPr>
              <w:t>», 2016. – 402 с.</w:t>
            </w:r>
          </w:p>
        </w:tc>
      </w:tr>
    </w:tbl>
    <w:p w14:paraId="32EA3CC9" w14:textId="77777777" w:rsidR="00D8552D" w:rsidRDefault="00D8552D" w:rsidP="00D8552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2"/>
        <w:gridCol w:w="2388"/>
        <w:gridCol w:w="280"/>
        <w:gridCol w:w="4369"/>
      </w:tblGrid>
      <w:tr w:rsidR="00D8552D" w14:paraId="29BE0985" w14:textId="77777777" w:rsidTr="00275245">
        <w:tc>
          <w:tcPr>
            <w:tcW w:w="2373" w:type="dxa"/>
            <w:hideMark/>
          </w:tcPr>
          <w:p w14:paraId="5F2AA949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выдал: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D2D31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8AB51D8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FA947" w14:textId="49E4DDEE" w:rsidR="00D8552D" w:rsidRDefault="00446CC4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CC4">
              <w:rPr>
                <w:rFonts w:ascii="Times New Roman" w:hAnsi="Times New Roman" w:cs="Times New Roman"/>
                <w:sz w:val="28"/>
                <w:szCs w:val="28"/>
              </w:rPr>
              <w:t>Спиридонов В.В.</w:t>
            </w:r>
          </w:p>
        </w:tc>
      </w:tr>
      <w:tr w:rsidR="00D8552D" w14:paraId="51D1E418" w14:textId="77777777" w:rsidTr="00275245">
        <w:tc>
          <w:tcPr>
            <w:tcW w:w="2373" w:type="dxa"/>
            <w:vAlign w:val="center"/>
          </w:tcPr>
          <w:p w14:paraId="7A800F8D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E18511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6FBAA5EE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7C839C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 И.О. руководителя ВКР</w:t>
            </w:r>
          </w:p>
        </w:tc>
      </w:tr>
      <w:tr w:rsidR="00D8552D" w14:paraId="6DD859F8" w14:textId="77777777" w:rsidTr="00275245">
        <w:tc>
          <w:tcPr>
            <w:tcW w:w="2373" w:type="dxa"/>
          </w:tcPr>
          <w:p w14:paraId="7C28402F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3589D" w14:textId="30DE502C" w:rsidR="00D8552D" w:rsidRDefault="00446CC4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10/05/2025</w:t>
            </w:r>
          </w:p>
        </w:tc>
        <w:tc>
          <w:tcPr>
            <w:tcW w:w="283" w:type="dxa"/>
          </w:tcPr>
          <w:p w14:paraId="5FDB5D85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7D9F9306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2D" w14:paraId="6F14A0A8" w14:textId="77777777" w:rsidTr="00275245">
        <w:tc>
          <w:tcPr>
            <w:tcW w:w="2373" w:type="dxa"/>
            <w:vAlign w:val="center"/>
          </w:tcPr>
          <w:p w14:paraId="200064A0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210665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3" w:type="dxa"/>
            <w:vAlign w:val="center"/>
          </w:tcPr>
          <w:p w14:paraId="6FFF3A56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</w:tcPr>
          <w:p w14:paraId="2D6DF9CB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52D" w14:paraId="7A562BFB" w14:textId="77777777" w:rsidTr="00275245">
        <w:tc>
          <w:tcPr>
            <w:tcW w:w="2373" w:type="dxa"/>
            <w:hideMark/>
          </w:tcPr>
          <w:p w14:paraId="05644AEA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получил: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AAC7A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FD7AA60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E7A2" w14:textId="616D9B39" w:rsidR="00D8552D" w:rsidRDefault="004202F3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02F3">
              <w:rPr>
                <w:rFonts w:ascii="Times New Roman" w:hAnsi="Times New Roman" w:cs="Times New Roman"/>
                <w:sz w:val="28"/>
                <w:szCs w:val="28"/>
              </w:rPr>
              <w:t>Эленга</w:t>
            </w:r>
            <w:proofErr w:type="spellEnd"/>
            <w:r w:rsidRPr="00420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02F3">
              <w:rPr>
                <w:rFonts w:ascii="Times New Roman" w:hAnsi="Times New Roman" w:cs="Times New Roman"/>
                <w:sz w:val="28"/>
                <w:szCs w:val="28"/>
              </w:rPr>
              <w:t>Брижили</w:t>
            </w:r>
            <w:proofErr w:type="spellEnd"/>
            <w:r w:rsidRPr="00420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02F3">
              <w:rPr>
                <w:rFonts w:ascii="Times New Roman" w:hAnsi="Times New Roman" w:cs="Times New Roman"/>
                <w:sz w:val="28"/>
                <w:szCs w:val="28"/>
              </w:rPr>
              <w:t>Шеснэль</w:t>
            </w:r>
            <w:proofErr w:type="spellEnd"/>
            <w:r w:rsidRPr="00420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02F3">
              <w:rPr>
                <w:rFonts w:ascii="Times New Roman" w:hAnsi="Times New Roman" w:cs="Times New Roman"/>
                <w:sz w:val="28"/>
                <w:szCs w:val="28"/>
              </w:rPr>
              <w:t>Мерсия</w:t>
            </w:r>
            <w:proofErr w:type="spellEnd"/>
          </w:p>
        </w:tc>
      </w:tr>
      <w:tr w:rsidR="00D8552D" w14:paraId="1A5FB8D3" w14:textId="77777777" w:rsidTr="00275245">
        <w:tc>
          <w:tcPr>
            <w:tcW w:w="2373" w:type="dxa"/>
            <w:vAlign w:val="center"/>
          </w:tcPr>
          <w:p w14:paraId="56E23F3B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A0AECC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  <w:vAlign w:val="center"/>
          </w:tcPr>
          <w:p w14:paraId="6F5EA551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F91322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 И.О. обучающегося</w:t>
            </w:r>
          </w:p>
        </w:tc>
      </w:tr>
      <w:tr w:rsidR="00D8552D" w14:paraId="0F551BDD" w14:textId="77777777" w:rsidTr="00275245">
        <w:tc>
          <w:tcPr>
            <w:tcW w:w="2373" w:type="dxa"/>
          </w:tcPr>
          <w:p w14:paraId="65423657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B9095" w14:textId="2A7DD98A" w:rsidR="00D8552D" w:rsidRDefault="00446CC4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10/05/2025</w:t>
            </w:r>
          </w:p>
        </w:tc>
        <w:tc>
          <w:tcPr>
            <w:tcW w:w="283" w:type="dxa"/>
          </w:tcPr>
          <w:p w14:paraId="7A5669F5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602BE74B" w14:textId="77777777" w:rsidR="00D8552D" w:rsidRDefault="00D8552D" w:rsidP="00275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2D" w14:paraId="46F4F330" w14:textId="77777777" w:rsidTr="00275245">
        <w:tc>
          <w:tcPr>
            <w:tcW w:w="2373" w:type="dxa"/>
            <w:vAlign w:val="center"/>
          </w:tcPr>
          <w:p w14:paraId="4F1AAB2D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25B889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3" w:type="dxa"/>
            <w:vAlign w:val="center"/>
          </w:tcPr>
          <w:p w14:paraId="3B253BC8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vAlign w:val="center"/>
          </w:tcPr>
          <w:p w14:paraId="1E734398" w14:textId="77777777" w:rsidR="00D8552D" w:rsidRDefault="00D8552D" w:rsidP="002752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225187" w14:textId="77777777" w:rsidR="00D8552D" w:rsidRDefault="00D8552D" w:rsidP="00D8552D">
      <w:pPr>
        <w:rPr>
          <w:rFonts w:ascii="Times New Roman" w:hAnsi="Times New Roman" w:cs="Times New Roman"/>
          <w:sz w:val="28"/>
          <w:szCs w:val="28"/>
        </w:rPr>
      </w:pPr>
    </w:p>
    <w:p w14:paraId="459E80C2" w14:textId="77777777" w:rsidR="00D8552D" w:rsidRDefault="00D8552D" w:rsidP="00D8552D">
      <w:pPr>
        <w:rPr>
          <w:rFonts w:ascii="Times New Roman" w:hAnsi="Times New Roman" w:cs="Times New Roman"/>
          <w:sz w:val="28"/>
          <w:szCs w:val="28"/>
        </w:rPr>
      </w:pPr>
    </w:p>
    <w:p w14:paraId="6CBE6EB6" w14:textId="77777777" w:rsidR="00D8552D" w:rsidRDefault="00D8552D" w:rsidP="00D8552D">
      <w:pPr>
        <w:rPr>
          <w:rFonts w:ascii="Times New Roman" w:hAnsi="Times New Roman" w:cs="Times New Roman"/>
          <w:sz w:val="28"/>
          <w:szCs w:val="28"/>
        </w:rPr>
      </w:pPr>
    </w:p>
    <w:p w14:paraId="38A6A8BE" w14:textId="11A60909" w:rsidR="00EE7E91" w:rsidRPr="00572AC2" w:rsidRDefault="00EE7E91">
      <w:pPr>
        <w:rPr>
          <w:rFonts w:ascii="Times New Roman" w:hAnsi="Times New Roman" w:cs="Times New Roman"/>
          <w:sz w:val="28"/>
          <w:szCs w:val="22"/>
        </w:rPr>
      </w:pPr>
    </w:p>
    <w:sectPr w:rsidR="00EE7E91" w:rsidRPr="00572AC2" w:rsidSect="008947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2D"/>
    <w:rsid w:val="00034385"/>
    <w:rsid w:val="001A0B97"/>
    <w:rsid w:val="001D39BE"/>
    <w:rsid w:val="0023401D"/>
    <w:rsid w:val="00243195"/>
    <w:rsid w:val="0024341D"/>
    <w:rsid w:val="00372C43"/>
    <w:rsid w:val="004202F3"/>
    <w:rsid w:val="00446CC4"/>
    <w:rsid w:val="00450E96"/>
    <w:rsid w:val="00491892"/>
    <w:rsid w:val="004C426D"/>
    <w:rsid w:val="00572AC2"/>
    <w:rsid w:val="007C0CAC"/>
    <w:rsid w:val="00845376"/>
    <w:rsid w:val="00894782"/>
    <w:rsid w:val="008B212C"/>
    <w:rsid w:val="0091320C"/>
    <w:rsid w:val="00920A1B"/>
    <w:rsid w:val="009A7E8D"/>
    <w:rsid w:val="009C2FF3"/>
    <w:rsid w:val="00A16888"/>
    <w:rsid w:val="00A62CCE"/>
    <w:rsid w:val="00BB063E"/>
    <w:rsid w:val="00BF244E"/>
    <w:rsid w:val="00C43EE1"/>
    <w:rsid w:val="00D33517"/>
    <w:rsid w:val="00D8552D"/>
    <w:rsid w:val="00DF0D2A"/>
    <w:rsid w:val="00E053F2"/>
    <w:rsid w:val="00E23A8D"/>
    <w:rsid w:val="00E4241A"/>
    <w:rsid w:val="00E7447F"/>
    <w:rsid w:val="00EE7E91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34DFB"/>
  <w15:chartTrackingRefBased/>
  <w15:docId w15:val="{E6169965-4008-9D4D-837B-E853A3B5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2D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mpedfont15">
    <w:name w:val="bumpedfont15"/>
    <w:basedOn w:val="Policepardfaut"/>
    <w:rsid w:val="00C43EE1"/>
  </w:style>
  <w:style w:type="character" w:customStyle="1" w:styleId="apple-converted-space">
    <w:name w:val="apple-converted-space"/>
    <w:basedOn w:val="Policepardfaut"/>
    <w:rsid w:val="00C43EE1"/>
  </w:style>
  <w:style w:type="paragraph" w:customStyle="1" w:styleId="msonormal0">
    <w:name w:val="msonormal"/>
    <w:basedOn w:val="Normal"/>
    <w:rsid w:val="00C43EE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fr-RU" w:eastAsia="fr-FR"/>
    </w:rPr>
  </w:style>
  <w:style w:type="character" w:customStyle="1" w:styleId="s7">
    <w:name w:val="s7"/>
    <w:basedOn w:val="Policepardfaut"/>
    <w:rsid w:val="00C4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rketologi.ru/publikatsii/stati/sovremennaja-bankovskaja-reklama-v-ros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Бурдовская Елена Юрьевна</dc:creator>
  <cp:keywords/>
  <dc:description/>
  <cp:lastModifiedBy>Mercia Elenga</cp:lastModifiedBy>
  <cp:revision>2</cp:revision>
  <dcterms:created xsi:type="dcterms:W3CDTF">2025-05-11T10:17:00Z</dcterms:created>
  <dcterms:modified xsi:type="dcterms:W3CDTF">2025-05-11T10:17:00Z</dcterms:modified>
</cp:coreProperties>
</file>