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79E" w:rsidRDefault="00F9179E" w:rsidP="00F9179E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Practical work assignments 5</w:t>
      </w:r>
    </w:p>
    <w:p w:rsidR="00C43805" w:rsidRDefault="00C43805" w:rsidP="00C438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work, each student will have to complete two tasks according to their variant number. The variant number corresponds to the student's number in the journal.</w:t>
      </w:r>
    </w:p>
    <w:p w:rsidR="00C43805" w:rsidRPr="00D4132A" w:rsidRDefault="00C43805" w:rsidP="00F9179E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bookmarkStart w:id="0" w:name="_GoBack"/>
      <w:bookmarkEnd w:id="0"/>
    </w:p>
    <w:p w:rsidR="00F9179E" w:rsidRPr="00F9179E" w:rsidRDefault="00F9179E" w:rsidP="00F9179E">
      <w:pPr>
        <w:jc w:val="both"/>
        <w:rPr>
          <w:rFonts w:ascii="Times New Roman" w:eastAsia="Times New Roman" w:hAnsi="Times New Roman" w:cs="Times New Roman"/>
          <w:b/>
          <w:color w:val="002060"/>
          <w:sz w:val="32"/>
          <w:szCs w:val="32"/>
          <w:shd w:val="clear" w:color="auto" w:fill="FFFFFF"/>
          <w:lang w:val="en-US" w:eastAsia="ru-RU"/>
        </w:rPr>
      </w:pPr>
      <w:r w:rsidRPr="00F9179E">
        <w:rPr>
          <w:rFonts w:ascii="Times New Roman" w:eastAsia="Times New Roman" w:hAnsi="Times New Roman" w:cs="Times New Roman"/>
          <w:b/>
          <w:color w:val="002060"/>
          <w:sz w:val="32"/>
          <w:szCs w:val="32"/>
          <w:shd w:val="clear" w:color="auto" w:fill="FFFFFF"/>
          <w:lang w:val="en-US" w:eastAsia="ru-RU"/>
        </w:rPr>
        <w:t>Task 1</w:t>
      </w:r>
    </w:p>
    <w:p w:rsidR="00F9179E" w:rsidRPr="00F9179E" w:rsidRDefault="00F9179E" w:rsidP="00F9179E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A table is given in which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Object\Attribute</w:t>
      </w: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s have non-target attributes P1, P2, P3 and target attribute Y. As is known, the feature with the minimum Gini uncertainty value </w:t>
      </w:r>
      <w:proofErr w:type="gramStart"/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is chosen</w:t>
      </w:r>
      <w:proofErr w:type="gramEnd"/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as the branching condition. Calculate this value for each non-target feature.</w:t>
      </w:r>
    </w:p>
    <w:p w:rsidR="00F9179E" w:rsidRPr="00F9179E" w:rsidRDefault="00F9179E" w:rsidP="00F9179E">
      <w:pPr>
        <w:jc w:val="both"/>
        <w:rPr>
          <w:rFonts w:ascii="Times New Roman" w:eastAsia="Times New Roman" w:hAnsi="Times New Roman" w:cs="Times New Roman"/>
          <w:b/>
          <w:color w:val="002060"/>
          <w:sz w:val="32"/>
          <w:szCs w:val="32"/>
          <w:shd w:val="clear" w:color="auto" w:fill="FFFFFF"/>
          <w:lang w:eastAsia="ru-RU"/>
        </w:rPr>
      </w:pPr>
      <w:r w:rsidRPr="00F9179E">
        <w:rPr>
          <w:rFonts w:ascii="Times New Roman" w:eastAsia="Times New Roman" w:hAnsi="Times New Roman" w:cs="Times New Roman"/>
          <w:b/>
          <w:color w:val="002060"/>
          <w:sz w:val="32"/>
          <w:szCs w:val="32"/>
          <w:shd w:val="clear" w:color="auto" w:fill="FFFFFF"/>
          <w:lang w:eastAsia="ru-RU"/>
        </w:rPr>
        <w:t>Variants:</w:t>
      </w:r>
    </w:p>
    <w:p w:rsidR="00FD0A8C" w:rsidRPr="00F9179E" w:rsidRDefault="00FD0A8C" w:rsidP="00F9179E">
      <w:pPr>
        <w:jc w:val="both"/>
        <w:rPr>
          <w:rFonts w:ascii="Times New Roman" w:hAnsi="Times New Roman" w:cs="Times New Roman"/>
          <w:sz w:val="28"/>
          <w:szCs w:val="28"/>
        </w:rPr>
      </w:pPr>
      <w:r w:rsidRPr="00F9179E">
        <w:rPr>
          <w:rFonts w:ascii="Times New Roman" w:hAnsi="Times New Roman" w:cs="Times New Roman"/>
          <w:sz w:val="28"/>
          <w:szCs w:val="28"/>
        </w:rPr>
        <w:t xml:space="preserve">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</w:p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  <w:r w:rsidRPr="00F9179E">
        <w:rPr>
          <w:rFonts w:ascii="Times New Roman" w:hAnsi="Times New Roman" w:cs="Times New Roman"/>
          <w:sz w:val="28"/>
          <w:szCs w:val="28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</w:p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  <w:r w:rsidRPr="00F9179E"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</w:p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  <w:r w:rsidRPr="00F9179E"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</w:p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  <w:r w:rsidRPr="00F9179E">
        <w:rPr>
          <w:rFonts w:ascii="Times New Roman" w:hAnsi="Times New Roman" w:cs="Times New Roman"/>
          <w:sz w:val="28"/>
          <w:szCs w:val="28"/>
        </w:rPr>
        <w:t>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</w:p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  <w:r w:rsidRPr="00F9179E">
        <w:rPr>
          <w:rFonts w:ascii="Times New Roman" w:hAnsi="Times New Roman" w:cs="Times New Roman"/>
          <w:sz w:val="28"/>
          <w:szCs w:val="28"/>
        </w:rPr>
        <w:t>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</w:p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  <w:r w:rsidRPr="00F9179E">
        <w:rPr>
          <w:rFonts w:ascii="Times New Roman" w:hAnsi="Times New Roman" w:cs="Times New Roman"/>
          <w:sz w:val="28"/>
          <w:szCs w:val="28"/>
        </w:rPr>
        <w:t>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rPr>
          <w:rFonts w:ascii="Times New Roman" w:hAnsi="Times New Roman" w:cs="Times New Roman"/>
          <w:sz w:val="28"/>
          <w:szCs w:val="28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lastRenderedPageBreak/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lastRenderedPageBreak/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24</w:t>
      </w: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lastRenderedPageBreak/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29.</w:t>
      </w: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A8C" w:rsidRPr="00F9179E" w:rsidRDefault="00FD0A8C" w:rsidP="00FD0A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  <w:gridCol w:w="1335"/>
        <w:gridCol w:w="1335"/>
        <w:gridCol w:w="1335"/>
        <w:gridCol w:w="1335"/>
      </w:tblGrid>
      <w:tr w:rsidR="00FD0A8C" w:rsidRPr="00F9179E" w:rsidTr="00F9179E">
        <w:tc>
          <w:tcPr>
            <w:tcW w:w="1335" w:type="dxa"/>
          </w:tcPr>
          <w:p w:rsidR="00FD0A8C" w:rsidRPr="00F9179E" w:rsidRDefault="00F9179E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Object\Attribute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P3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Y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</w:tr>
      <w:tr w:rsidR="00FD0A8C" w:rsidRPr="00F9179E" w:rsidTr="00F9179E"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:rsidR="00FD0A8C" w:rsidRPr="00F9179E" w:rsidRDefault="00FD0A8C" w:rsidP="00F917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F9179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FD0A8C" w:rsidRPr="00F9179E" w:rsidRDefault="00FD0A8C" w:rsidP="00FD0A8C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F9179E" w:rsidRP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32"/>
          <w:szCs w:val="32"/>
          <w:shd w:val="clear" w:color="auto" w:fill="FFFFFF"/>
          <w:lang w:eastAsia="ru-RU"/>
        </w:rPr>
      </w:pPr>
      <w:r w:rsidRPr="00F9179E">
        <w:rPr>
          <w:rFonts w:ascii="Times New Roman" w:eastAsia="Times New Roman" w:hAnsi="Times New Roman" w:cs="Times New Roman"/>
          <w:b/>
          <w:color w:val="002060"/>
          <w:sz w:val="32"/>
          <w:szCs w:val="32"/>
          <w:shd w:val="clear" w:color="auto" w:fill="FFFFFF"/>
          <w:lang w:eastAsia="ru-RU"/>
        </w:rPr>
        <w:t>Task 2</w:t>
      </w:r>
    </w:p>
    <w:p w:rsidR="00F9179E" w:rsidRP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Classify data using decision trees and Gini uncertainty.</w:t>
      </w:r>
    </w:p>
    <w:p w:rsid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B050"/>
          <w:sz w:val="32"/>
          <w:szCs w:val="32"/>
          <w:shd w:val="clear" w:color="auto" w:fill="FFFFFF"/>
          <w:lang w:eastAsia="ru-RU"/>
        </w:rPr>
      </w:pPr>
      <w:r w:rsidRPr="00F9179E">
        <w:rPr>
          <w:rFonts w:ascii="Times New Roman" w:eastAsia="Times New Roman" w:hAnsi="Times New Roman" w:cs="Times New Roman"/>
          <w:b/>
          <w:color w:val="00B050"/>
          <w:sz w:val="32"/>
          <w:szCs w:val="32"/>
          <w:shd w:val="clear" w:color="auto" w:fill="FFFFFF"/>
          <w:lang w:val="en-US" w:eastAsia="ru-RU"/>
        </w:rPr>
        <w:t>Variants</w:t>
      </w:r>
      <w:r w:rsidRPr="00F9179E">
        <w:rPr>
          <w:rFonts w:ascii="Times New Roman" w:eastAsia="Times New Roman" w:hAnsi="Times New Roman" w:cs="Times New Roman"/>
          <w:b/>
          <w:color w:val="00B050"/>
          <w:sz w:val="32"/>
          <w:szCs w:val="32"/>
          <w:shd w:val="clear" w:color="auto" w:fill="FFFFFF"/>
          <w:lang w:eastAsia="ru-RU"/>
        </w:rPr>
        <w:t>:</w:t>
      </w:r>
    </w:p>
    <w:p w:rsidR="00F9179E" w:rsidRP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B050"/>
          <w:sz w:val="32"/>
          <w:szCs w:val="32"/>
          <w:shd w:val="clear" w:color="auto" w:fill="FFFFFF"/>
          <w:lang w:eastAsia="ru-RU"/>
        </w:rPr>
      </w:pPr>
    </w:p>
    <w:p w:rsidR="00F9179E" w:rsidRP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1.</w:t>
      </w:r>
    </w:p>
    <w:p w:rsid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lastRenderedPageBreak/>
        <w:t xml:space="preserve">A dataset is given, consisting of 15 objects with </w:t>
      </w:r>
      <w:proofErr w:type="gramStart"/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4</w:t>
      </w:r>
      <w:proofErr w:type="gramEnd"/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="008E7117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non–target</w:t>
      </w: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="008E7117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features</w:t>
      </w:r>
      <w:r w:rsidR="008E7117"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(A – Gray coat color; B – Has a tai</w:t>
      </w:r>
      <w:r w:rsidR="008E711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l; C – Meows; D – Does not bite</w:t>
      </w: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)</w:t>
      </w:r>
      <w:r w:rsidR="008E7117" w:rsidRPr="008E711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, </w:t>
      </w:r>
      <w:r w:rsidR="008E7117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the target feature (</w:t>
      </w:r>
      <w:r w:rsidR="008E7117"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E – Cat</w:t>
      </w:r>
      <w:r w:rsidR="008E7117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)</w:t>
      </w:r>
      <w:r w:rsidR="008E711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,</w:t>
      </w: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d</w:t>
      </w:r>
      <w:r w:rsidR="00890E2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ivided into 2 classes (Cat/ Non-</w:t>
      </w: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cat = 1/0). </w:t>
      </w:r>
    </w:p>
    <w:p w:rsid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F9179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It is necessary to determine whether object № 16 belongs to the "cat" class or not with the given values of the attributes.</w:t>
      </w:r>
    </w:p>
    <w:p w:rsid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F9179E" w:rsidRDefault="00F9179E" w:rsidP="00F9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FD0A8C" w:rsidRPr="00C96CCB" w:rsidRDefault="00F9179E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>Training sample:</w:t>
      </w:r>
    </w:p>
    <w:p w:rsidR="00F9179E" w:rsidRPr="00F9179E" w:rsidRDefault="00F9179E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№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2.</w:t>
      </w:r>
    </w:p>
    <w:p w:rsidR="008E7117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Given a dataset consisting of 15 objects with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non–target features (A – Body length = 50 cm; B –Has scales; C – Crawls; D - Does not hiss), the target feature (E –Snake), divided into 2 classes (Snake / Non-snake = 1/0).</w:t>
      </w:r>
    </w:p>
    <w:p w:rsidR="008E7117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It is necessary to determine whether object № 16 belongs to the "snake" class or not, given the values of the attributes.</w:t>
      </w:r>
    </w:p>
    <w:p w:rsidR="008E7117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8E7117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8E7117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lastRenderedPageBreak/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3.</w:t>
      </w:r>
    </w:p>
    <w:p w:rsidR="006E3C02" w:rsidRDefault="008E7117" w:rsidP="008E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Given a dataset consisting of 15 objects with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non–target features (A – Wing size = 3 mm; B – Buzzes; C – Col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lects honey; D – Does not sting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),</w:t>
      </w:r>
      <w:r w:rsidR="00FD0A8C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the target feature (E – Bee), </w:t>
      </w:r>
      <w:r w:rsidR="00FD0A8C"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разделённых</w:t>
      </w:r>
      <w:r w:rsidR="00FD0A8C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FD0A8C"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на</w:t>
      </w:r>
      <w:r w:rsidR="00FD0A8C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2 </w:t>
      </w:r>
      <w:r w:rsidR="00FD0A8C"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класса</w:t>
      </w:r>
      <w:r w:rsidR="00FD0A8C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FD0A8C" w:rsidRPr="008E7117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>(</w:t>
      </w:r>
      <w:r w:rsidR="006E3C02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Bee</w:t>
      </w:r>
      <w:r w:rsidR="006E3C02" w:rsidRPr="008E7117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FD0A8C" w:rsidRPr="008E7117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>/</w:t>
      </w:r>
      <w:r w:rsidR="006E3C02" w:rsidRPr="006E3C02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Non-</w:t>
      </w:r>
      <w:r w:rsidR="006E3C02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Bee</w:t>
      </w:r>
      <w:r w:rsidR="006E3C02" w:rsidRPr="008E7117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FD0A8C" w:rsidRPr="008E7117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>= 1/0)</w:t>
      </w:r>
      <w:r w:rsidR="00FD0A8C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. </w:t>
      </w:r>
    </w:p>
    <w:p w:rsidR="008E7117" w:rsidRDefault="008E7117" w:rsidP="008E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It is necessary to determine whether object № 16 belongs to the "Bee" class or not, given the values of the attributes.</w:t>
      </w:r>
    </w:p>
    <w:p w:rsidR="008E7117" w:rsidRDefault="008E7117" w:rsidP="008E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8E7117" w:rsidRDefault="008E7117" w:rsidP="008E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8E7117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4.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</w:t>
      </w:r>
    </w:p>
    <w:p w:rsidR="00E861A4" w:rsidRDefault="00E861A4" w:rsidP="00E8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There is a dataset consisting of 15 objects with </w:t>
      </w:r>
      <w:proofErr w:type="gramStart"/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non–target attributes (A – Horns; B – Bellows; C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–Gives milk; D – Does not kick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), the target attribute (E -Cow), divided into 2</w:t>
      </w:r>
      <w:r w:rsid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classes (Cow/Non-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cow = 1/0).</w:t>
      </w:r>
    </w:p>
    <w:p w:rsidR="00E861A4" w:rsidRDefault="00E861A4" w:rsidP="00E8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Cow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E861A4" w:rsidRDefault="00E861A4" w:rsidP="00E8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lastRenderedPageBreak/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5.</w:t>
      </w:r>
    </w:p>
    <w:p w:rsidR="00E861A4" w:rsidRDefault="00E861A4" w:rsidP="00E8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Given a dataset consisting of 15 objects with </w:t>
      </w:r>
      <w:proofErr w:type="gramStart"/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non-target attributes (A – Red; B – Eats grass; C – Lives in the forest; D – Does not hunt), the target attribute (E – Moose), div</w:t>
      </w:r>
      <w:r w:rsid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ided into 2 classes (Moose/Non-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moose = 1/0).</w:t>
      </w:r>
    </w:p>
    <w:p w:rsidR="00E861A4" w:rsidRDefault="00E861A4" w:rsidP="00E8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Moose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E861A4" w:rsidRDefault="00E861A4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6. </w:t>
      </w:r>
    </w:p>
    <w:p w:rsidR="00E861A4" w:rsidRDefault="00E861A4" w:rsidP="00E8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lastRenderedPageBreak/>
        <w:t xml:space="preserve">Given a dataset consisting of 15 objects with </w:t>
      </w:r>
      <w:proofErr w:type="gramStart"/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non–target features (A – Barks; B –Eats meat; C – Domestic; D – Does not bite), the target feature (E - Dog), divided into 2 classes (Dog / Non-dog = 1/0).</w:t>
      </w:r>
    </w:p>
    <w:p w:rsidR="00E861A4" w:rsidRDefault="00E861A4" w:rsidP="00E8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Dog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FD0A8C" w:rsidRPr="00E861A4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7.</w:t>
      </w:r>
    </w:p>
    <w:p w:rsidR="00495539" w:rsidRDefault="00495539" w:rsidP="00E8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Given a dataset consisting of 15 objects with </w:t>
      </w:r>
      <w:proofErr w:type="gramStart"/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non–target features (A – Horns; B – Eats grass; C - Lives in the forest; D - Does not kick), the target feature (E – Deer), divided into 2 classes (Deer / Non-deer = 1/0).</w:t>
      </w:r>
    </w:p>
    <w:p w:rsidR="00E861A4" w:rsidRDefault="00E861A4" w:rsidP="00E8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="00495539"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Deer</w:t>
      </w:r>
      <w:proofErr w:type="gramEnd"/>
      <w:r w:rsidR="00495539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 class or not, given the values of the attributes.</w:t>
      </w:r>
    </w:p>
    <w:p w:rsidR="00FD0A8C" w:rsidRPr="00E861A4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2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3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5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6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7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8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9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10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11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lastRenderedPageBreak/>
        <w:t>12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13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14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15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16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1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0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proofErr w:type="gramStart"/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1</w:t>
      </w:r>
      <w:proofErr w:type="gramEnd"/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  <w:t>?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8.</w:t>
      </w:r>
    </w:p>
    <w:p w:rsidR="00495539" w:rsidRPr="00495539" w:rsidRDefault="00495539" w:rsidP="0049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There is a dataset consisting of 15 objects with 4 non–target features (A – Feathers; B – Cackles; C – Lays eggs; D – Does not fly), a target feature (E - Chicken),</w:t>
      </w:r>
    </w:p>
    <w:p w:rsidR="00495539" w:rsidRDefault="00495539" w:rsidP="0049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proofErr w:type="gramStart"/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divide</w:t>
      </w:r>
      <w:r w:rsid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proofErr w:type="gramEnd"/>
      <w:r w:rsid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into 2 classes (Chicken / Non-</w:t>
      </w: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chicken = 1/0).</w:t>
      </w:r>
    </w:p>
    <w:p w:rsidR="00E861A4" w:rsidRDefault="00E861A4" w:rsidP="0049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="00495539"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Chicken</w:t>
      </w:r>
      <w:proofErr w:type="gramEnd"/>
      <w:r w:rsidR="00495539"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 class or not, given the values of the attributes.</w:t>
      </w:r>
    </w:p>
    <w:p w:rsidR="00FD0A8C" w:rsidRPr="00E861A4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9.</w:t>
      </w:r>
    </w:p>
    <w:p w:rsidR="00495539" w:rsidRDefault="00495539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There is a dataset consisting of 15 Objects with </w:t>
      </w:r>
      <w:proofErr w:type="gramStart"/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non–target attributes (A - Flies; B – Sees at night; C – Lives high; D – Does not scream), the target attribute (E – Eagle), divided into 2 classes (Eagle /Not eagle = 1/0).</w:t>
      </w:r>
    </w:p>
    <w:p w:rsidR="00495539" w:rsidRDefault="00495539" w:rsidP="00495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Eagle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FD0A8C" w:rsidRPr="00495539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lastRenderedPageBreak/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10.</w:t>
      </w:r>
    </w:p>
    <w:p w:rsidR="00890E29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Given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dataset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consisting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of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15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objects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with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proofErr w:type="gramStart"/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–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target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features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890E29"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(A – Large size; B – Has a trunk; C – Drinks water; D –Does not roar), the target attribute (E – Elephant), divided into 2 classes (Elephant / Non-elephant = 1/0).</w:t>
      </w:r>
    </w:p>
    <w:p w:rsidR="00E674B3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890E29"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Elephant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FD0A8C" w:rsidRPr="00E674B3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11.</w:t>
      </w:r>
    </w:p>
    <w:p w:rsidR="00890E29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Given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dataset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consisting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of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15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objects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with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proofErr w:type="gramStart"/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–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target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features</w:t>
      </w:r>
      <w:r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890E29"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(A –Long neck; B – Drinks water; C – Lives in a shroud; D – Does not make noise), the target trait (E – Giraffe), divided into 2 classes (Giraffe /Non-giraffe = 1/0).</w:t>
      </w:r>
    </w:p>
    <w:p w:rsidR="00E674B3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890E29" w:rsidRPr="00890E2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Giraffe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FD0A8C" w:rsidRPr="00E674B3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12.</w:t>
      </w:r>
    </w:p>
    <w:p w:rsidR="004318A5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Given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dataset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consisting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of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15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objects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with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proofErr w:type="gramStart"/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–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target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features</w:t>
      </w:r>
      <w:r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B255B8"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(A –White fur; B –Jumps; C – Eats sunflower seeds; D – Sleeps in a hollow), the target trait (E – </w:t>
      </w:r>
      <w:r w:rsidR="004318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S</w:t>
      </w:r>
      <w:r w:rsidR="004318A5" w:rsidRPr="004318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quirrel</w:t>
      </w:r>
      <w:r w:rsidR="00B255B8"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), divided into 2 classes (</w:t>
      </w:r>
      <w:r w:rsidR="004318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S</w:t>
      </w:r>
      <w:r w:rsidR="004318A5" w:rsidRPr="004318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quirrel</w:t>
      </w:r>
      <w:r w:rsidR="00B255B8"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/ Non-</w:t>
      </w:r>
      <w:r w:rsidR="004318A5" w:rsidRPr="004318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4318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S</w:t>
      </w:r>
      <w:r w:rsidR="004318A5" w:rsidRPr="004318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quirrel</w:t>
      </w:r>
      <w:r w:rsidR="00B255B8" w:rsidRPr="00B255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= 1/0).</w:t>
      </w:r>
    </w:p>
    <w:p w:rsidR="00E674B3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4318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S</w:t>
      </w:r>
      <w:r w:rsidR="004318A5" w:rsidRPr="004318A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quirrel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4318A5" w:rsidRPr="004318A5" w:rsidRDefault="004318A5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13.</w:t>
      </w:r>
    </w:p>
    <w:p w:rsidR="00534D69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Given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dataset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consisting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of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15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objects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with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proofErr w:type="gramStart"/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–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target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features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(A – Alive in the water; B – has rays; C – Jumps on the sands; D – Does not glow at night), the target feature (Starfish), divided into 2 classes (Starfish / Non-starfish = 1/0).</w:t>
      </w:r>
    </w:p>
    <w:p w:rsidR="00E674B3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Starfish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E674B3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14.</w:t>
      </w:r>
    </w:p>
    <w:p w:rsidR="00534D69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Given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dataset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consisting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of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15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objects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with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proofErr w:type="gramStart"/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–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target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features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(A –Woolly tail; B – Growls; C – Hunts at night; D – Does not bark during the day), the target trait (E – Lion), divided into 2 classes (Lion / Non-Lion = 1/0).</w:t>
      </w:r>
    </w:p>
    <w:p w:rsidR="00E674B3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Lion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lastRenderedPageBreak/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534D69" w:rsidRPr="00F9179E" w:rsidRDefault="00534D69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534D69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15.</w:t>
      </w:r>
    </w:p>
    <w:p w:rsidR="00E861A4" w:rsidRPr="00534D69" w:rsidRDefault="00E674B3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Given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dataset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consisting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of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15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objects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with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4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–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target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features</w:t>
      </w:r>
      <w:r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proofErr w:type="gramStart"/>
      <w:r w:rsidR="00FD0A8C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( 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proofErr w:type="gramEnd"/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– Flies; B – Has wings; C – Fiery color; D – Does not live in the sand</w:t>
      </w:r>
      <w:r w:rsidR="00FD0A8C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), </w:t>
      </w:r>
      <w:r w:rsidR="00534D69"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target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534D69"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FD0A8C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(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The Flying Dragon</w:t>
      </w:r>
      <w:r w:rsidR="00FD0A8C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), 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divided into 2 classes </w:t>
      </w:r>
      <w:r w:rsidR="00FD0A8C" w:rsidRPr="00534D69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>(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The Flying Dragon</w:t>
      </w:r>
      <w:r w:rsidR="00FD0A8C" w:rsidRPr="00534D69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/</w:t>
      </w:r>
      <w:r w:rsidR="00FD0A8C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Non-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The Flying Dragon </w:t>
      </w:r>
      <w:r w:rsidR="00FD0A8C" w:rsidRPr="00534D69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>= 1/0)</w:t>
      </w:r>
      <w:r w:rsidR="00FD0A8C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. </w:t>
      </w:r>
    </w:p>
    <w:p w:rsidR="00E674B3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The</w:t>
      </w:r>
      <w:proofErr w:type="gramEnd"/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Flying Dragon </w:t>
      </w: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 class or not, given the values of the attributes.</w:t>
      </w:r>
    </w:p>
    <w:p w:rsidR="00FD0A8C" w:rsidRPr="00E674B3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16. </w:t>
      </w:r>
    </w:p>
    <w:p w:rsidR="00E861A4" w:rsidRPr="00E674B3" w:rsidRDefault="00E674B3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Given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dataset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consisting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of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15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objects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with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proofErr w:type="gramStart"/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4</w:t>
      </w:r>
      <w:proofErr w:type="gramEnd"/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–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target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features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FD0A8C"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(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 –Black color; B – Flies; C – Eats wo</w:t>
      </w:r>
      <w:r w:rsid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rms; D – Does not sit on a tree</w:t>
      </w:r>
      <w:r w:rsidR="00FD0A8C"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), </w:t>
      </w:r>
      <w:r w:rsidR="00534D69"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target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534D69" w:rsidRPr="00E861A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feature</w:t>
      </w:r>
      <w:r w:rsidR="00534D69"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FD0A8C"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(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Crow</w:t>
      </w:r>
      <w:r w:rsidR="00FD0A8C"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), </w:t>
      </w:r>
      <w:r w:rsidR="00534D69" w:rsidRP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divided into 2 classes</w:t>
      </w:r>
      <w:r w:rsidR="00FD0A8C"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FD0A8C" w:rsidRPr="00E674B3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>(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Crow</w:t>
      </w:r>
      <w:r w:rsidR="00FD0A8C" w:rsidRPr="00E674B3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/</w:t>
      </w:r>
      <w:r w:rsidR="00FD0A8C"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="00534D6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Non-C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row</w:t>
      </w:r>
      <w:r w:rsidR="00FD0A8C" w:rsidRPr="00E674B3"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= 1/0)</w:t>
      </w:r>
      <w:r w:rsidR="00FD0A8C"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. </w:t>
      </w:r>
    </w:p>
    <w:p w:rsidR="00E674B3" w:rsidRDefault="00E674B3" w:rsidP="00E6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It is necessary to determine whether object № 16 belongs to the </w:t>
      </w:r>
      <w:proofErr w:type="gramStart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"</w:t>
      </w:r>
      <w:r w:rsidRPr="004955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</w:t>
      </w:r>
      <w:r w:rsidRPr="00E674B3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Crow</w:t>
      </w:r>
      <w:proofErr w:type="gramEnd"/>
      <w:r w:rsidRPr="008E711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" class or not, given the values of the attributes.</w:t>
      </w:r>
    </w:p>
    <w:p w:rsidR="00FD0A8C" w:rsidRPr="00E674B3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C96CCB" w:rsidRDefault="008E7117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Training sample:</w:t>
      </w:r>
    </w:p>
    <w:p w:rsidR="00FD0A8C" w:rsidRPr="00C96CCB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№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A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B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C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D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          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E</w:t>
      </w:r>
      <w:r w:rsidRPr="00C96CC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ab/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lastRenderedPageBreak/>
        <w:t>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7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8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9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12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13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14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15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16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0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1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ab/>
        <w:t>?</w:t>
      </w: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17.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FD0A8C" w:rsidRPr="00F9179E" w:rsidTr="00ED5D87">
        <w:tc>
          <w:tcPr>
            <w:tcW w:w="1966" w:type="dxa"/>
          </w:tcPr>
          <w:p w:rsidR="00FD0A8C" w:rsidRPr="00877629" w:rsidRDefault="00ED5D87" w:rsidP="00ED5D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FD0A8C" w:rsidRPr="00877629" w:rsidRDefault="00ED5D87" w:rsidP="00F91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FD0A8C" w:rsidRPr="00877629" w:rsidRDefault="00ED5D87" w:rsidP="00F91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FD0A8C" w:rsidRPr="00877629" w:rsidRDefault="00ED5D87" w:rsidP="00F91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FD0A8C" w:rsidRPr="00877629" w:rsidRDefault="00ED5D87" w:rsidP="00F91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FD0A8C" w:rsidRPr="00877629" w:rsidRDefault="00ED5D87" w:rsidP="00F917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16090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16090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F9179E" w:rsidTr="00ED5D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lastRenderedPageBreak/>
              <w:t>11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18.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AF58DC" w:rsidRDefault="00AF58DC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AF58DC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AF58DC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582575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DB5AB1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19.</w:t>
      </w: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896539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896539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20.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896539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21.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F25333" w:rsidP="004A38C2"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F25333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F25333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22.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lastRenderedPageBreak/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9840A0" w:rsidRPr="00877629" w:rsidTr="00663287">
        <w:tc>
          <w:tcPr>
            <w:tcW w:w="1966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9840A0" w:rsidRDefault="009840A0" w:rsidP="009840A0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9840A0" w:rsidRPr="00877629" w:rsidTr="00663287">
        <w:tc>
          <w:tcPr>
            <w:tcW w:w="1966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9840A0" w:rsidRDefault="009840A0" w:rsidP="009840A0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840A0" w:rsidRPr="00877629" w:rsidTr="00663287">
        <w:tc>
          <w:tcPr>
            <w:tcW w:w="1966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9840A0" w:rsidRPr="00877629" w:rsidTr="00663287">
        <w:tc>
          <w:tcPr>
            <w:tcW w:w="1966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840A0" w:rsidRPr="00877629" w:rsidTr="00663287">
        <w:tc>
          <w:tcPr>
            <w:tcW w:w="1966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9840A0" w:rsidRPr="00877629" w:rsidTr="00663287">
        <w:tc>
          <w:tcPr>
            <w:tcW w:w="1966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9840A0" w:rsidRDefault="009840A0" w:rsidP="009840A0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840A0" w:rsidRPr="00877629" w:rsidTr="00663287">
        <w:tc>
          <w:tcPr>
            <w:tcW w:w="1966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9840A0" w:rsidRDefault="009840A0" w:rsidP="009840A0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9840A0" w:rsidRPr="00877629" w:rsidTr="00663287">
        <w:tc>
          <w:tcPr>
            <w:tcW w:w="1966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9840A0" w:rsidRPr="00877629" w:rsidTr="00663287">
        <w:tc>
          <w:tcPr>
            <w:tcW w:w="1966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</w:p>
        </w:tc>
        <w:tc>
          <w:tcPr>
            <w:tcW w:w="1545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9840A0" w:rsidRPr="00877629" w:rsidRDefault="009840A0" w:rsidP="0098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9840A0" w:rsidRPr="00877629" w:rsidRDefault="009840A0" w:rsidP="0098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23.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37383B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24.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703"/>
        <w:gridCol w:w="1627"/>
        <w:gridCol w:w="1633"/>
      </w:tblGrid>
      <w:tr w:rsidR="00582575" w:rsidRPr="00877629" w:rsidTr="00292D4E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70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62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582575" w:rsidRPr="00877629" w:rsidTr="00292D4E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582575" w:rsidRPr="00C96CCB" w:rsidRDefault="00C96CCB" w:rsidP="00C96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70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62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2575" w:rsidRPr="00877629" w:rsidTr="00292D4E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582575" w:rsidRPr="00877629" w:rsidRDefault="00C96CCB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70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62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DF4653" w:rsidRPr="00877629" w:rsidTr="00292D4E">
        <w:tc>
          <w:tcPr>
            <w:tcW w:w="1966" w:type="dxa"/>
          </w:tcPr>
          <w:p w:rsidR="00DF4653" w:rsidRPr="00877629" w:rsidRDefault="00DF4653" w:rsidP="00DF4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DF4653" w:rsidRDefault="00DF4653" w:rsidP="00DF4653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03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627" w:type="dxa"/>
          </w:tcPr>
          <w:p w:rsidR="00DF4653" w:rsidRPr="00877629" w:rsidRDefault="00DF4653" w:rsidP="00DF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DF4653" w:rsidRPr="00877629" w:rsidTr="00292D4E">
        <w:tc>
          <w:tcPr>
            <w:tcW w:w="1966" w:type="dxa"/>
          </w:tcPr>
          <w:p w:rsidR="00DF4653" w:rsidRPr="00877629" w:rsidRDefault="00DF4653" w:rsidP="00DF4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DF4653" w:rsidRDefault="00DF4653" w:rsidP="00DF4653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703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627" w:type="dxa"/>
          </w:tcPr>
          <w:p w:rsidR="00DF4653" w:rsidRPr="00877629" w:rsidRDefault="00DF4653" w:rsidP="00DF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2575" w:rsidRPr="00877629" w:rsidTr="00292D4E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582575" w:rsidRPr="00877629" w:rsidRDefault="00DF4653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70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62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2575" w:rsidRPr="00877629" w:rsidTr="00292D4E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582575" w:rsidRPr="00877629" w:rsidRDefault="00DF4653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0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62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2575" w:rsidRPr="00877629" w:rsidTr="00292D4E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582575" w:rsidRPr="00877629" w:rsidRDefault="00DF4653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0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62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DF4653" w:rsidRPr="00877629" w:rsidTr="00292D4E">
        <w:tc>
          <w:tcPr>
            <w:tcW w:w="1966" w:type="dxa"/>
          </w:tcPr>
          <w:p w:rsidR="00DF4653" w:rsidRPr="00877629" w:rsidRDefault="00DF4653" w:rsidP="00DF4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DF4653" w:rsidRDefault="00DF4653" w:rsidP="00DF4653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703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627" w:type="dxa"/>
          </w:tcPr>
          <w:p w:rsidR="00DF4653" w:rsidRPr="00877629" w:rsidRDefault="00DF4653" w:rsidP="00DF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DF4653" w:rsidRPr="00877629" w:rsidTr="00292D4E">
        <w:tc>
          <w:tcPr>
            <w:tcW w:w="1966" w:type="dxa"/>
          </w:tcPr>
          <w:p w:rsidR="00DF4653" w:rsidRPr="00877629" w:rsidRDefault="00DF4653" w:rsidP="00DF4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DF4653" w:rsidRDefault="00DF4653" w:rsidP="00DF4653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DF4653" w:rsidRPr="00DF4653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4653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03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627" w:type="dxa"/>
          </w:tcPr>
          <w:p w:rsidR="00DF4653" w:rsidRPr="00877629" w:rsidRDefault="00DF4653" w:rsidP="00DF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DF4653" w:rsidRPr="00877629" w:rsidRDefault="00DF4653" w:rsidP="00DF4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82575" w:rsidRPr="00877629" w:rsidTr="00292D4E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582575" w:rsidRPr="00877629" w:rsidRDefault="00DF4653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0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62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2575" w:rsidRPr="00877629" w:rsidTr="00292D4E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582575" w:rsidRPr="00877629" w:rsidRDefault="00292D4E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582575" w:rsidRPr="00877629" w:rsidRDefault="0095520E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703" w:type="dxa"/>
          </w:tcPr>
          <w:p w:rsidR="00582575" w:rsidRPr="00877629" w:rsidRDefault="00292D4E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627" w:type="dxa"/>
          </w:tcPr>
          <w:p w:rsidR="00582575" w:rsidRPr="00877629" w:rsidRDefault="0095520E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292D4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25.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lastRenderedPageBreak/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292D4E" w:rsidRPr="00877629" w:rsidTr="00663287">
        <w:tc>
          <w:tcPr>
            <w:tcW w:w="1966" w:type="dxa"/>
          </w:tcPr>
          <w:p w:rsidR="00292D4E" w:rsidRPr="00877629" w:rsidRDefault="00292D4E" w:rsidP="00292D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292D4E" w:rsidRPr="00877629" w:rsidRDefault="00292D4E" w:rsidP="00292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292D4E" w:rsidRPr="00877629" w:rsidRDefault="00292D4E" w:rsidP="00292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</w:p>
        </w:tc>
        <w:tc>
          <w:tcPr>
            <w:tcW w:w="1545" w:type="dxa"/>
          </w:tcPr>
          <w:p w:rsidR="00292D4E" w:rsidRPr="00877629" w:rsidRDefault="00292D4E" w:rsidP="00292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292D4E" w:rsidRPr="00877629" w:rsidRDefault="00292D4E" w:rsidP="00292D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292D4E" w:rsidRPr="00877629" w:rsidRDefault="00292D4E" w:rsidP="00292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26.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9A1E19" w:rsidRPr="00877629" w:rsidTr="00663287">
        <w:tc>
          <w:tcPr>
            <w:tcW w:w="1966" w:type="dxa"/>
          </w:tcPr>
          <w:p w:rsidR="009A1E19" w:rsidRPr="00877629" w:rsidRDefault="009A1E19" w:rsidP="009A1E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9A1E19" w:rsidRPr="00877629" w:rsidRDefault="009A1E19" w:rsidP="009A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9A1E19" w:rsidRPr="00877629" w:rsidRDefault="009A1E19" w:rsidP="009A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9A1E19" w:rsidRPr="00877629" w:rsidRDefault="009A1E19" w:rsidP="009A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9A1E19" w:rsidRPr="00877629" w:rsidRDefault="009A1E19" w:rsidP="009A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9A1E19" w:rsidRPr="00877629" w:rsidRDefault="009A1E19" w:rsidP="009A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27.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9A1E19" w:rsidP="004A38C2"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9A1E19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lastRenderedPageBreak/>
        <w:t>28.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9A1E19" w:rsidRPr="00877629" w:rsidTr="00663287">
        <w:tc>
          <w:tcPr>
            <w:tcW w:w="1966" w:type="dxa"/>
          </w:tcPr>
          <w:p w:rsidR="009A1E19" w:rsidRPr="00877629" w:rsidRDefault="009A1E19" w:rsidP="009A1E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9A1E19" w:rsidRPr="00877629" w:rsidRDefault="009A1E19" w:rsidP="009A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9A1E19" w:rsidRPr="00877629" w:rsidRDefault="009A1E19" w:rsidP="009A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9A1E19" w:rsidRPr="00877629" w:rsidRDefault="009A1E19" w:rsidP="009A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9A1E19" w:rsidRPr="00877629" w:rsidRDefault="009A1E19" w:rsidP="009A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9A1E19" w:rsidRPr="00877629" w:rsidRDefault="009A1E19" w:rsidP="009A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9179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29. 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9A1E19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ED5D87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</w:pPr>
      <w:r w:rsidRPr="00ED5D87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 xml:space="preserve">30. </w:t>
      </w:r>
    </w:p>
    <w:p w:rsidR="00FD0A8C" w:rsidRPr="00ED5D87" w:rsidRDefault="00ED5D87" w:rsidP="00FD0A8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A set of observations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is given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divided into classes. Each observation has </w:t>
      </w:r>
      <w:proofErr w:type="gramStart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  <w:proofErr w:type="gramEnd"/>
      <w:r w:rsidRPr="00ED5D8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signs. Based on these observations, it is necessary to calculate the receipt of a loan by the person number 11.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97"/>
        <w:gridCol w:w="1581"/>
        <w:gridCol w:w="1545"/>
        <w:gridCol w:w="1785"/>
        <w:gridCol w:w="1633"/>
      </w:tblGrid>
      <w:tr w:rsidR="00582575" w:rsidRPr="00877629" w:rsidTr="00663287">
        <w:tc>
          <w:tcPr>
            <w:tcW w:w="1966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Surveillance Number </w:t>
            </w:r>
          </w:p>
        </w:tc>
        <w:tc>
          <w:tcPr>
            <w:tcW w:w="1697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Stable income (A)</w:t>
            </w:r>
          </w:p>
        </w:tc>
        <w:tc>
          <w:tcPr>
            <w:tcW w:w="1581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Debt-free (B)</w:t>
            </w:r>
          </w:p>
        </w:tc>
        <w:tc>
          <w:tcPr>
            <w:tcW w:w="154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Credit history(C)</w:t>
            </w:r>
          </w:p>
        </w:tc>
        <w:tc>
          <w:tcPr>
            <w:tcW w:w="1785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Employment (D)</w:t>
            </w:r>
          </w:p>
        </w:tc>
        <w:tc>
          <w:tcPr>
            <w:tcW w:w="1633" w:type="dxa"/>
          </w:tcPr>
          <w:p w:rsidR="00582575" w:rsidRPr="00877629" w:rsidRDefault="00582575" w:rsidP="00663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Approval (E)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697" w:type="dxa"/>
          </w:tcPr>
          <w:p w:rsidR="004A38C2" w:rsidRPr="00C96CCB" w:rsidRDefault="004A38C2" w:rsidP="004A3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697" w:type="dxa"/>
          </w:tcPr>
          <w:p w:rsidR="004A38C2" w:rsidRDefault="009A1E19" w:rsidP="004A38C2"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697" w:type="dxa"/>
          </w:tcPr>
          <w:p w:rsidR="004A38C2" w:rsidRDefault="004A38C2" w:rsidP="004A38C2">
            <w:r w:rsidRPr="00B47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697" w:type="dxa"/>
          </w:tcPr>
          <w:p w:rsidR="004A38C2" w:rsidRDefault="004A38C2" w:rsidP="004A38C2">
            <w:r w:rsidRPr="00981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 w:rsidRPr="00C96C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igh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10</w:t>
            </w:r>
          </w:p>
        </w:tc>
        <w:tc>
          <w:tcPr>
            <w:tcW w:w="1697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4A38C2" w:rsidRPr="00877629" w:rsidTr="00663287">
        <w:tc>
          <w:tcPr>
            <w:tcW w:w="1966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697" w:type="dxa"/>
          </w:tcPr>
          <w:p w:rsidR="004A38C2" w:rsidRPr="00877629" w:rsidRDefault="009A1E19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581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</w:p>
        </w:tc>
        <w:tc>
          <w:tcPr>
            <w:tcW w:w="1545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The bad one</w:t>
            </w:r>
          </w:p>
        </w:tc>
        <w:tc>
          <w:tcPr>
            <w:tcW w:w="1785" w:type="dxa"/>
          </w:tcPr>
          <w:p w:rsidR="004A38C2" w:rsidRPr="00877629" w:rsidRDefault="004A38C2" w:rsidP="004A3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  <w:tc>
          <w:tcPr>
            <w:tcW w:w="1633" w:type="dxa"/>
          </w:tcPr>
          <w:p w:rsidR="004A38C2" w:rsidRPr="00877629" w:rsidRDefault="004A38C2" w:rsidP="004A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62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FD0A8C" w:rsidRPr="00F9179E" w:rsidRDefault="00FD0A8C" w:rsidP="00F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</w:p>
    <w:p w:rsidR="00593AB2" w:rsidRPr="00F9179E" w:rsidRDefault="00593AB2">
      <w:pPr>
        <w:rPr>
          <w:rFonts w:ascii="Times New Roman" w:hAnsi="Times New Roman" w:cs="Times New Roman"/>
          <w:sz w:val="28"/>
          <w:szCs w:val="28"/>
        </w:rPr>
      </w:pPr>
    </w:p>
    <w:sectPr w:rsidR="00593AB2" w:rsidRPr="00F9179E" w:rsidSect="00F9179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03"/>
    <w:rsid w:val="001D3843"/>
    <w:rsid w:val="00292D4E"/>
    <w:rsid w:val="0037383B"/>
    <w:rsid w:val="00416090"/>
    <w:rsid w:val="004318A5"/>
    <w:rsid w:val="00495539"/>
    <w:rsid w:val="004A38C2"/>
    <w:rsid w:val="00534D69"/>
    <w:rsid w:val="00564D03"/>
    <w:rsid w:val="00582575"/>
    <w:rsid w:val="00593AB2"/>
    <w:rsid w:val="006360D6"/>
    <w:rsid w:val="00663287"/>
    <w:rsid w:val="006E3C02"/>
    <w:rsid w:val="006F54B0"/>
    <w:rsid w:val="00877629"/>
    <w:rsid w:val="00890E29"/>
    <w:rsid w:val="00896539"/>
    <w:rsid w:val="008E7117"/>
    <w:rsid w:val="0095520E"/>
    <w:rsid w:val="009840A0"/>
    <w:rsid w:val="009A1E19"/>
    <w:rsid w:val="00AF58DC"/>
    <w:rsid w:val="00B255B8"/>
    <w:rsid w:val="00C43805"/>
    <w:rsid w:val="00C96CCB"/>
    <w:rsid w:val="00D15EA8"/>
    <w:rsid w:val="00DB5AB1"/>
    <w:rsid w:val="00DF4653"/>
    <w:rsid w:val="00E674B3"/>
    <w:rsid w:val="00E861A4"/>
    <w:rsid w:val="00ED5D87"/>
    <w:rsid w:val="00F25333"/>
    <w:rsid w:val="00F9179E"/>
    <w:rsid w:val="00F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CD89"/>
  <w15:chartTrackingRefBased/>
  <w15:docId w15:val="{2AE8CCFE-B926-4D34-89E2-6046DC4D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A8C"/>
  </w:style>
  <w:style w:type="paragraph" w:styleId="3">
    <w:name w:val="heading 3"/>
    <w:basedOn w:val="a"/>
    <w:link w:val="30"/>
    <w:uiPriority w:val="9"/>
    <w:qFormat/>
    <w:rsid w:val="00FD0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0A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D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D0A8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D0A8C"/>
    <w:pPr>
      <w:spacing w:after="200" w:line="276" w:lineRule="auto"/>
      <w:ind w:left="720"/>
      <w:contextualSpacing/>
    </w:pPr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D0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0A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hmyha">
    <w:name w:val="sc-ehmyha"/>
    <w:basedOn w:val="a0"/>
    <w:rsid w:val="00FD0A8C"/>
  </w:style>
  <w:style w:type="paragraph" w:customStyle="1" w:styleId="sc-ighpsv">
    <w:name w:val="sc-ighpsv"/>
    <w:basedOn w:val="a"/>
    <w:rsid w:val="00FD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D0A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26</Pages>
  <Words>3212</Words>
  <Characters>18310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2025-01-14T14:42:00Z</dcterms:created>
  <dcterms:modified xsi:type="dcterms:W3CDTF">2025-01-16T16:33:00Z</dcterms:modified>
</cp:coreProperties>
</file>