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Default ContentType="application/vnd.openxmlformats-officedocument.oleObject" Extension="bin"/>
  <Override ContentType="application/vnd.openxmlformats-officedocument.wordprocessingml.fontTable+xml" PartName="/word/fontTable.xml"/>
  <Override ContentType="application/vnd.openxmlformats-officedocument.wordprocessingml.footer+xml" PartName="/word/footer1.xml"/>
  <Default ContentType="image/x-wmf" Extension="wmf"/>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ind w:firstLine="883" w:firstLineChars="200"/>
        <w:jc w:val="center"/>
        <w:rPr>
          <w:rFonts w:ascii="宋体" w:hAnsi="宋体"/>
          <w:b/>
          <w:kern w:val="0"/>
          <w:sz w:val="44"/>
          <w:szCs w:val="44"/>
          <w:lang w:val="zh-CN"/>
        </w:rPr>
      </w:pPr>
      <w:r>
        <w:rPr>
          <w:rFonts w:hint="eastAsia" w:ascii="宋体" w:hAnsi="宋体"/>
          <w:b/>
          <w:kern w:val="0"/>
          <w:sz w:val="44"/>
          <w:szCs w:val="44"/>
          <w:lang w:val="zh-CN"/>
        </w:rPr>
        <w:t>${schoolName}${addrName}</w:t>
      </w:r>
    </w:p>
    <w:p>
      <w:pPr>
        <w:ind w:firstLine="883" w:firstLineChars="200"/>
        <w:jc w:val="center"/>
        <w:rPr>
          <w:rFonts w:ascii="宋体" w:hAnsi="宋体"/>
          <w:b/>
          <w:kern w:val="0"/>
          <w:sz w:val="44"/>
          <w:szCs w:val="44"/>
          <w:lang w:val="zh-CN"/>
        </w:rPr>
      </w:pPr>
      <w:r>
        <w:rPr>
          <w:rFonts w:hint="eastAsia" w:ascii="宋体" w:hAnsi="宋体"/>
          <w:b/>
          <w:kern w:val="0"/>
          <w:sz w:val="44"/>
          <w:szCs w:val="44"/>
          <w:lang w:val="zh-CN"/>
        </w:rPr>
        <w:t>能源审计报告</w:t>
      </w:r>
    </w:p>
    <w:p>
      <w:pPr>
        <w:pStyle w:val="2"/>
        <w:rPr>
          <w:lang w:val="zh-CN"/>
        </w:rPr>
      </w:pPr>
      <w:r>
        <w:rPr>
          <w:rFonts w:hint="eastAsia"/>
          <w:lang w:val="zh-CN"/>
        </w:rPr>
        <w:t>第一章 能源审计概况</w:t>
      </w:r>
    </w:p>
    <w:p>
      <w:pPr>
        <w:ind w:firstLine="560" w:firstLineChars="200"/>
        <w:jc w:val="left"/>
        <w:rPr>
          <w:rFonts w:ascii="楷体" w:hAnsi="楷体" w:eastAsia="楷体"/>
          <w:kern w:val="0"/>
          <w:sz w:val="28"/>
        </w:rPr>
      </w:pPr>
      <w:r>
        <w:rPr>
          <w:rFonts w:hint="eastAsia" w:ascii="仿宋" w:hAnsi="仿宋" w:eastAsia="仿宋"/>
          <w:kern w:val="0"/>
          <w:sz w:val="28"/>
        </w:rPr>
        <w:t>为进一步掌握${schoolName}建筑能源使用情况，挖掘节能的潜力，指导节能管理和节能改造，根据《住房和城乡建设部、教育部关于推进高等学校节约型校园建设进一步加强高等学校节能节水工作的意见》（建科[2008]90号）要求和《高等学校校园建筑节能监管系统建设技术导则》、《高等学校校园建筑节能监管系统运行管理技术导则》、《高等学校校园建筑能耗统计审计公示办法》、《高等学校校园设施节能运行管理办法》和《高等学校节约型校园指标体系及考核评价办法》等具体规定，${schoolName}能源审计组于</w:t>
      </w:r>
      <w:r>
        <w:rPr>
          <w:rFonts w:ascii="仿宋" w:hAnsi="仿宋" w:eastAsia="仿宋"/>
          <w:kern w:val="0"/>
          <w:sz w:val="28"/>
        </w:rPr>
        <w:t>****</w:t>
      </w:r>
      <w:r>
        <w:rPr>
          <w:rFonts w:hint="eastAsia" w:ascii="仿宋" w:hAnsi="仿宋" w:eastAsia="仿宋"/>
          <w:kern w:val="0"/>
          <w:sz w:val="28"/>
        </w:rPr>
        <w:t>年</w:t>
      </w:r>
      <w:r>
        <w:rPr>
          <w:rFonts w:ascii="仿宋" w:hAnsi="仿宋" w:eastAsia="仿宋"/>
          <w:kern w:val="0"/>
          <w:sz w:val="28"/>
        </w:rPr>
        <w:t>**</w:t>
      </w:r>
      <w:r>
        <w:rPr>
          <w:rFonts w:hint="eastAsia" w:ascii="仿宋" w:hAnsi="仿宋" w:eastAsia="仿宋"/>
          <w:kern w:val="0"/>
          <w:sz w:val="28"/>
        </w:rPr>
        <w:t>月</w:t>
      </w:r>
      <w:r>
        <w:rPr>
          <w:rFonts w:ascii="仿宋" w:hAnsi="仿宋" w:eastAsia="仿宋"/>
          <w:kern w:val="0"/>
          <w:sz w:val="28"/>
        </w:rPr>
        <w:t xml:space="preserve">** </w:t>
      </w:r>
      <w:r>
        <w:rPr>
          <w:rFonts w:hint="eastAsia" w:ascii="仿宋" w:hAnsi="仿宋" w:eastAsia="仿宋"/>
          <w:kern w:val="0"/>
          <w:sz w:val="28"/>
        </w:rPr>
        <w:t>日～</w:t>
      </w:r>
      <w:r>
        <w:rPr>
          <w:rFonts w:ascii="仿宋" w:hAnsi="仿宋" w:eastAsia="仿宋"/>
          <w:kern w:val="0"/>
          <w:sz w:val="28"/>
        </w:rPr>
        <w:t>**</w:t>
      </w:r>
      <w:r>
        <w:rPr>
          <w:rFonts w:hint="eastAsia" w:ascii="仿宋" w:hAnsi="仿宋" w:eastAsia="仿宋"/>
          <w:kern w:val="0"/>
          <w:sz w:val="28"/>
        </w:rPr>
        <w:t>月</w:t>
      </w:r>
      <w:r>
        <w:rPr>
          <w:rFonts w:ascii="仿宋" w:hAnsi="仿宋" w:eastAsia="仿宋"/>
          <w:kern w:val="0"/>
          <w:sz w:val="28"/>
        </w:rPr>
        <w:t>**</w:t>
      </w:r>
      <w:r>
        <w:rPr>
          <w:rFonts w:hint="eastAsia" w:ascii="仿宋" w:hAnsi="仿宋" w:eastAsia="仿宋"/>
          <w:kern w:val="0"/>
          <w:sz w:val="28"/>
        </w:rPr>
        <w:t>日对${addrName}进行了能源审计，有关情况报告如下。</w:t>
      </w:r>
    </w:p>
    <w:p>
      <w:pPr>
        <w:ind w:firstLine="643" w:firstLineChars="200"/>
        <w:jc w:val="left"/>
        <w:rPr>
          <w:rFonts w:ascii="楷体" w:hAnsi="楷体" w:eastAsia="楷体"/>
          <w:kern w:val="0"/>
          <w:sz w:val="28"/>
        </w:rPr>
      </w:pPr>
      <w:r>
        <w:rPr>
          <w:rFonts w:hint="eastAsia" w:ascii="楷体" w:hAnsi="楷体" w:eastAsia="楷体"/>
          <w:b/>
          <w:kern w:val="0"/>
          <w:sz w:val="32"/>
          <w:szCs w:val="32"/>
          <w:lang w:val="zh-CN"/>
        </w:rPr>
        <w:t>1、建筑能源审计的目的</w:t>
      </w:r>
    </w:p>
    <w:p>
      <w:pPr>
        <w:ind w:firstLine="560" w:firstLineChars="200"/>
        <w:jc w:val="left"/>
        <w:rPr>
          <w:rFonts w:ascii="仿宋" w:hAnsi="仿宋" w:eastAsia="仿宋"/>
          <w:kern w:val="0"/>
          <w:sz w:val="28"/>
        </w:rPr>
      </w:pPr>
      <w:r>
        <w:rPr>
          <w:rFonts w:hint="eastAsia" w:ascii="仿宋" w:hAnsi="仿宋" w:eastAsia="仿宋"/>
          <w:kern w:val="0"/>
          <w:sz w:val="28"/>
        </w:rPr>
        <w:t>${addrName}是${schoolName}此次开展能源审计工作的建筑单位之一。根据《高等学校校园建筑能耗统计审计公示办法》有关规定，该建筑具有较完整的能耗账单及各类能耗数据，已具备开展能耗审计的条件。</w:t>
      </w:r>
    </w:p>
    <w:p>
      <w:pPr>
        <w:ind w:firstLine="560" w:firstLineChars="200"/>
        <w:jc w:val="left"/>
        <w:rPr>
          <w:rFonts w:ascii="仿宋" w:hAnsi="仿宋" w:eastAsia="仿宋"/>
          <w:kern w:val="0"/>
          <w:sz w:val="28"/>
        </w:rPr>
      </w:pPr>
      <w:r>
        <w:rPr>
          <w:rFonts w:hint="eastAsia" w:ascii="仿宋" w:hAnsi="仿宋" w:eastAsia="仿宋"/>
          <w:kern w:val="0"/>
          <w:sz w:val="28"/>
        </w:rPr>
        <w:t>本次审计的目的主要四项：</w:t>
      </w:r>
    </w:p>
    <w:p>
      <w:pPr>
        <w:ind w:firstLine="560" w:firstLineChars="200"/>
        <w:jc w:val="left"/>
        <w:rPr>
          <w:rFonts w:ascii="仿宋" w:hAnsi="仿宋" w:eastAsia="仿宋"/>
          <w:kern w:val="0"/>
          <w:sz w:val="28"/>
          <w:szCs w:val="28"/>
        </w:rPr>
      </w:pPr>
      <w:r>
        <w:rPr>
          <w:rFonts w:hint="eastAsia" w:ascii="仿宋" w:hAnsi="仿宋" w:eastAsia="仿宋"/>
          <w:kern w:val="0"/>
          <w:sz w:val="28"/>
          <w:szCs w:val="28"/>
        </w:rPr>
        <w:t>1、通过对${addrName}能源及资源的使用状况的分析，确认其能源消耗量及能耗水平；</w:t>
      </w:r>
    </w:p>
    <w:p>
      <w:pPr>
        <w:ind w:firstLine="560" w:firstLineChars="200"/>
        <w:jc w:val="left"/>
        <w:rPr>
          <w:rFonts w:ascii="仿宋" w:hAnsi="仿宋" w:eastAsia="仿宋"/>
          <w:kern w:val="0"/>
          <w:sz w:val="28"/>
        </w:rPr>
      </w:pPr>
      <w:r>
        <w:rPr>
          <w:rFonts w:hint="eastAsia" w:ascii="仿宋" w:hAnsi="仿宋" w:eastAsia="仿宋"/>
          <w:kern w:val="0"/>
          <w:sz w:val="28"/>
        </w:rPr>
        <w:t>2、查找在能源消耗及资源使用方面存在的问题和漏洞，挖掘节能潜力，从技术和管理两方面提出切实可行的节能措施和建议；</w:t>
      </w:r>
    </w:p>
    <w:p>
      <w:pPr>
        <w:ind w:firstLine="560" w:firstLineChars="200"/>
        <w:jc w:val="left"/>
        <w:rPr>
          <w:rFonts w:ascii="仿宋" w:hAnsi="仿宋" w:eastAsia="仿宋"/>
          <w:kern w:val="0"/>
          <w:sz w:val="28"/>
        </w:rPr>
      </w:pPr>
      <w:r>
        <w:rPr>
          <w:rFonts w:hint="eastAsia" w:ascii="仿宋" w:hAnsi="仿宋" w:eastAsia="仿宋"/>
          <w:kern w:val="0"/>
          <w:sz w:val="28"/>
        </w:rPr>
        <w:t>3、完成建筑用能公式的基础性工作，为同类建筑的合理用能水平提供依据并指导用能单位提高对建筑的能源管理水平。</w:t>
      </w:r>
    </w:p>
    <w:p>
      <w:pPr>
        <w:ind w:firstLine="560" w:firstLineChars="200"/>
        <w:jc w:val="left"/>
        <w:rPr>
          <w:rFonts w:ascii="仿宋" w:hAnsi="仿宋" w:eastAsia="仿宋"/>
          <w:kern w:val="0"/>
          <w:sz w:val="28"/>
        </w:rPr>
      </w:pPr>
      <w:r>
        <w:rPr>
          <w:rFonts w:hint="eastAsia" w:ascii="仿宋" w:hAnsi="仿宋" w:eastAsia="仿宋"/>
          <w:kern w:val="0"/>
          <w:sz w:val="28"/>
        </w:rPr>
        <w:t>4、为深入开展后续各项建筑节能工作提供决策依据。</w:t>
      </w:r>
    </w:p>
    <w:p>
      <w:pPr>
        <w:ind w:firstLine="643" w:firstLineChars="200"/>
        <w:jc w:val="left"/>
        <w:rPr>
          <w:rFonts w:ascii="楷体" w:hAnsi="楷体" w:eastAsia="楷体"/>
          <w:kern w:val="0"/>
          <w:sz w:val="28"/>
        </w:rPr>
      </w:pPr>
      <w:r>
        <w:rPr>
          <w:rFonts w:hint="eastAsia" w:ascii="楷体" w:hAnsi="楷体" w:eastAsia="楷体"/>
          <w:b/>
          <w:kern w:val="0"/>
          <w:sz w:val="32"/>
          <w:szCs w:val="32"/>
          <w:lang w:val="zh-CN"/>
        </w:rPr>
        <w:t>2、建筑基本信息表</w:t>
      </w:r>
    </w:p>
    <w:tbl>
      <w:tblPr>
        <w:tblStyle w:val="19"/>
        <w:tblW w:w="9038" w:type="dxa"/>
        <w:jc w:val="center"/>
        <w:tblBorders>
          <w:top w:val="single" w:color="000000" w:sz="12" w:space="0"/>
          <w:left w:val="none" w:color="auto" w:sz="0" w:space="0"/>
          <w:bottom w:val="single" w:color="000000" w:sz="12" w:space="0"/>
          <w:right w:val="none" w:color="auto" w:sz="0" w:space="0"/>
          <w:insideH w:val="single" w:color="000000" w:sz="4" w:space="0"/>
          <w:insideV w:val="single" w:color="000000" w:sz="12" w:space="0"/>
        </w:tblBorders>
        <w:tblLayout w:type="fixed"/>
        <w:tblCellMar>
          <w:top w:w="0" w:type="dxa"/>
          <w:left w:w="108" w:type="dxa"/>
          <w:bottom w:w="0" w:type="dxa"/>
          <w:right w:w="108" w:type="dxa"/>
        </w:tblCellMar>
      </w:tblPr>
      <w:tblGrid>
        <w:gridCol w:w="2130"/>
        <w:gridCol w:w="2064"/>
        <w:gridCol w:w="2835"/>
        <w:gridCol w:w="2009"/>
      </w:tblGrid>
      <w:tr>
        <w:tblPrEx>
          <w:tblBorders>
            <w:top w:val="single" w:color="000000" w:sz="12" w:space="0"/>
            <w:left w:val="none" w:color="auto" w:sz="0" w:space="0"/>
            <w:bottom w:val="single" w:color="000000" w:sz="12" w:space="0"/>
            <w:right w:val="none" w:color="auto" w:sz="0" w:space="0"/>
            <w:insideH w:val="single" w:color="000000" w:sz="4" w:space="0"/>
            <w:insideV w:val="single" w:color="000000" w:sz="12" w:space="0"/>
          </w:tblBorders>
          <w:tblLayout w:type="fixed"/>
          <w:tblCellMar>
            <w:top w:w="0" w:type="dxa"/>
            <w:left w:w="108" w:type="dxa"/>
            <w:bottom w:w="0" w:type="dxa"/>
            <w:right w:w="108" w:type="dxa"/>
          </w:tblCellMar>
        </w:tblPrEx>
        <w:trPr>
          <w:jc w:val="center"/>
        </w:trPr>
        <w:tc>
          <w:tcPr>
            <w:tcW w:w="2130" w:type="dxa"/>
            <w:tcBorders>
              <w:right w:val="single" w:color="000000" w:sz="6" w:space="0"/>
            </w:tcBorders>
            <w:vAlign w:val="center"/>
          </w:tcPr>
          <w:p>
            <w:pPr>
              <w:ind w:firstLine="560" w:firstLineChars="200"/>
              <w:jc w:val="distribute"/>
              <w:rPr>
                <w:rFonts w:ascii="宋体" w:hAnsi="宋体"/>
                <w:kern w:val="0"/>
                <w:sz w:val="28"/>
                <w:szCs w:val="28"/>
              </w:rPr>
            </w:pPr>
            <w:r>
              <w:rPr>
                <w:rFonts w:hint="eastAsia" w:ascii="宋体" w:hAnsi="宋体"/>
                <w:kern w:val="0"/>
                <w:sz w:val="28"/>
                <w:szCs w:val="28"/>
              </w:rPr>
              <w:t>建筑名称</w:t>
            </w:r>
          </w:p>
        </w:tc>
        <w:tc>
          <w:tcPr>
            <w:tcW w:w="2064" w:type="dxa"/>
            <w:tcBorders>
              <w:left w:val="single" w:color="000000" w:sz="6" w:space="0"/>
            </w:tcBorders>
            <w:vAlign w:val="center"/>
          </w:tcPr>
          <w:p>
            <w:pPr>
              <w:ind w:firstLine="560" w:firstLineChars="200"/>
              <w:jc w:val="center"/>
              <w:rPr>
                <w:rFonts w:ascii="宋体" w:hAnsi="宋体"/>
                <w:kern w:val="0"/>
                <w:sz w:val="28"/>
                <w:szCs w:val="28"/>
              </w:rPr>
            </w:pPr>
            <w:r>
              <w:rPr>
                <w:rFonts w:hint="eastAsia" w:ascii="宋体" w:hAnsi="宋体"/>
                <w:kern w:val="0"/>
                <w:sz w:val="28"/>
                <w:szCs w:val="28"/>
              </w:rPr>
              <w:t>$0$</w:t>
            </w:r>
          </w:p>
        </w:tc>
        <w:tc>
          <w:tcPr>
            <w:tcW w:w="2835" w:type="dxa"/>
            <w:tcBorders>
              <w:right w:val="single" w:color="000000" w:sz="6" w:space="0"/>
            </w:tcBorders>
            <w:vAlign w:val="center"/>
          </w:tcPr>
          <w:p>
            <w:pPr>
              <w:jc w:val="distribute"/>
              <w:rPr>
                <w:rFonts w:ascii="宋体" w:hAnsi="宋体"/>
                <w:kern w:val="0"/>
                <w:sz w:val="28"/>
                <w:szCs w:val="28"/>
              </w:rPr>
            </w:pPr>
            <w:r>
              <w:rPr>
                <w:rFonts w:hint="eastAsia" w:ascii="宋体" w:hAnsi="宋体"/>
                <w:kern w:val="0"/>
                <w:sz w:val="28"/>
                <w:szCs w:val="28"/>
              </w:rPr>
              <w:t>总建筑面积（</w:t>
            </w:r>
            <w:r>
              <w:rPr>
                <w:rFonts w:ascii="宋体" w:hAnsi="宋体"/>
                <w:kern w:val="0"/>
                <w:sz w:val="28"/>
                <w:szCs w:val="28"/>
              </w:rPr>
              <w:t>m</w:t>
            </w:r>
            <w:r>
              <w:rPr>
                <w:rFonts w:ascii="宋体" w:hAnsi="宋体"/>
                <w:kern w:val="0"/>
                <w:sz w:val="28"/>
                <w:szCs w:val="28"/>
                <w:vertAlign w:val="superscript"/>
              </w:rPr>
              <w:t>2</w:t>
            </w:r>
            <w:r>
              <w:rPr>
                <w:rFonts w:hint="eastAsia" w:ascii="宋体" w:hAnsi="宋体"/>
                <w:kern w:val="0"/>
                <w:sz w:val="28"/>
                <w:szCs w:val="28"/>
              </w:rPr>
              <w:t>）</w:t>
            </w:r>
          </w:p>
        </w:tc>
        <w:tc>
          <w:tcPr>
            <w:tcW w:w="2009" w:type="dxa"/>
            <w:tcBorders>
              <w:left w:val="single" w:color="000000" w:sz="6" w:space="0"/>
            </w:tcBorders>
            <w:vAlign w:val="center"/>
          </w:tcPr>
          <w:p>
            <w:pPr>
              <w:ind w:firstLine="560" w:firstLineChars="200"/>
              <w:jc w:val="center"/>
              <w:rPr>
                <w:rFonts w:ascii="宋体" w:hAnsi="宋体"/>
                <w:kern w:val="0"/>
                <w:sz w:val="28"/>
                <w:szCs w:val="28"/>
              </w:rPr>
            </w:pPr>
            <w:r>
              <w:rPr>
                <w:rFonts w:hint="eastAsia" w:ascii="宋体" w:hAnsi="宋体"/>
                <w:kern w:val="0"/>
                <w:sz w:val="28"/>
                <w:szCs w:val="28"/>
              </w:rPr>
              <w:t>$1$</w:t>
            </w:r>
          </w:p>
        </w:tc>
      </w:tr>
      <w:tr>
        <w:tblPrEx>
          <w:tblBorders>
            <w:top w:val="single" w:color="000000" w:sz="12" w:space="0"/>
            <w:left w:val="none" w:color="auto" w:sz="0" w:space="0"/>
            <w:bottom w:val="single" w:color="000000" w:sz="12" w:space="0"/>
            <w:right w:val="none" w:color="auto" w:sz="0" w:space="0"/>
            <w:insideH w:val="single" w:color="000000" w:sz="4" w:space="0"/>
            <w:insideV w:val="single" w:color="000000" w:sz="12" w:space="0"/>
          </w:tblBorders>
          <w:tblLayout w:type="fixed"/>
          <w:tblCellMar>
            <w:top w:w="0" w:type="dxa"/>
            <w:left w:w="108" w:type="dxa"/>
            <w:bottom w:w="0" w:type="dxa"/>
            <w:right w:w="108" w:type="dxa"/>
          </w:tblCellMar>
        </w:tblPrEx>
        <w:trPr>
          <w:jc w:val="center"/>
        </w:trPr>
        <w:tc>
          <w:tcPr>
            <w:tcW w:w="2130" w:type="dxa"/>
            <w:tcBorders>
              <w:right w:val="single" w:color="000000" w:sz="6" w:space="0"/>
            </w:tcBorders>
            <w:vAlign w:val="center"/>
          </w:tcPr>
          <w:p>
            <w:pPr>
              <w:ind w:firstLine="560" w:firstLineChars="200"/>
              <w:jc w:val="distribute"/>
              <w:rPr>
                <w:rFonts w:ascii="宋体" w:hAnsi="宋体"/>
                <w:kern w:val="0"/>
                <w:sz w:val="28"/>
                <w:szCs w:val="28"/>
              </w:rPr>
            </w:pPr>
            <w:r>
              <w:rPr>
                <w:rFonts w:hint="eastAsia" w:ascii="宋体" w:hAnsi="宋体"/>
                <w:kern w:val="0"/>
                <w:sz w:val="28"/>
                <w:szCs w:val="28"/>
              </w:rPr>
              <w:t>地址</w:t>
            </w:r>
          </w:p>
        </w:tc>
        <w:tc>
          <w:tcPr>
            <w:tcW w:w="2064" w:type="dxa"/>
            <w:tcBorders>
              <w:left w:val="single" w:color="000000" w:sz="6" w:space="0"/>
            </w:tcBorders>
            <w:vAlign w:val="center"/>
          </w:tcPr>
          <w:p>
            <w:pPr>
              <w:jc w:val="center"/>
              <w:rPr>
                <w:rFonts w:ascii="宋体" w:hAnsi="宋体"/>
                <w:kern w:val="0"/>
                <w:sz w:val="28"/>
                <w:szCs w:val="28"/>
              </w:rPr>
            </w:pPr>
            <w:r>
              <w:rPr>
                <w:rFonts w:hint="eastAsia" w:ascii="宋体" w:hAnsi="宋体"/>
                <w:kern w:val="0"/>
                <w:sz w:val="28"/>
                <w:szCs w:val="28"/>
              </w:rPr>
              <w:t>$2$</w:t>
            </w:r>
          </w:p>
        </w:tc>
        <w:tc>
          <w:tcPr>
            <w:tcW w:w="2835" w:type="dxa"/>
            <w:tcBorders>
              <w:right w:val="single" w:color="000000" w:sz="6" w:space="0"/>
            </w:tcBorders>
            <w:vAlign w:val="center"/>
          </w:tcPr>
          <w:p>
            <w:pPr>
              <w:ind w:firstLine="560" w:firstLineChars="200"/>
              <w:jc w:val="distribute"/>
              <w:rPr>
                <w:rFonts w:ascii="宋体" w:hAnsi="宋体"/>
                <w:kern w:val="0"/>
                <w:sz w:val="28"/>
                <w:szCs w:val="28"/>
              </w:rPr>
            </w:pPr>
            <w:r>
              <w:rPr>
                <w:rFonts w:hint="eastAsia" w:ascii="宋体" w:hAnsi="宋体"/>
                <w:kern w:val="0"/>
                <w:sz w:val="28"/>
                <w:szCs w:val="28"/>
              </w:rPr>
              <w:t>采暖面积（</w:t>
            </w:r>
            <w:r>
              <w:rPr>
                <w:rFonts w:ascii="宋体" w:hAnsi="宋体"/>
                <w:kern w:val="0"/>
                <w:sz w:val="28"/>
                <w:szCs w:val="28"/>
              </w:rPr>
              <w:t>m</w:t>
            </w:r>
            <w:r>
              <w:rPr>
                <w:rFonts w:ascii="宋体" w:hAnsi="宋体"/>
                <w:kern w:val="0"/>
                <w:sz w:val="28"/>
                <w:szCs w:val="28"/>
                <w:vertAlign w:val="superscript"/>
              </w:rPr>
              <w:t>2</w:t>
            </w:r>
            <w:r>
              <w:rPr>
                <w:rFonts w:hint="eastAsia" w:ascii="宋体" w:hAnsi="宋体"/>
                <w:kern w:val="0"/>
                <w:sz w:val="28"/>
                <w:szCs w:val="28"/>
              </w:rPr>
              <w:t>）</w:t>
            </w:r>
          </w:p>
        </w:tc>
        <w:tc>
          <w:tcPr>
            <w:tcW w:w="2009" w:type="dxa"/>
            <w:tcBorders>
              <w:left w:val="single" w:color="000000" w:sz="6" w:space="0"/>
            </w:tcBorders>
            <w:vAlign w:val="center"/>
          </w:tcPr>
          <w:p>
            <w:pPr>
              <w:ind w:firstLine="560" w:firstLineChars="200"/>
              <w:jc w:val="center"/>
              <w:rPr>
                <w:rFonts w:ascii="宋体" w:hAnsi="宋体"/>
                <w:kern w:val="0"/>
                <w:sz w:val="28"/>
                <w:szCs w:val="28"/>
              </w:rPr>
            </w:pPr>
            <w:r>
              <w:rPr>
                <w:rFonts w:hint="eastAsia" w:ascii="宋体" w:hAnsi="宋体"/>
                <w:kern w:val="0"/>
                <w:sz w:val="28"/>
                <w:szCs w:val="28"/>
              </w:rPr>
              <w:t>$3$</w:t>
            </w:r>
          </w:p>
        </w:tc>
      </w:tr>
      <w:tr>
        <w:tblPrEx>
          <w:tblBorders>
            <w:top w:val="single" w:color="000000" w:sz="12" w:space="0"/>
            <w:left w:val="none" w:color="auto" w:sz="0" w:space="0"/>
            <w:bottom w:val="single" w:color="000000" w:sz="12" w:space="0"/>
            <w:right w:val="none" w:color="auto" w:sz="0" w:space="0"/>
            <w:insideH w:val="single" w:color="000000" w:sz="4" w:space="0"/>
            <w:insideV w:val="single" w:color="000000" w:sz="12" w:space="0"/>
          </w:tblBorders>
          <w:tblLayout w:type="fixed"/>
          <w:tblCellMar>
            <w:top w:w="0" w:type="dxa"/>
            <w:left w:w="108" w:type="dxa"/>
            <w:bottom w:w="0" w:type="dxa"/>
            <w:right w:w="108" w:type="dxa"/>
          </w:tblCellMar>
        </w:tblPrEx>
        <w:trPr>
          <w:jc w:val="center"/>
        </w:trPr>
        <w:tc>
          <w:tcPr>
            <w:tcW w:w="2130" w:type="dxa"/>
            <w:tcBorders>
              <w:right w:val="single" w:color="000000" w:sz="6" w:space="0"/>
            </w:tcBorders>
            <w:vAlign w:val="center"/>
          </w:tcPr>
          <w:p>
            <w:pPr>
              <w:ind w:firstLine="560" w:firstLineChars="200"/>
              <w:jc w:val="distribute"/>
              <w:rPr>
                <w:rFonts w:ascii="宋体" w:hAnsi="宋体"/>
                <w:kern w:val="0"/>
                <w:sz w:val="28"/>
                <w:szCs w:val="28"/>
              </w:rPr>
            </w:pPr>
            <w:r>
              <w:rPr>
                <w:rFonts w:hint="eastAsia" w:ascii="宋体" w:hAnsi="宋体"/>
                <w:kern w:val="0"/>
                <w:sz w:val="28"/>
                <w:szCs w:val="28"/>
              </w:rPr>
              <w:t>建筑功能</w:t>
            </w:r>
          </w:p>
        </w:tc>
        <w:tc>
          <w:tcPr>
            <w:tcW w:w="2064" w:type="dxa"/>
            <w:tcBorders>
              <w:left w:val="single" w:color="000000" w:sz="6" w:space="0"/>
            </w:tcBorders>
            <w:vAlign w:val="center"/>
          </w:tcPr>
          <w:p>
            <w:pPr>
              <w:jc w:val="center"/>
              <w:rPr>
                <w:rFonts w:ascii="宋体" w:hAnsi="宋体"/>
                <w:kern w:val="0"/>
                <w:sz w:val="28"/>
                <w:szCs w:val="28"/>
              </w:rPr>
            </w:pPr>
            <w:r>
              <w:rPr>
                <w:rFonts w:hint="eastAsia" w:ascii="宋体" w:hAnsi="宋体"/>
                <w:kern w:val="0"/>
                <w:sz w:val="28"/>
                <w:szCs w:val="28"/>
              </w:rPr>
              <w:t>$4$</w:t>
            </w:r>
          </w:p>
        </w:tc>
        <w:tc>
          <w:tcPr>
            <w:tcW w:w="2835" w:type="dxa"/>
            <w:tcBorders>
              <w:right w:val="single" w:color="000000" w:sz="6" w:space="0"/>
            </w:tcBorders>
            <w:vAlign w:val="center"/>
          </w:tcPr>
          <w:p>
            <w:pPr>
              <w:ind w:firstLine="560" w:firstLineChars="200"/>
              <w:jc w:val="distribute"/>
              <w:rPr>
                <w:rFonts w:ascii="宋体" w:hAnsi="宋体"/>
                <w:kern w:val="0"/>
                <w:sz w:val="28"/>
                <w:szCs w:val="28"/>
              </w:rPr>
            </w:pPr>
            <w:r>
              <w:rPr>
                <w:rFonts w:hint="eastAsia" w:ascii="宋体" w:hAnsi="宋体"/>
                <w:kern w:val="0"/>
                <w:sz w:val="28"/>
                <w:szCs w:val="28"/>
              </w:rPr>
              <w:t>建筑高度</w:t>
            </w:r>
            <w:r>
              <w:rPr>
                <w:rFonts w:ascii="宋体" w:hAnsi="宋体"/>
                <w:kern w:val="0"/>
                <w:sz w:val="28"/>
                <w:szCs w:val="28"/>
              </w:rPr>
              <w:t>(m)</w:t>
            </w:r>
          </w:p>
        </w:tc>
        <w:tc>
          <w:tcPr>
            <w:tcW w:w="2009" w:type="dxa"/>
            <w:tcBorders>
              <w:left w:val="single" w:color="000000" w:sz="6" w:space="0"/>
            </w:tcBorders>
            <w:vAlign w:val="center"/>
          </w:tcPr>
          <w:p>
            <w:pPr>
              <w:ind w:firstLine="560" w:firstLineChars="200"/>
              <w:jc w:val="center"/>
              <w:rPr>
                <w:rFonts w:ascii="宋体" w:hAnsi="宋体"/>
                <w:kern w:val="0"/>
                <w:sz w:val="28"/>
                <w:szCs w:val="28"/>
              </w:rPr>
            </w:pPr>
            <w:r>
              <w:rPr>
                <w:rFonts w:hint="eastAsia" w:ascii="宋体" w:hAnsi="宋体"/>
                <w:kern w:val="0"/>
                <w:sz w:val="28"/>
                <w:szCs w:val="28"/>
              </w:rPr>
              <w:t>$5$</w:t>
            </w:r>
          </w:p>
        </w:tc>
      </w:tr>
      <w:tr>
        <w:tblPrEx>
          <w:tblBorders>
            <w:top w:val="single" w:color="000000" w:sz="12" w:space="0"/>
            <w:left w:val="none" w:color="auto" w:sz="0" w:space="0"/>
            <w:bottom w:val="single" w:color="000000" w:sz="12" w:space="0"/>
            <w:right w:val="none" w:color="auto" w:sz="0" w:space="0"/>
            <w:insideH w:val="single" w:color="000000" w:sz="4" w:space="0"/>
            <w:insideV w:val="single" w:color="000000" w:sz="12" w:space="0"/>
          </w:tblBorders>
          <w:tblLayout w:type="fixed"/>
          <w:tblCellMar>
            <w:top w:w="0" w:type="dxa"/>
            <w:left w:w="108" w:type="dxa"/>
            <w:bottom w:w="0" w:type="dxa"/>
            <w:right w:w="108" w:type="dxa"/>
          </w:tblCellMar>
        </w:tblPrEx>
        <w:trPr>
          <w:jc w:val="center"/>
        </w:trPr>
        <w:tc>
          <w:tcPr>
            <w:tcW w:w="2130" w:type="dxa"/>
            <w:tcBorders>
              <w:right w:val="single" w:color="000000" w:sz="6" w:space="0"/>
            </w:tcBorders>
            <w:vAlign w:val="center"/>
          </w:tcPr>
          <w:p>
            <w:pPr>
              <w:jc w:val="distribute"/>
              <w:rPr>
                <w:rFonts w:ascii="宋体" w:hAnsi="宋体"/>
                <w:kern w:val="0"/>
                <w:sz w:val="28"/>
                <w:szCs w:val="28"/>
              </w:rPr>
            </w:pPr>
            <w:r>
              <w:rPr>
                <w:rFonts w:hint="eastAsia" w:ascii="宋体" w:hAnsi="宋体"/>
                <w:kern w:val="0"/>
                <w:sz w:val="28"/>
                <w:szCs w:val="28"/>
              </w:rPr>
              <w:t>建筑结构形式</w:t>
            </w:r>
          </w:p>
        </w:tc>
        <w:tc>
          <w:tcPr>
            <w:tcW w:w="2064" w:type="dxa"/>
            <w:tcBorders>
              <w:left w:val="single" w:color="000000" w:sz="6" w:space="0"/>
            </w:tcBorders>
            <w:vAlign w:val="center"/>
          </w:tcPr>
          <w:p>
            <w:pPr>
              <w:jc w:val="center"/>
              <w:rPr>
                <w:rFonts w:ascii="宋体" w:hAnsi="宋体"/>
                <w:kern w:val="0"/>
                <w:sz w:val="28"/>
                <w:szCs w:val="28"/>
              </w:rPr>
            </w:pPr>
            <w:r>
              <w:rPr>
                <w:rFonts w:hint="eastAsia" w:ascii="宋体" w:hAnsi="宋体"/>
                <w:kern w:val="0"/>
                <w:sz w:val="28"/>
                <w:szCs w:val="28"/>
              </w:rPr>
              <w:t>$6$</w:t>
            </w:r>
          </w:p>
        </w:tc>
        <w:tc>
          <w:tcPr>
            <w:tcW w:w="2835" w:type="dxa"/>
            <w:tcBorders>
              <w:right w:val="single" w:color="000000" w:sz="6" w:space="0"/>
            </w:tcBorders>
            <w:vAlign w:val="center"/>
          </w:tcPr>
          <w:p>
            <w:pPr>
              <w:jc w:val="distribute"/>
              <w:rPr>
                <w:rFonts w:ascii="宋体" w:hAnsi="宋体"/>
                <w:kern w:val="0"/>
                <w:sz w:val="28"/>
                <w:szCs w:val="28"/>
              </w:rPr>
            </w:pPr>
            <w:r>
              <w:rPr>
                <w:rFonts w:hint="eastAsia" w:ascii="宋体" w:hAnsi="宋体"/>
                <w:kern w:val="0"/>
                <w:sz w:val="28"/>
                <w:szCs w:val="28"/>
              </w:rPr>
              <w:t>地上层数</w:t>
            </w:r>
            <w:r>
              <w:rPr>
                <w:rFonts w:ascii="宋体" w:hAnsi="宋体"/>
                <w:kern w:val="0"/>
                <w:sz w:val="28"/>
                <w:szCs w:val="28"/>
              </w:rPr>
              <w:t>/</w:t>
            </w:r>
            <w:r>
              <w:rPr>
                <w:rFonts w:hint="eastAsia" w:ascii="宋体" w:hAnsi="宋体"/>
                <w:kern w:val="0"/>
                <w:sz w:val="28"/>
                <w:szCs w:val="28"/>
              </w:rPr>
              <w:t>地下层数</w:t>
            </w:r>
          </w:p>
        </w:tc>
        <w:tc>
          <w:tcPr>
            <w:tcW w:w="2009" w:type="dxa"/>
            <w:tcBorders>
              <w:left w:val="single" w:color="000000" w:sz="6" w:space="0"/>
            </w:tcBorders>
            <w:vAlign w:val="center"/>
          </w:tcPr>
          <w:p>
            <w:pPr>
              <w:ind w:firstLine="560" w:firstLineChars="200"/>
              <w:jc w:val="center"/>
              <w:rPr>
                <w:rFonts w:ascii="宋体" w:hAnsi="宋体"/>
                <w:kern w:val="0"/>
                <w:sz w:val="28"/>
                <w:szCs w:val="28"/>
              </w:rPr>
            </w:pPr>
            <w:r>
              <w:rPr>
                <w:rFonts w:hint="eastAsia" w:ascii="宋体" w:hAnsi="宋体"/>
                <w:kern w:val="0"/>
                <w:sz w:val="28"/>
                <w:szCs w:val="28"/>
              </w:rPr>
              <w:t>$7$/</w:t>
            </w:r>
          </w:p>
        </w:tc>
      </w:tr>
      <w:tr>
        <w:tblPrEx>
          <w:tblBorders>
            <w:top w:val="single" w:color="000000" w:sz="12" w:space="0"/>
            <w:left w:val="none" w:color="auto" w:sz="0" w:space="0"/>
            <w:bottom w:val="single" w:color="000000" w:sz="12" w:space="0"/>
            <w:right w:val="none" w:color="auto" w:sz="0" w:space="0"/>
            <w:insideH w:val="single" w:color="000000" w:sz="4" w:space="0"/>
            <w:insideV w:val="single" w:color="000000" w:sz="12" w:space="0"/>
          </w:tblBorders>
          <w:tblLayout w:type="fixed"/>
          <w:tblCellMar>
            <w:top w:w="0" w:type="dxa"/>
            <w:left w:w="108" w:type="dxa"/>
            <w:bottom w:w="0" w:type="dxa"/>
            <w:right w:w="108" w:type="dxa"/>
          </w:tblCellMar>
        </w:tblPrEx>
        <w:trPr>
          <w:jc w:val="center"/>
        </w:trPr>
        <w:tc>
          <w:tcPr>
            <w:tcW w:w="2130" w:type="dxa"/>
            <w:tcBorders>
              <w:right w:val="single" w:color="000000" w:sz="6" w:space="0"/>
            </w:tcBorders>
            <w:vAlign w:val="center"/>
          </w:tcPr>
          <w:p>
            <w:pPr>
              <w:rPr>
                <w:rFonts w:ascii="宋体" w:hAnsi="宋体"/>
                <w:kern w:val="0"/>
                <w:sz w:val="28"/>
                <w:szCs w:val="28"/>
              </w:rPr>
            </w:pPr>
            <w:r>
              <w:rPr>
                <w:rFonts w:hint="eastAsia" w:ascii="宋体" w:hAnsi="宋体"/>
                <w:kern w:val="0"/>
                <w:sz w:val="28"/>
                <w:szCs w:val="28"/>
              </w:rPr>
              <w:t>建成/使用年份</w:t>
            </w:r>
          </w:p>
        </w:tc>
        <w:tc>
          <w:tcPr>
            <w:tcW w:w="2064" w:type="dxa"/>
            <w:tcBorders>
              <w:left w:val="single" w:color="000000" w:sz="6" w:space="0"/>
            </w:tcBorders>
            <w:vAlign w:val="center"/>
          </w:tcPr>
          <w:p>
            <w:pPr>
              <w:ind w:firstLine="560" w:firstLineChars="200"/>
              <w:jc w:val="center"/>
              <w:rPr>
                <w:rFonts w:ascii="宋体" w:hAnsi="宋体"/>
                <w:kern w:val="0"/>
                <w:sz w:val="28"/>
                <w:szCs w:val="28"/>
              </w:rPr>
            </w:pPr>
            <w:r>
              <w:rPr>
                <w:rFonts w:hint="eastAsia" w:ascii="宋体" w:hAnsi="宋体"/>
                <w:kern w:val="0"/>
                <w:sz w:val="28"/>
                <w:szCs w:val="28"/>
              </w:rPr>
              <w:t>$8$</w:t>
            </w:r>
          </w:p>
        </w:tc>
        <w:tc>
          <w:tcPr>
            <w:tcW w:w="2835" w:type="dxa"/>
            <w:tcBorders>
              <w:right w:val="single" w:color="000000" w:sz="6" w:space="0"/>
            </w:tcBorders>
            <w:vAlign w:val="center"/>
          </w:tcPr>
          <w:p>
            <w:pPr>
              <w:ind w:firstLine="280" w:firstLineChars="100"/>
              <w:jc w:val="distribute"/>
              <w:rPr>
                <w:rFonts w:ascii="宋体" w:hAnsi="宋体"/>
                <w:kern w:val="0"/>
                <w:sz w:val="28"/>
                <w:szCs w:val="28"/>
              </w:rPr>
            </w:pPr>
            <w:r>
              <w:rPr>
                <w:rFonts w:hint="eastAsia" w:ascii="宋体" w:hAnsi="宋体"/>
                <w:kern w:val="0"/>
                <w:sz w:val="28"/>
                <w:szCs w:val="28"/>
              </w:rPr>
              <w:t>标准层高（</w:t>
            </w:r>
            <w:r>
              <w:rPr>
                <w:rFonts w:ascii="宋体" w:hAnsi="宋体"/>
                <w:kern w:val="0"/>
                <w:sz w:val="28"/>
                <w:szCs w:val="28"/>
              </w:rPr>
              <w:t>m</w:t>
            </w:r>
            <w:r>
              <w:rPr>
                <w:rFonts w:hint="eastAsia" w:ascii="宋体" w:hAnsi="宋体"/>
                <w:kern w:val="0"/>
                <w:sz w:val="28"/>
                <w:szCs w:val="28"/>
              </w:rPr>
              <w:t>）</w:t>
            </w:r>
          </w:p>
        </w:tc>
        <w:tc>
          <w:tcPr>
            <w:tcW w:w="2009" w:type="dxa"/>
            <w:tcBorders>
              <w:left w:val="single" w:color="000000" w:sz="6" w:space="0"/>
            </w:tcBorders>
            <w:vAlign w:val="center"/>
          </w:tcPr>
          <w:p>
            <w:pPr>
              <w:ind w:firstLine="560" w:firstLineChars="200"/>
              <w:jc w:val="center"/>
              <w:rPr>
                <w:rFonts w:ascii="宋体" w:hAnsi="宋体"/>
                <w:kern w:val="0"/>
                <w:sz w:val="28"/>
                <w:szCs w:val="28"/>
              </w:rPr>
            </w:pPr>
            <w:r>
              <w:rPr>
                <w:rFonts w:hint="eastAsia" w:ascii="宋体" w:hAnsi="宋体"/>
                <w:kern w:val="0"/>
                <w:sz w:val="28"/>
                <w:szCs w:val="28"/>
              </w:rPr>
              <w:t>$9$</w:t>
            </w:r>
          </w:p>
        </w:tc>
      </w:tr>
      <w:tr>
        <w:tblPrEx>
          <w:tblBorders>
            <w:top w:val="single" w:color="000000" w:sz="12" w:space="0"/>
            <w:left w:val="none" w:color="auto" w:sz="0" w:space="0"/>
            <w:bottom w:val="single" w:color="000000" w:sz="12" w:space="0"/>
            <w:right w:val="none" w:color="auto" w:sz="0" w:space="0"/>
            <w:insideH w:val="single" w:color="000000" w:sz="4" w:space="0"/>
            <w:insideV w:val="single" w:color="000000" w:sz="12" w:space="0"/>
          </w:tblBorders>
          <w:tblLayout w:type="fixed"/>
          <w:tblCellMar>
            <w:top w:w="0" w:type="dxa"/>
            <w:left w:w="108" w:type="dxa"/>
            <w:bottom w:w="0" w:type="dxa"/>
            <w:right w:w="108" w:type="dxa"/>
          </w:tblCellMar>
        </w:tblPrEx>
        <w:trPr>
          <w:jc w:val="center"/>
        </w:trPr>
        <w:tc>
          <w:tcPr>
            <w:tcW w:w="2130" w:type="dxa"/>
            <w:tcBorders>
              <w:right w:val="single" w:color="000000" w:sz="6" w:space="0"/>
            </w:tcBorders>
            <w:vAlign w:val="center"/>
          </w:tcPr>
          <w:p>
            <w:pPr>
              <w:ind w:firstLine="560" w:firstLineChars="200"/>
              <w:jc w:val="distribute"/>
              <w:rPr>
                <w:rFonts w:ascii="宋体" w:hAnsi="宋体"/>
                <w:kern w:val="0"/>
                <w:sz w:val="28"/>
                <w:szCs w:val="28"/>
              </w:rPr>
            </w:pPr>
            <w:r>
              <w:rPr>
                <w:rFonts w:hint="eastAsia" w:ascii="宋体" w:hAnsi="宋体"/>
                <w:kern w:val="0"/>
                <w:sz w:val="28"/>
                <w:szCs w:val="28"/>
                <w:lang w:val="zh-CN"/>
              </w:rPr>
              <w:t>设计单位</w:t>
            </w:r>
          </w:p>
        </w:tc>
        <w:tc>
          <w:tcPr>
            <w:tcW w:w="2064" w:type="dxa"/>
            <w:tcBorders>
              <w:left w:val="single" w:color="000000" w:sz="6" w:space="0"/>
            </w:tcBorders>
            <w:vAlign w:val="center"/>
          </w:tcPr>
          <w:p>
            <w:pPr>
              <w:ind w:firstLine="560" w:firstLineChars="200"/>
              <w:jc w:val="center"/>
              <w:rPr>
                <w:rFonts w:ascii="宋体" w:hAnsi="宋体"/>
                <w:kern w:val="0"/>
                <w:sz w:val="28"/>
                <w:szCs w:val="28"/>
              </w:rPr>
            </w:pPr>
            <w:r>
              <w:rPr>
                <w:rFonts w:hint="eastAsia" w:ascii="宋体" w:hAnsi="宋体"/>
                <w:kern w:val="0"/>
                <w:sz w:val="28"/>
                <w:szCs w:val="28"/>
              </w:rPr>
              <w:t>$10$</w:t>
            </w:r>
          </w:p>
        </w:tc>
        <w:tc>
          <w:tcPr>
            <w:tcW w:w="2835" w:type="dxa"/>
            <w:tcBorders>
              <w:right w:val="single" w:color="000000" w:sz="6" w:space="0"/>
            </w:tcBorders>
            <w:vAlign w:val="center"/>
          </w:tcPr>
          <w:p>
            <w:pPr>
              <w:ind w:firstLine="280" w:firstLineChars="100"/>
              <w:jc w:val="distribute"/>
              <w:rPr>
                <w:rFonts w:ascii="宋体" w:hAnsi="宋体"/>
                <w:kern w:val="0"/>
                <w:sz w:val="28"/>
                <w:szCs w:val="28"/>
              </w:rPr>
            </w:pPr>
            <w:r>
              <w:rPr>
                <w:rFonts w:hint="eastAsia" w:ascii="宋体" w:hAnsi="宋体"/>
                <w:kern w:val="0"/>
                <w:sz w:val="28"/>
                <w:szCs w:val="28"/>
              </w:rPr>
              <w:t>使用人数</w:t>
            </w:r>
          </w:p>
        </w:tc>
        <w:tc>
          <w:tcPr>
            <w:tcW w:w="2009" w:type="dxa"/>
            <w:tcBorders>
              <w:left w:val="single" w:color="000000" w:sz="6" w:space="0"/>
            </w:tcBorders>
            <w:vAlign w:val="center"/>
          </w:tcPr>
          <w:p>
            <w:pPr>
              <w:ind w:firstLine="560" w:firstLineChars="200"/>
              <w:jc w:val="center"/>
              <w:rPr>
                <w:rFonts w:ascii="宋体" w:hAnsi="宋体"/>
                <w:kern w:val="0"/>
                <w:sz w:val="28"/>
                <w:szCs w:val="28"/>
              </w:rPr>
            </w:pPr>
            <w:r>
              <w:rPr>
                <w:rFonts w:hint="eastAsia" w:ascii="宋体" w:hAnsi="宋体"/>
                <w:kern w:val="0"/>
                <w:sz w:val="28"/>
                <w:szCs w:val="28"/>
              </w:rPr>
              <w:t>$11$</w:t>
            </w:r>
          </w:p>
        </w:tc>
      </w:tr>
      <w:tr>
        <w:tblPrEx>
          <w:tblBorders>
            <w:top w:val="single" w:color="000000" w:sz="12" w:space="0"/>
            <w:left w:val="none" w:color="auto" w:sz="0" w:space="0"/>
            <w:bottom w:val="single" w:color="000000" w:sz="12" w:space="0"/>
            <w:right w:val="none" w:color="auto" w:sz="0" w:space="0"/>
            <w:insideH w:val="single" w:color="000000" w:sz="4" w:space="0"/>
            <w:insideV w:val="single" w:color="000000" w:sz="12" w:space="0"/>
          </w:tblBorders>
          <w:tblLayout w:type="fixed"/>
          <w:tblCellMar>
            <w:top w:w="0" w:type="dxa"/>
            <w:left w:w="108" w:type="dxa"/>
            <w:bottom w:w="0" w:type="dxa"/>
            <w:right w:w="108" w:type="dxa"/>
          </w:tblCellMar>
        </w:tblPrEx>
        <w:trPr>
          <w:jc w:val="center"/>
        </w:trPr>
        <w:tc>
          <w:tcPr>
            <w:tcW w:w="2130" w:type="dxa"/>
            <w:tcBorders>
              <w:right w:val="single" w:color="000000" w:sz="6" w:space="0"/>
            </w:tcBorders>
            <w:vAlign w:val="center"/>
          </w:tcPr>
          <w:p>
            <w:pPr>
              <w:jc w:val="distribute"/>
              <w:rPr>
                <w:rFonts w:ascii="宋体" w:hAnsi="宋体"/>
                <w:kern w:val="0"/>
                <w:sz w:val="28"/>
                <w:szCs w:val="28"/>
              </w:rPr>
            </w:pPr>
            <w:r>
              <w:rPr>
                <w:rFonts w:hint="eastAsia" w:ascii="宋体" w:hAnsi="宋体"/>
                <w:kern w:val="0"/>
                <w:sz w:val="28"/>
                <w:szCs w:val="28"/>
                <w:lang w:val="zh-CN"/>
              </w:rPr>
              <w:t>建设施工单位</w:t>
            </w:r>
          </w:p>
        </w:tc>
        <w:tc>
          <w:tcPr>
            <w:tcW w:w="2064" w:type="dxa"/>
            <w:tcBorders>
              <w:left w:val="single" w:color="000000" w:sz="6" w:space="0"/>
            </w:tcBorders>
            <w:vAlign w:val="center"/>
          </w:tcPr>
          <w:p>
            <w:pPr>
              <w:ind w:firstLine="560" w:firstLineChars="200"/>
              <w:jc w:val="center"/>
              <w:rPr>
                <w:rFonts w:ascii="宋体" w:hAnsi="宋体"/>
                <w:kern w:val="0"/>
                <w:sz w:val="28"/>
                <w:szCs w:val="28"/>
              </w:rPr>
            </w:pPr>
            <w:r>
              <w:rPr>
                <w:rFonts w:hint="eastAsia" w:ascii="宋体" w:hAnsi="宋体"/>
                <w:kern w:val="0"/>
                <w:sz w:val="28"/>
                <w:szCs w:val="28"/>
              </w:rPr>
              <w:t>$12$</w:t>
            </w:r>
          </w:p>
        </w:tc>
        <w:tc>
          <w:tcPr>
            <w:tcW w:w="4844" w:type="dxa"/>
            <w:gridSpan w:val="2"/>
            <w:vMerge w:val="restart"/>
            <w:vAlign w:val="center"/>
          </w:tcPr>
          <w:p>
            <w:pPr>
              <w:rPr>
                <w:sz w:val="24"/>
                <w:szCs w:val="24"/>
              </w:rPr>
            </w:pPr>
            <w:r>
              <w:rPr>
                <w:rFonts w:hint="eastAsia"/>
                <w:b/>
                <w:sz w:val="24"/>
                <w:szCs w:val="24"/>
              </w:rPr>
              <w:t>建筑运行状况</w:t>
            </w:r>
            <w:r>
              <w:rPr>
                <w:rFonts w:hint="eastAsia"/>
                <w:sz w:val="24"/>
                <w:szCs w:val="24"/>
              </w:rPr>
              <w:t>：</w:t>
            </w:r>
          </w:p>
          <w:p>
            <w:r>
              <w:rPr>
                <w:rFonts w:hint="eastAsia"/>
              </w:rPr>
              <w:t>一天运行$15$小时：从$16$到$17$</w:t>
            </w:r>
          </w:p>
          <w:p>
            <w:r>
              <w:rPr>
                <w:rFonts w:hint="eastAsia"/>
              </w:rPr>
              <w:t>一周运行$18$天：  从$19$到$20$</w:t>
            </w:r>
          </w:p>
          <w:p>
            <w:r>
              <w:rPr>
                <w:rFonts w:hint="eastAsia"/>
              </w:rPr>
              <w:t xml:space="preserve">一年运行$21$月：$22$ </w:t>
            </w:r>
          </w:p>
          <w:p>
            <w:pPr>
              <w:spacing w:line="360" w:lineRule="auto"/>
            </w:pPr>
            <w:r>
              <w:rPr>
                <w:rFonts w:hint="eastAsia"/>
              </w:rPr>
              <w:t>假期：$23$</w:t>
            </w:r>
          </w:p>
        </w:tc>
      </w:tr>
      <w:tr>
        <w:tblPrEx>
          <w:tblBorders>
            <w:top w:val="single" w:color="000000" w:sz="12" w:space="0"/>
            <w:left w:val="none" w:color="auto" w:sz="0" w:space="0"/>
            <w:bottom w:val="single" w:color="000000" w:sz="12" w:space="0"/>
            <w:right w:val="none" w:color="auto" w:sz="0" w:space="0"/>
            <w:insideH w:val="single" w:color="000000" w:sz="4" w:space="0"/>
            <w:insideV w:val="single" w:color="000000" w:sz="12" w:space="0"/>
          </w:tblBorders>
          <w:tblLayout w:type="fixed"/>
          <w:tblCellMar>
            <w:top w:w="0" w:type="dxa"/>
            <w:left w:w="108" w:type="dxa"/>
            <w:bottom w:w="0" w:type="dxa"/>
            <w:right w:w="108" w:type="dxa"/>
          </w:tblCellMar>
        </w:tblPrEx>
        <w:trPr>
          <w:jc w:val="center"/>
        </w:trPr>
        <w:tc>
          <w:tcPr>
            <w:tcW w:w="2130" w:type="dxa"/>
            <w:tcBorders>
              <w:right w:val="single" w:color="000000" w:sz="6" w:space="0"/>
            </w:tcBorders>
            <w:vAlign w:val="center"/>
          </w:tcPr>
          <w:p>
            <w:pPr>
              <w:jc w:val="distribute"/>
              <w:rPr>
                <w:rFonts w:ascii="宋体" w:hAnsi="宋体"/>
                <w:kern w:val="0"/>
                <w:sz w:val="28"/>
                <w:szCs w:val="28"/>
              </w:rPr>
            </w:pPr>
            <w:r>
              <w:rPr>
                <w:rFonts w:hint="eastAsia" w:ascii="宋体" w:hAnsi="宋体"/>
                <w:kern w:val="0"/>
                <w:sz w:val="28"/>
                <w:szCs w:val="28"/>
                <w:lang w:val="zh-CN"/>
              </w:rPr>
              <w:t>建设监理单位</w:t>
            </w:r>
          </w:p>
        </w:tc>
        <w:tc>
          <w:tcPr>
            <w:tcW w:w="2064" w:type="dxa"/>
            <w:tcBorders>
              <w:left w:val="single" w:color="000000" w:sz="6" w:space="0"/>
            </w:tcBorders>
            <w:vAlign w:val="center"/>
          </w:tcPr>
          <w:p>
            <w:pPr>
              <w:ind w:firstLine="560" w:firstLineChars="200"/>
              <w:jc w:val="center"/>
              <w:rPr>
                <w:rFonts w:ascii="宋体" w:hAnsi="宋体"/>
                <w:kern w:val="0"/>
                <w:sz w:val="28"/>
                <w:szCs w:val="28"/>
              </w:rPr>
            </w:pPr>
            <w:r>
              <w:rPr>
                <w:rFonts w:hint="eastAsia" w:ascii="宋体" w:hAnsi="宋体"/>
                <w:kern w:val="0"/>
                <w:sz w:val="28"/>
                <w:szCs w:val="28"/>
              </w:rPr>
              <w:t>$13$</w:t>
            </w:r>
          </w:p>
        </w:tc>
        <w:tc>
          <w:tcPr>
            <w:tcW w:w="4844" w:type="dxa"/>
            <w:gridSpan w:val="2"/>
            <w:vMerge w:val="continue"/>
            <w:vAlign w:val="center"/>
          </w:tcPr>
          <w:p>
            <w:pPr>
              <w:ind w:firstLine="560" w:firstLineChars="200"/>
              <w:jc w:val="left"/>
              <w:rPr>
                <w:rFonts w:ascii="宋体" w:hAnsi="宋体"/>
                <w:kern w:val="0"/>
                <w:sz w:val="28"/>
                <w:szCs w:val="28"/>
              </w:rPr>
            </w:pPr>
          </w:p>
        </w:tc>
      </w:tr>
      <w:tr>
        <w:tblPrEx>
          <w:tblBorders>
            <w:top w:val="single" w:color="000000" w:sz="12" w:space="0"/>
            <w:left w:val="none" w:color="auto" w:sz="0" w:space="0"/>
            <w:bottom w:val="single" w:color="000000" w:sz="12" w:space="0"/>
            <w:right w:val="none" w:color="auto" w:sz="0" w:space="0"/>
            <w:insideH w:val="single" w:color="000000" w:sz="4" w:space="0"/>
            <w:insideV w:val="single" w:color="000000" w:sz="12" w:space="0"/>
          </w:tblBorders>
          <w:tblLayout w:type="fixed"/>
          <w:tblCellMar>
            <w:top w:w="0" w:type="dxa"/>
            <w:left w:w="108" w:type="dxa"/>
            <w:bottom w:w="0" w:type="dxa"/>
            <w:right w:w="108" w:type="dxa"/>
          </w:tblCellMar>
        </w:tblPrEx>
        <w:trPr>
          <w:jc w:val="center"/>
        </w:trPr>
        <w:tc>
          <w:tcPr>
            <w:tcW w:w="2130" w:type="dxa"/>
            <w:tcBorders>
              <w:right w:val="single" w:color="000000" w:sz="6" w:space="0"/>
            </w:tcBorders>
            <w:vAlign w:val="center"/>
          </w:tcPr>
          <w:p>
            <w:pPr>
              <w:jc w:val="distribute"/>
              <w:rPr>
                <w:rFonts w:ascii="宋体" w:hAnsi="宋体"/>
                <w:kern w:val="0"/>
                <w:sz w:val="28"/>
                <w:szCs w:val="28"/>
                <w:lang w:val="zh-CN"/>
              </w:rPr>
            </w:pPr>
            <w:r>
              <w:rPr>
                <w:rFonts w:hint="eastAsia" w:ascii="宋体" w:hAnsi="宋体"/>
                <w:kern w:val="0"/>
                <w:sz w:val="28"/>
                <w:szCs w:val="28"/>
              </w:rPr>
              <w:t>自用/租用</w:t>
            </w:r>
          </w:p>
        </w:tc>
        <w:tc>
          <w:tcPr>
            <w:tcW w:w="2064" w:type="dxa"/>
            <w:tcBorders>
              <w:left w:val="single" w:color="000000" w:sz="6" w:space="0"/>
            </w:tcBorders>
            <w:vAlign w:val="center"/>
          </w:tcPr>
          <w:p>
            <w:pPr>
              <w:ind w:firstLine="560" w:firstLineChars="200"/>
              <w:jc w:val="center"/>
              <w:rPr>
                <w:rFonts w:ascii="宋体" w:hAnsi="宋体"/>
                <w:kern w:val="0"/>
                <w:sz w:val="28"/>
                <w:szCs w:val="28"/>
              </w:rPr>
            </w:pPr>
            <w:r>
              <w:rPr>
                <w:rFonts w:hint="eastAsia" w:ascii="宋体" w:hAnsi="宋体"/>
                <w:kern w:val="0"/>
                <w:sz w:val="28"/>
                <w:szCs w:val="28"/>
              </w:rPr>
              <w:t>$14$</w:t>
            </w:r>
          </w:p>
        </w:tc>
        <w:tc>
          <w:tcPr>
            <w:tcW w:w="4844" w:type="dxa"/>
            <w:gridSpan w:val="2"/>
            <w:vMerge w:val="continue"/>
            <w:vAlign w:val="center"/>
          </w:tcPr>
          <w:p>
            <w:pPr>
              <w:ind w:firstLine="560" w:firstLineChars="200"/>
              <w:jc w:val="left"/>
              <w:rPr>
                <w:rFonts w:ascii="宋体" w:hAnsi="宋体"/>
                <w:kern w:val="0"/>
                <w:sz w:val="28"/>
                <w:szCs w:val="28"/>
              </w:rPr>
            </w:pPr>
          </w:p>
        </w:tc>
      </w:tr>
    </w:tbl>
    <w:p>
      <w:pPr>
        <w:pStyle w:val="14"/>
        <w:shd w:val="clear" w:color="auto" w:fill="FFFFFF"/>
        <w:spacing w:line="432" w:lineRule="auto"/>
        <w:rPr>
          <w:rFonts w:ascii="仿宋" w:hAnsi="仿宋" w:eastAsia="仿宋"/>
          <w:color w:val="000000"/>
          <w:sz w:val="21"/>
          <w:szCs w:val="21"/>
        </w:rPr>
      </w:pPr>
      <w:r>
        <w:rPr>
          <w:rFonts w:ascii="仿宋" w:hAnsi="仿宋" w:eastAsia="仿宋"/>
          <w:color w:val="000000"/>
        </w:rPr>
        <w:t>　</w:t>
      </w:r>
      <w:r>
        <w:rPr>
          <w:rFonts w:hint="eastAsia" w:ascii="仿宋" w:hAnsi="仿宋" w:eastAsia="仿宋"/>
          <w:sz w:val="28"/>
        </w:rPr>
        <w:t>注：办公类建筑：除正常工作人数外，还包括物业管理、卫生保洁、保安和食堂服务等；其他类型建筑，填写平均的工作人员数量</w:t>
      </w:r>
    </w:p>
    <w:p>
      <w:pPr>
        <w:ind w:firstLine="643" w:firstLineChars="200"/>
        <w:jc w:val="left"/>
        <w:rPr>
          <w:rFonts w:ascii="楷体" w:hAnsi="楷体" w:eastAsia="楷体"/>
          <w:b/>
          <w:kern w:val="0"/>
          <w:sz w:val="32"/>
          <w:szCs w:val="32"/>
          <w:lang w:val="zh-CN"/>
        </w:rPr>
      </w:pPr>
      <w:r>
        <w:rPr>
          <w:rFonts w:hint="eastAsia" w:ascii="楷体" w:hAnsi="楷体" w:eastAsia="楷体"/>
          <w:b/>
          <w:kern w:val="0"/>
          <w:sz w:val="32"/>
          <w:szCs w:val="32"/>
          <w:lang w:val="zh-CN"/>
        </w:rPr>
        <w:t>3、建筑用能和用水系统概况</w:t>
      </w:r>
    </w:p>
    <w:p>
      <w:pPr>
        <w:ind w:firstLine="560" w:firstLineChars="200"/>
        <w:jc w:val="left"/>
        <w:rPr>
          <w:rFonts w:ascii="仿宋" w:hAnsi="仿宋" w:eastAsia="仿宋"/>
          <w:kern w:val="0"/>
          <w:sz w:val="28"/>
        </w:rPr>
      </w:pPr>
      <w:r>
        <w:rPr>
          <w:rFonts w:hint="eastAsia" w:ascii="仿宋" w:hAnsi="仿宋" w:eastAsia="仿宋"/>
          <w:kern w:val="0"/>
          <w:sz w:val="28"/>
        </w:rPr>
        <w:t>${addrName}主要的能源消耗包括：一、建筑用电能耗，包括直接消耗的照明、室内办公设备用电以及该楼的服务保障用电等；二、用水消耗，主要以卫生间盥洗用水为主；三、市政热力，主要为冬季供热服务。</w:t>
      </w:r>
    </w:p>
    <w:p>
      <w:pPr>
        <w:ind w:firstLine="179" w:firstLineChars="64"/>
        <w:jc w:val="left"/>
        <w:rPr>
          <w:rFonts w:ascii="仿宋_GB2312" w:eastAsia="仿宋_GB2312"/>
          <w:kern w:val="0"/>
          <w:sz w:val="28"/>
        </w:rPr>
      </w:pPr>
      <w:r>
        <w:rPr>
          <w:rFonts w:ascii="仿宋_GB2312" w:hAnsi="Times New Roman" w:eastAsia="仿宋_GB2312" w:cs="Times New Roman"/>
          <w:kern w:val="0"/>
          <w:sz w:val="28"/>
          <w:szCs w:val="21"/>
          <w:lang w:val="en-US" w:eastAsia="zh-CN" w:bidi="ar-SA"/>
        </w:rPr>
        <w:pict>
          <v:group id="Group 104" o:spid="_x0000_s1026" style="height:139.45pt;width:438.95pt;rotation:0f;" coordorigin="4304,2142" coordsize="8779,2789">
            <o:lock v:ext="edit" position="f" selection="f" grouping="f" rotation="f" cropping="f"/>
            <v:shape id="Picture 105" o:spid="_x0000_s1027" type="#_x0000_t75" style="position:absolute;left:4304;top:2142;height:2789;width:8779;rotation:0f;" o:ole="f" fillcolor="#FFFFFF" filled="f" o:preferrelative="f" stroked="f" coordorigin="0,0" coordsize="21600,21600">
              <v:fill on="f" color2="#FFFFFF" focus="0%"/>
              <v:imagedata gain="65536f" blacklevel="0f" gamma="0"/>
              <o:lock v:ext="edit" position="f" selection="f" grouping="f" rotation="f" cropping="f" text="t" aspectratio="t"/>
            </v:shape>
            <v:shape id="Quad Arrow 106" o:spid="_x0000_s1028" type="#_x0000_t202" style="position:absolute;left:5170;top:3679;height:1162;width:484;rotation:0f;"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pPr>
                      <w:spacing w:line="240" w:lineRule="exact"/>
                      <w:jc w:val="center"/>
                    </w:pPr>
                    <w:r>
                      <w:rPr>
                        <w:rFonts w:hint="eastAsia" w:cs="宋体"/>
                      </w:rPr>
                      <w:t>室内照明</w:t>
                    </w:r>
                  </w:p>
                </w:txbxContent>
              </v:textbox>
            </v:shape>
            <v:shape id="Elbow Connector 107" o:spid="_x0000_s1029" type="#_x0000_t34" style="position:absolute;left:5357;top:2845;height:766;width:902;rotation:5898240f;" o:ole="f" o:connectortype="elbow" fillcolor="#FFFFFF" filled="f" o:preferrelative="t" stroked="t" coordorigin="0,0" coordsize="21600,21600" adj="11015">
              <v:fill on="f" color2="#FFFFFF" focus="0%"/>
              <v:stroke color="#000000" color2="#FFFFFF" miterlimit="2" endarrow="block"/>
              <v:imagedata gain="65536f" blacklevel="0f" gamma="0"/>
              <o:lock v:ext="edit" position="f" selection="f" grouping="f" rotation="f" cropping="f" text="f" aspectratio="f"/>
            </v:shape>
            <v:shape id="Elbow Connector 108" o:spid="_x0000_s1030" type="#_x0000_t34" style="position:absolute;left:6105;top:2870;flip:x;height:716;width:902;rotation:5898240f;" o:ole="f" o:connectortype="elbow" fillcolor="#FFFFFF" filled="f" o:preferrelative="t" stroked="t" coordorigin="0,0" coordsize="21600,21600" adj="10800">
              <v:fill on="f" color2="#FFFFFF" focus="0%"/>
              <v:stroke color="#000000" color2="#FFFFFF" miterlimit="2" endarrow="block"/>
              <v:imagedata gain="65536f" blacklevel="0f" gamma="0"/>
              <o:lock v:ext="edit" position="f" selection="f" grouping="f" rotation="f" cropping="f" text="f" aspectratio="f"/>
            </v:shape>
            <v:shape id="Elbow Connector 109" o:spid="_x0000_s1031" type="#_x0000_t34" style="position:absolute;left:6538;top:2437;flip:x;height:1582;width:902;rotation:5898240f;" o:ole="f" o:connectortype="elbow" fillcolor="#FFFFFF" filled="f" o:preferrelative="t" stroked="t" coordorigin="0,0" coordsize="21600,21600" adj="10800">
              <v:fill on="f" color2="#FFFFFF" focus="0%"/>
              <v:stroke color="#000000" color2="#FFFFFF" miterlimit="2" endarrow="block"/>
              <v:imagedata gain="65536f" blacklevel="0f" gamma="0"/>
              <o:lock v:ext="edit" position="f" selection="f" grouping="f" rotation="f" cropping="f" text="f" aspectratio="f"/>
            </v:shape>
            <v:shape id="Quad Arrow 110" o:spid="_x0000_s1032" type="#_x0000_t202" style="position:absolute;left:4304;top:3679;height:1162;width:456;rotation:0f;"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pPr>
                      <w:spacing w:line="240" w:lineRule="exact"/>
                      <w:jc w:val="center"/>
                    </w:pPr>
                    <w:r>
                      <w:rPr>
                        <w:rFonts w:hint="eastAsia" w:cs="宋体"/>
                      </w:rPr>
                      <w:t>公共照明</w:t>
                    </w:r>
                  </w:p>
                </w:txbxContent>
              </v:textbox>
            </v:shape>
            <v:shape id="Quad Arrow 111" o:spid="_x0000_s1033" type="#_x0000_t202" style="position:absolute;left:5567;top:2321;height:456;width:1261;rotation:0f;"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pPr>
                      <w:spacing w:line="240" w:lineRule="exact"/>
                      <w:jc w:val="center"/>
                    </w:pPr>
                    <w:r>
                      <w:rPr>
                        <w:rFonts w:hint="eastAsia" w:cs="宋体"/>
                      </w:rPr>
                      <w:t>总电耗</w:t>
                    </w:r>
                  </w:p>
                </w:txbxContent>
              </v:textbox>
            </v:shape>
            <v:shape id="Quad Arrow 112" o:spid="_x0000_s1034" type="#_x0000_t202" style="position:absolute;left:8624;top:2298;height:456;width:1332;rotation:0f;"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pPr>
                      <w:spacing w:line="240" w:lineRule="exact"/>
                      <w:jc w:val="center"/>
                    </w:pPr>
                    <w:r>
                      <w:rPr>
                        <w:rFonts w:hint="eastAsia" w:cs="宋体"/>
                      </w:rPr>
                      <w:t>市政热水</w:t>
                    </w:r>
                  </w:p>
                </w:txbxContent>
              </v:textbox>
            </v:shape>
            <v:shape id="Elbow Connector 113" o:spid="_x0000_s1035" type="#_x0000_t34" style="position:absolute;left:4914;top:2395;height:1666;width:902;rotation:5898240f;" o:ole="f" o:connectortype="elbow" fillcolor="#FFFFFF" filled="f" o:preferrelative="t" stroked="t" coordorigin="0,0" coordsize="21600,21600" adj="10800">
              <v:fill on="f" color2="#FFFFFF" focus="0%"/>
              <v:stroke color="#000000" color2="#FFFFFF" miterlimit="2" endarrow="block"/>
              <v:imagedata gain="65536f" blacklevel="0f" gamma="0"/>
              <o:lock v:ext="edit" position="f" selection="f" grouping="f" rotation="f" cropping="f" text="f" aspectratio="f"/>
            </v:shape>
            <v:shape id="Quad Arrow 114" o:spid="_x0000_s1036" type="#_x0000_t202" style="position:absolute;left:6672;top:3679;height:1162;width:484;rotation:0f;"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pPr>
                      <w:spacing w:line="240" w:lineRule="exact"/>
                      <w:jc w:val="center"/>
                    </w:pPr>
                    <w:r>
                      <w:rPr>
                        <w:rFonts w:hint="eastAsia" w:cs="宋体"/>
                      </w:rPr>
                      <w:t>办公插座</w:t>
                    </w:r>
                  </w:p>
                </w:txbxContent>
              </v:textbox>
            </v:shape>
            <v:shape id="Quad Arrow 115" o:spid="_x0000_s1037" type="#_x0000_t202" style="position:absolute;left:7538;top:3679;height:1162;width:484;rotation:0f;"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pPr>
                      <w:spacing w:line="240" w:lineRule="exact"/>
                      <w:jc w:val="center"/>
                    </w:pPr>
                    <w:r>
                      <w:rPr>
                        <w:rFonts w:hint="eastAsia" w:cs="宋体"/>
                      </w:rPr>
                      <w:t>办公设备</w:t>
                    </w:r>
                  </w:p>
                </w:txbxContent>
              </v:textbox>
            </v:shape>
            <v:shape id="Quad Arrow 116" o:spid="_x0000_s1038" type="#_x0000_t202" style="position:absolute;left:8984;top:3702;height:1162;width:484;rotation:0f;"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pPr>
                      <w:spacing w:line="240" w:lineRule="exact"/>
                      <w:jc w:val="center"/>
                    </w:pPr>
                    <w:r>
                      <w:rPr>
                        <w:rFonts w:hint="eastAsia" w:cs="宋体"/>
                      </w:rPr>
                      <w:t>冬季供暖</w:t>
                    </w:r>
                  </w:p>
                </w:txbxContent>
              </v:textbox>
            </v:shape>
            <v:shape id="Quad Arrow 117" o:spid="_x0000_s1039" type="#_x0000_t202" style="position:absolute;left:10604;top:3702;height:1162;width:484;rotation:0f;"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pPr>
                      <w:spacing w:line="240" w:lineRule="exact"/>
                      <w:jc w:val="center"/>
                    </w:pPr>
                    <w:r>
                      <w:rPr>
                        <w:rFonts w:hint="eastAsia" w:cs="宋体"/>
                      </w:rPr>
                      <w:t>生活热水</w:t>
                    </w:r>
                  </w:p>
                </w:txbxContent>
              </v:textbox>
            </v:shape>
            <v:shape id="Elbow Connector 118" o:spid="_x0000_s1040" type="#_x0000_t34" style="position:absolute;left:10595;top:2955;height:524;width:902;rotation:5898240f;" o:ole="f" o:connectortype="elbow" fillcolor="#FFFFFF" filled="f" o:preferrelative="t" stroked="t" coordorigin="0,0" coordsize="21600,21600" adj="10800">
              <v:fill on="f" color2="#FFFFFF" focus="0%"/>
              <v:stroke color="#000000" color2="#FFFFFF" miterlimit="2" endarrow="block"/>
              <v:imagedata gain="65536f" blacklevel="0f" gamma="0"/>
              <o:lock v:ext="edit" position="f" selection="f" grouping="f" rotation="f" cropping="f" text="f" aspectratio="f"/>
            </v:shape>
            <v:shape id="Elbow Connector 119" o:spid="_x0000_s1041" type="#_x0000_t34" style="position:absolute;left:11067;top:3023;flip:x;height:388;width:902;rotation:5898240f;" o:ole="f" o:connectortype="elbow" fillcolor="#FFFFFF" filled="f" o:preferrelative="t" stroked="t" coordorigin="0,0" coordsize="21600,21600" adj="10800">
              <v:fill on="f" color2="#FFFFFF" focus="0%"/>
              <v:stroke color="#000000" color2="#FFFFFF" miterlimit="2" endarrow="block"/>
              <v:imagedata gain="65536f" blacklevel="0f" gamma="0"/>
              <o:lock v:ext="edit" position="f" selection="f" grouping="f" rotation="f" cropping="f" text="f" aspectratio="f"/>
            </v:shape>
            <v:shape id="Quad Arrow 120" o:spid="_x0000_s1042" type="#_x0000_t202" style="position:absolute;left:10424;top:2298;height:456;width:1519;rotation:0f;"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pPr>
                      <w:spacing w:line="240" w:lineRule="exact"/>
                      <w:jc w:val="center"/>
                    </w:pPr>
                    <w:r>
                      <w:rPr>
                        <w:rFonts w:hint="eastAsia" w:cs="宋体"/>
                      </w:rPr>
                      <w:t>市政自来水</w:t>
                    </w:r>
                  </w:p>
                </w:txbxContent>
              </v:textbox>
            </v:shape>
            <v:shape id="Quad Arrow 121" o:spid="_x0000_s1043" type="#_x0000_t202" style="position:absolute;left:11504;top:3702;height:1162;width:484;rotation:0f;"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pPr>
                      <w:spacing w:line="240" w:lineRule="exact"/>
                      <w:jc w:val="center"/>
                    </w:pPr>
                    <w:r>
                      <w:rPr>
                        <w:rFonts w:hint="eastAsia" w:cs="宋体"/>
                      </w:rPr>
                      <w:t>卫生盥洗</w:t>
                    </w:r>
                  </w:p>
                </w:txbxContent>
              </v:textbox>
            </v:shape>
            <v:shape id="Straight Connector 122" o:spid="_x0000_s1044" type="#_x0000_t32" style="position:absolute;left:9344;top:2766;flip:x;height:902;width:4;rotation:0f;" o:ole="f" o:connectortype="straight"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w10:wrap type="none"/>
            <w10:anchorlock/>
          </v:group>
        </w:pict>
      </w:r>
    </w:p>
    <w:p>
      <w:pPr>
        <w:ind w:firstLine="643" w:firstLineChars="200"/>
        <w:jc w:val="left"/>
        <w:rPr>
          <w:rFonts w:ascii="楷体_GB2312" w:eastAsia="楷体_GB2312"/>
          <w:b/>
          <w:kern w:val="0"/>
          <w:sz w:val="32"/>
          <w:szCs w:val="32"/>
          <w:lang w:val="zh-CN"/>
        </w:rPr>
      </w:pPr>
      <w:bookmarkStart w:id="0" w:name="_Toc290931417"/>
      <w:bookmarkStart w:id="1" w:name="_Toc294875388"/>
    </w:p>
    <w:p>
      <w:pPr>
        <w:ind w:firstLine="643" w:firstLineChars="200"/>
        <w:jc w:val="left"/>
        <w:rPr>
          <w:rFonts w:ascii="楷体" w:hAnsi="楷体" w:eastAsia="楷体"/>
          <w:kern w:val="0"/>
          <w:sz w:val="28"/>
        </w:rPr>
      </w:pPr>
      <w:r>
        <w:rPr>
          <w:rFonts w:hint="eastAsia" w:ascii="楷体" w:hAnsi="楷体" w:eastAsia="楷体"/>
          <w:b/>
          <w:kern w:val="0"/>
          <w:sz w:val="32"/>
          <w:szCs w:val="32"/>
          <w:lang w:val="zh-CN"/>
        </w:rPr>
        <w:t>4、主要设备清单</w:t>
      </w:r>
    </w:p>
    <w:tbl>
      <w:tblPr>
        <w:tblStyle w:val="19"/>
        <w:tblW w:w="7620" w:type="dxa"/>
        <w:jc w:val="center"/>
        <w:tblInd w:w="1176" w:type="dxa"/>
        <w:tblBorders>
          <w:top w:val="single" w:color="000000" w:sz="12" w:space="0"/>
          <w:left w:val="none" w:color="auto" w:sz="0" w:space="0"/>
          <w:bottom w:val="single" w:color="000000" w:sz="12"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
      <w:tblGrid>
        <w:gridCol w:w="1131"/>
        <w:gridCol w:w="1353"/>
        <w:gridCol w:w="1027"/>
        <w:gridCol w:w="1546"/>
        <w:gridCol w:w="1303"/>
        <w:gridCol w:w="1260"/>
      </w:tblGrid>
      <w:tr>
        <w:tblPrEx>
          <w:tblBorders>
            <w:top w:val="single" w:color="000000" w:sz="12" w:space="0"/>
            <w:left w:val="none" w:color="auto" w:sz="0" w:space="0"/>
            <w:bottom w:val="single" w:color="000000" w:sz="12"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Ex>
        <w:trPr>
          <w:trHeight w:val="1207" w:hRule="atLeast"/>
          <w:jc w:val="center"/>
        </w:trPr>
        <w:tc>
          <w:tcPr>
            <w:tcW w:w="1131" w:type="dxa"/>
            <w:tcBorders>
              <w:top w:val="single" w:color="000000" w:sz="12" w:space="0"/>
              <w:bottom w:val="single" w:color="000000" w:sz="12" w:space="0"/>
              <w:right w:val="single" w:color="000000" w:sz="12" w:space="0"/>
            </w:tcBorders>
            <w:vAlign w:val="center"/>
          </w:tcPr>
          <w:p>
            <w:pPr>
              <w:jc w:val="center"/>
              <w:rPr>
                <w:rFonts w:ascii="宋体" w:hAnsi="宋体"/>
                <w:kern w:val="0"/>
                <w:sz w:val="28"/>
              </w:rPr>
            </w:pPr>
            <w:r>
              <w:rPr>
                <w:rFonts w:hint="eastAsia" w:ascii="宋体" w:hAnsi="宋体"/>
                <w:kern w:val="0"/>
                <w:sz w:val="28"/>
              </w:rPr>
              <w:t>主</w:t>
            </w:r>
            <w:bookmarkEnd w:id="0"/>
            <w:bookmarkEnd w:id="1"/>
            <w:r>
              <w:rPr>
                <w:rFonts w:hint="eastAsia" w:ascii="宋体" w:hAnsi="宋体"/>
                <w:kern w:val="0"/>
                <w:sz w:val="28"/>
              </w:rPr>
              <w:t>要用能设备</w:t>
            </w:r>
          </w:p>
        </w:tc>
        <w:tc>
          <w:tcPr>
            <w:tcW w:w="1353" w:type="dxa"/>
            <w:tcBorders>
              <w:top w:val="single" w:color="000000" w:sz="12" w:space="0"/>
              <w:left w:val="single" w:color="000000" w:sz="12" w:space="0"/>
              <w:bottom w:val="single" w:color="000000" w:sz="12" w:space="0"/>
            </w:tcBorders>
            <w:vAlign w:val="center"/>
          </w:tcPr>
          <w:p>
            <w:pPr>
              <w:jc w:val="center"/>
              <w:rPr>
                <w:rFonts w:ascii="宋体" w:hAnsi="宋体"/>
                <w:kern w:val="0"/>
                <w:sz w:val="28"/>
              </w:rPr>
            </w:pPr>
            <w:r>
              <w:rPr>
                <w:rFonts w:hint="eastAsia" w:ascii="宋体" w:hAnsi="宋体"/>
                <w:kern w:val="0"/>
                <w:sz w:val="28"/>
              </w:rPr>
              <w:t>服务面积（</w:t>
            </w:r>
            <w:r>
              <w:rPr>
                <w:rFonts w:ascii="宋体" w:hAnsi="宋体"/>
                <w:kern w:val="0"/>
                <w:sz w:val="28"/>
              </w:rPr>
              <w:t>m2</w:t>
            </w:r>
            <w:r>
              <w:rPr>
                <w:rFonts w:hint="eastAsia" w:ascii="宋体" w:hAnsi="宋体"/>
                <w:kern w:val="0"/>
                <w:sz w:val="28"/>
              </w:rPr>
              <w:t>）</w:t>
            </w:r>
          </w:p>
        </w:tc>
        <w:tc>
          <w:tcPr>
            <w:tcW w:w="1027" w:type="dxa"/>
            <w:tcBorders>
              <w:top w:val="single" w:color="000000" w:sz="12" w:space="0"/>
              <w:bottom w:val="single" w:color="000000" w:sz="12" w:space="0"/>
            </w:tcBorders>
            <w:vAlign w:val="center"/>
          </w:tcPr>
          <w:p>
            <w:pPr>
              <w:jc w:val="center"/>
              <w:rPr>
                <w:rFonts w:ascii="宋体" w:hAnsi="宋体"/>
                <w:kern w:val="0"/>
                <w:sz w:val="28"/>
              </w:rPr>
            </w:pPr>
            <w:r>
              <w:rPr>
                <w:rFonts w:hint="eastAsia" w:ascii="宋体" w:hAnsi="宋体"/>
                <w:kern w:val="0"/>
                <w:sz w:val="28"/>
              </w:rPr>
              <w:t>设备类型</w:t>
            </w:r>
          </w:p>
        </w:tc>
        <w:tc>
          <w:tcPr>
            <w:tcW w:w="1546" w:type="dxa"/>
            <w:tcBorders>
              <w:top w:val="single" w:color="000000" w:sz="12" w:space="0"/>
              <w:bottom w:val="single" w:color="000000" w:sz="12" w:space="0"/>
            </w:tcBorders>
            <w:vAlign w:val="center"/>
          </w:tcPr>
          <w:p>
            <w:pPr>
              <w:jc w:val="center"/>
              <w:rPr>
                <w:rFonts w:ascii="宋体" w:hAnsi="宋体"/>
                <w:kern w:val="0"/>
                <w:sz w:val="28"/>
              </w:rPr>
            </w:pPr>
            <w:r>
              <w:rPr>
                <w:rFonts w:hint="eastAsia" w:ascii="宋体" w:hAnsi="宋体"/>
                <w:kern w:val="0"/>
                <w:sz w:val="28"/>
              </w:rPr>
              <w:t>数量</w:t>
            </w:r>
          </w:p>
          <w:p>
            <w:pPr>
              <w:jc w:val="center"/>
              <w:rPr>
                <w:rFonts w:ascii="宋体" w:hAnsi="宋体"/>
                <w:kern w:val="0"/>
                <w:sz w:val="28"/>
              </w:rPr>
            </w:pPr>
            <w:r>
              <w:rPr>
                <w:rFonts w:hint="eastAsia" w:ascii="宋体" w:hAnsi="宋体"/>
                <w:kern w:val="0"/>
                <w:sz w:val="28"/>
              </w:rPr>
              <w:t>（台</w:t>
            </w:r>
            <w:r>
              <w:rPr>
                <w:rFonts w:ascii="宋体" w:hAnsi="宋体"/>
                <w:kern w:val="0"/>
                <w:sz w:val="28"/>
              </w:rPr>
              <w:t>/</w:t>
            </w:r>
            <w:r>
              <w:rPr>
                <w:rFonts w:hint="eastAsia" w:ascii="宋体" w:hAnsi="宋体"/>
                <w:kern w:val="0"/>
                <w:sz w:val="28"/>
              </w:rPr>
              <w:t>个）</w:t>
            </w:r>
          </w:p>
        </w:tc>
        <w:tc>
          <w:tcPr>
            <w:tcW w:w="1303" w:type="dxa"/>
            <w:tcBorders>
              <w:top w:val="single" w:color="000000" w:sz="12" w:space="0"/>
              <w:bottom w:val="single" w:color="000000" w:sz="12" w:space="0"/>
            </w:tcBorders>
            <w:vAlign w:val="center"/>
          </w:tcPr>
          <w:p>
            <w:pPr>
              <w:jc w:val="center"/>
              <w:rPr>
                <w:rFonts w:ascii="宋体" w:hAnsi="宋体"/>
                <w:kern w:val="0"/>
                <w:sz w:val="28"/>
              </w:rPr>
            </w:pPr>
            <w:r>
              <w:rPr>
                <w:rFonts w:hint="eastAsia" w:ascii="宋体" w:hAnsi="宋体"/>
                <w:kern w:val="0"/>
                <w:sz w:val="28"/>
              </w:rPr>
              <w:t>单台功率（</w:t>
            </w:r>
            <w:r>
              <w:rPr>
                <w:rFonts w:ascii="宋体" w:hAnsi="宋体"/>
                <w:kern w:val="0"/>
                <w:sz w:val="28"/>
              </w:rPr>
              <w:t>kW</w:t>
            </w:r>
            <w:r>
              <w:rPr>
                <w:rFonts w:hint="eastAsia" w:ascii="宋体" w:hAnsi="宋体"/>
                <w:kern w:val="0"/>
                <w:sz w:val="28"/>
              </w:rPr>
              <w:t>）</w:t>
            </w:r>
          </w:p>
        </w:tc>
        <w:tc>
          <w:tcPr>
            <w:tcW w:w="1260" w:type="dxa"/>
            <w:tcBorders>
              <w:top w:val="single" w:color="000000" w:sz="12" w:space="0"/>
              <w:bottom w:val="single" w:color="000000" w:sz="12" w:space="0"/>
            </w:tcBorders>
            <w:vAlign w:val="center"/>
          </w:tcPr>
          <w:p>
            <w:pPr>
              <w:jc w:val="center"/>
              <w:rPr>
                <w:rFonts w:ascii="宋体" w:hAnsi="宋体"/>
                <w:kern w:val="0"/>
                <w:sz w:val="28"/>
              </w:rPr>
            </w:pPr>
            <w:r>
              <w:rPr>
                <w:rFonts w:hint="eastAsia" w:ascii="宋体" w:hAnsi="宋体"/>
                <w:kern w:val="0"/>
                <w:sz w:val="28"/>
              </w:rPr>
              <w:t>总功率</w:t>
            </w:r>
          </w:p>
          <w:p>
            <w:pPr>
              <w:jc w:val="center"/>
              <w:rPr>
                <w:rFonts w:ascii="宋体" w:hAnsi="宋体"/>
                <w:kern w:val="0"/>
                <w:sz w:val="28"/>
              </w:rPr>
            </w:pPr>
            <w:r>
              <w:rPr>
                <w:rFonts w:hint="eastAsia" w:ascii="宋体" w:hAnsi="宋体"/>
                <w:kern w:val="0"/>
                <w:sz w:val="28"/>
              </w:rPr>
              <w:t>（</w:t>
            </w:r>
            <w:r>
              <w:rPr>
                <w:rFonts w:ascii="宋体" w:hAnsi="宋体"/>
                <w:kern w:val="0"/>
                <w:sz w:val="28"/>
              </w:rPr>
              <w:t>kW</w:t>
            </w:r>
            <w:r>
              <w:rPr>
                <w:rFonts w:hint="eastAsia" w:ascii="宋体" w:hAnsi="宋体"/>
                <w:kern w:val="0"/>
                <w:sz w:val="28"/>
              </w:rPr>
              <w:t>）</w:t>
            </w:r>
          </w:p>
        </w:tc>
      </w:tr>
      <w:tr>
        <w:tblPrEx>
          <w:tblBorders>
            <w:top w:val="single" w:color="000000" w:sz="12" w:space="0"/>
            <w:left w:val="none" w:color="auto" w:sz="0" w:space="0"/>
            <w:bottom w:val="single" w:color="000000" w:sz="12"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131" w:type="dxa"/>
            <w:vMerge w:val="restart"/>
            <w:tcBorders>
              <w:right w:val="single" w:color="000000" w:sz="12" w:space="0"/>
            </w:tcBorders>
            <w:vAlign w:val="center"/>
          </w:tcPr>
          <w:p>
            <w:pPr>
              <w:ind w:firstLine="560" w:firstLineChars="200"/>
              <w:jc w:val="center"/>
              <w:rPr>
                <w:rFonts w:ascii="仿宋_GB2312" w:eastAsia="仿宋_GB2312"/>
                <w:kern w:val="0"/>
                <w:sz w:val="28"/>
              </w:rPr>
            </w:pPr>
          </w:p>
        </w:tc>
        <w:tc>
          <w:tcPr>
            <w:tcW w:w="1353" w:type="dxa"/>
            <w:vMerge w:val="restart"/>
            <w:tcBorders>
              <w:top w:val="single" w:color="000000" w:sz="12" w:space="0"/>
              <w:left w:val="single" w:color="000000" w:sz="12" w:space="0"/>
            </w:tcBorders>
            <w:vAlign w:val="center"/>
          </w:tcPr>
          <w:p>
            <w:pPr>
              <w:ind w:firstLine="560" w:firstLineChars="200"/>
              <w:jc w:val="center"/>
              <w:rPr>
                <w:rFonts w:ascii="仿宋_GB2312" w:eastAsia="仿宋_GB2312"/>
                <w:kern w:val="0"/>
                <w:sz w:val="28"/>
              </w:rPr>
            </w:pPr>
          </w:p>
        </w:tc>
        <w:tc>
          <w:tcPr>
            <w:tcW w:w="1027" w:type="dxa"/>
            <w:tcBorders>
              <w:top w:val="single" w:color="000000" w:sz="12" w:space="0"/>
              <w:bottom w:val="single" w:color="000000" w:sz="12" w:space="0"/>
            </w:tcBorders>
            <w:vAlign w:val="center"/>
          </w:tcPr>
          <w:p>
            <w:pPr>
              <w:ind w:firstLine="560" w:firstLineChars="200"/>
              <w:jc w:val="center"/>
              <w:rPr>
                <w:rFonts w:ascii="仿宋_GB2312" w:eastAsia="仿宋_GB2312"/>
                <w:kern w:val="0"/>
                <w:sz w:val="28"/>
              </w:rPr>
            </w:pPr>
          </w:p>
        </w:tc>
        <w:tc>
          <w:tcPr>
            <w:tcW w:w="1546" w:type="dxa"/>
            <w:tcBorders>
              <w:top w:val="single" w:color="000000" w:sz="12" w:space="0"/>
              <w:bottom w:val="single" w:color="000000" w:sz="12" w:space="0"/>
            </w:tcBorders>
            <w:vAlign w:val="center"/>
          </w:tcPr>
          <w:p>
            <w:pPr>
              <w:ind w:firstLine="560" w:firstLineChars="200"/>
              <w:jc w:val="center"/>
              <w:rPr>
                <w:rFonts w:ascii="仿宋_GB2312" w:eastAsia="仿宋_GB2312"/>
                <w:kern w:val="0"/>
                <w:sz w:val="28"/>
              </w:rPr>
            </w:pPr>
          </w:p>
        </w:tc>
        <w:tc>
          <w:tcPr>
            <w:tcW w:w="1303" w:type="dxa"/>
            <w:tcBorders>
              <w:top w:val="single" w:color="000000" w:sz="12" w:space="0"/>
              <w:bottom w:val="single" w:color="000000" w:sz="12" w:space="0"/>
            </w:tcBorders>
            <w:vAlign w:val="center"/>
          </w:tcPr>
          <w:p>
            <w:pPr>
              <w:ind w:firstLine="560" w:firstLineChars="200"/>
              <w:jc w:val="center"/>
              <w:rPr>
                <w:rFonts w:ascii="仿宋_GB2312" w:eastAsia="仿宋_GB2312"/>
                <w:kern w:val="0"/>
                <w:sz w:val="28"/>
              </w:rPr>
            </w:pPr>
          </w:p>
        </w:tc>
        <w:tc>
          <w:tcPr>
            <w:tcW w:w="1260" w:type="dxa"/>
            <w:tcBorders>
              <w:top w:val="single" w:color="000000" w:sz="12" w:space="0"/>
              <w:bottom w:val="single" w:color="000000" w:sz="12" w:space="0"/>
            </w:tcBorders>
            <w:vAlign w:val="center"/>
          </w:tcPr>
          <w:p>
            <w:pPr>
              <w:ind w:firstLine="560" w:firstLineChars="200"/>
              <w:jc w:val="center"/>
              <w:rPr>
                <w:rFonts w:ascii="仿宋_GB2312" w:eastAsia="仿宋_GB2312"/>
                <w:kern w:val="0"/>
                <w:sz w:val="28"/>
              </w:rPr>
            </w:pPr>
          </w:p>
        </w:tc>
      </w:tr>
      <w:tr>
        <w:tblPrEx>
          <w:tblBorders>
            <w:top w:val="single" w:color="000000" w:sz="12" w:space="0"/>
            <w:left w:val="none" w:color="auto" w:sz="0" w:space="0"/>
            <w:bottom w:val="single" w:color="000000" w:sz="12"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131" w:type="dxa"/>
            <w:vMerge w:val="continue"/>
            <w:tcBorders>
              <w:right w:val="single" w:color="000000" w:sz="12" w:space="0"/>
            </w:tcBorders>
            <w:vAlign w:val="center"/>
          </w:tcPr>
          <w:p>
            <w:pPr>
              <w:ind w:firstLine="560" w:firstLineChars="200"/>
              <w:jc w:val="center"/>
              <w:rPr>
                <w:rFonts w:ascii="仿宋_GB2312" w:eastAsia="仿宋_GB2312"/>
                <w:kern w:val="0"/>
                <w:sz w:val="28"/>
              </w:rPr>
            </w:pPr>
          </w:p>
        </w:tc>
        <w:tc>
          <w:tcPr>
            <w:tcW w:w="1353" w:type="dxa"/>
            <w:vMerge w:val="continue"/>
            <w:tcBorders>
              <w:left w:val="single" w:color="000000" w:sz="12" w:space="0"/>
              <w:bottom w:val="single" w:color="000000" w:sz="12" w:space="0"/>
            </w:tcBorders>
            <w:vAlign w:val="center"/>
          </w:tcPr>
          <w:p>
            <w:pPr>
              <w:ind w:firstLine="560" w:firstLineChars="200"/>
              <w:jc w:val="center"/>
              <w:rPr>
                <w:rFonts w:ascii="仿宋_GB2312" w:eastAsia="仿宋_GB2312"/>
                <w:kern w:val="0"/>
                <w:sz w:val="28"/>
              </w:rPr>
            </w:pPr>
          </w:p>
        </w:tc>
        <w:tc>
          <w:tcPr>
            <w:tcW w:w="1027" w:type="dxa"/>
            <w:tcBorders>
              <w:top w:val="single" w:color="000000" w:sz="12" w:space="0"/>
              <w:bottom w:val="single" w:color="000000" w:sz="12" w:space="0"/>
            </w:tcBorders>
            <w:vAlign w:val="center"/>
          </w:tcPr>
          <w:p>
            <w:pPr>
              <w:ind w:firstLine="560" w:firstLineChars="200"/>
              <w:jc w:val="center"/>
              <w:rPr>
                <w:rFonts w:ascii="仿宋_GB2312" w:eastAsia="仿宋_GB2312"/>
                <w:kern w:val="0"/>
                <w:sz w:val="28"/>
              </w:rPr>
            </w:pPr>
          </w:p>
        </w:tc>
        <w:tc>
          <w:tcPr>
            <w:tcW w:w="1546" w:type="dxa"/>
            <w:tcBorders>
              <w:top w:val="single" w:color="000000" w:sz="12" w:space="0"/>
              <w:bottom w:val="single" w:color="000000" w:sz="12" w:space="0"/>
            </w:tcBorders>
            <w:vAlign w:val="center"/>
          </w:tcPr>
          <w:p>
            <w:pPr>
              <w:ind w:firstLine="560" w:firstLineChars="200"/>
              <w:jc w:val="center"/>
              <w:rPr>
                <w:rFonts w:ascii="仿宋_GB2312" w:eastAsia="仿宋_GB2312"/>
                <w:kern w:val="0"/>
                <w:sz w:val="28"/>
              </w:rPr>
            </w:pPr>
          </w:p>
        </w:tc>
        <w:tc>
          <w:tcPr>
            <w:tcW w:w="1303" w:type="dxa"/>
            <w:tcBorders>
              <w:top w:val="single" w:color="000000" w:sz="12" w:space="0"/>
              <w:bottom w:val="single" w:color="000000" w:sz="12" w:space="0"/>
            </w:tcBorders>
            <w:vAlign w:val="center"/>
          </w:tcPr>
          <w:p>
            <w:pPr>
              <w:ind w:firstLine="560" w:firstLineChars="200"/>
              <w:jc w:val="center"/>
              <w:rPr>
                <w:rFonts w:ascii="仿宋_GB2312" w:eastAsia="仿宋_GB2312"/>
                <w:kern w:val="0"/>
                <w:sz w:val="28"/>
              </w:rPr>
            </w:pPr>
          </w:p>
        </w:tc>
        <w:tc>
          <w:tcPr>
            <w:tcW w:w="1260" w:type="dxa"/>
            <w:tcBorders>
              <w:top w:val="single" w:color="000000" w:sz="12" w:space="0"/>
              <w:bottom w:val="single" w:color="000000" w:sz="12" w:space="0"/>
            </w:tcBorders>
            <w:vAlign w:val="center"/>
          </w:tcPr>
          <w:p>
            <w:pPr>
              <w:ind w:firstLine="560" w:firstLineChars="200"/>
              <w:jc w:val="center"/>
              <w:rPr>
                <w:rFonts w:ascii="仿宋_GB2312" w:eastAsia="仿宋_GB2312"/>
                <w:kern w:val="0"/>
                <w:sz w:val="28"/>
              </w:rPr>
            </w:pPr>
          </w:p>
        </w:tc>
      </w:tr>
      <w:tr>
        <w:tblPrEx>
          <w:tblBorders>
            <w:top w:val="single" w:color="000000" w:sz="12" w:space="0"/>
            <w:left w:val="none" w:color="auto" w:sz="0" w:space="0"/>
            <w:bottom w:val="single" w:color="000000" w:sz="12"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131" w:type="dxa"/>
            <w:vMerge w:val="restart"/>
            <w:tcBorders>
              <w:right w:val="single" w:color="000000" w:sz="12" w:space="0"/>
            </w:tcBorders>
            <w:vAlign w:val="center"/>
          </w:tcPr>
          <w:p>
            <w:pPr>
              <w:ind w:firstLine="560" w:firstLineChars="200"/>
              <w:jc w:val="center"/>
              <w:rPr>
                <w:rFonts w:ascii="仿宋_GB2312" w:eastAsia="仿宋_GB2312"/>
                <w:kern w:val="0"/>
                <w:sz w:val="28"/>
              </w:rPr>
            </w:pPr>
          </w:p>
        </w:tc>
        <w:tc>
          <w:tcPr>
            <w:tcW w:w="1353" w:type="dxa"/>
            <w:vMerge w:val="restart"/>
            <w:tcBorders>
              <w:top w:val="single" w:color="000000" w:sz="12" w:space="0"/>
              <w:left w:val="single" w:color="000000" w:sz="12" w:space="0"/>
            </w:tcBorders>
            <w:vAlign w:val="center"/>
          </w:tcPr>
          <w:p>
            <w:pPr>
              <w:ind w:firstLine="560" w:firstLineChars="200"/>
              <w:jc w:val="center"/>
              <w:rPr>
                <w:rFonts w:ascii="仿宋_GB2312" w:eastAsia="仿宋_GB2312"/>
                <w:kern w:val="0"/>
                <w:sz w:val="28"/>
              </w:rPr>
            </w:pPr>
          </w:p>
        </w:tc>
        <w:tc>
          <w:tcPr>
            <w:tcW w:w="1027" w:type="dxa"/>
            <w:tcBorders>
              <w:top w:val="single" w:color="000000" w:sz="12" w:space="0"/>
              <w:bottom w:val="single" w:color="000000" w:sz="12" w:space="0"/>
            </w:tcBorders>
            <w:vAlign w:val="top"/>
          </w:tcPr>
          <w:p>
            <w:pPr>
              <w:ind w:firstLine="560" w:firstLineChars="200"/>
              <w:jc w:val="center"/>
              <w:rPr>
                <w:rFonts w:ascii="仿宋_GB2312" w:eastAsia="仿宋_GB2312"/>
                <w:kern w:val="0"/>
                <w:sz w:val="28"/>
              </w:rPr>
            </w:pPr>
          </w:p>
        </w:tc>
        <w:tc>
          <w:tcPr>
            <w:tcW w:w="1546" w:type="dxa"/>
            <w:tcBorders>
              <w:top w:val="single" w:color="000000" w:sz="12" w:space="0"/>
              <w:bottom w:val="single" w:color="000000" w:sz="12" w:space="0"/>
            </w:tcBorders>
            <w:vAlign w:val="top"/>
          </w:tcPr>
          <w:p>
            <w:pPr>
              <w:ind w:firstLine="560" w:firstLineChars="200"/>
              <w:jc w:val="center"/>
              <w:rPr>
                <w:rFonts w:ascii="仿宋_GB2312" w:eastAsia="仿宋_GB2312"/>
                <w:kern w:val="0"/>
                <w:sz w:val="28"/>
              </w:rPr>
            </w:pPr>
          </w:p>
        </w:tc>
        <w:tc>
          <w:tcPr>
            <w:tcW w:w="1303" w:type="dxa"/>
            <w:tcBorders>
              <w:top w:val="single" w:color="000000" w:sz="12" w:space="0"/>
              <w:bottom w:val="single" w:color="000000" w:sz="12" w:space="0"/>
            </w:tcBorders>
            <w:vAlign w:val="top"/>
          </w:tcPr>
          <w:p>
            <w:pPr>
              <w:ind w:firstLine="560" w:firstLineChars="200"/>
              <w:jc w:val="center"/>
              <w:rPr>
                <w:rFonts w:ascii="仿宋_GB2312" w:eastAsia="仿宋_GB2312"/>
                <w:kern w:val="0"/>
                <w:sz w:val="28"/>
              </w:rPr>
            </w:pPr>
          </w:p>
        </w:tc>
        <w:tc>
          <w:tcPr>
            <w:tcW w:w="1260" w:type="dxa"/>
            <w:tcBorders>
              <w:top w:val="single" w:color="000000" w:sz="12" w:space="0"/>
              <w:bottom w:val="single" w:color="000000" w:sz="12" w:space="0"/>
            </w:tcBorders>
            <w:vAlign w:val="top"/>
          </w:tcPr>
          <w:p>
            <w:pPr>
              <w:ind w:firstLine="560" w:firstLineChars="200"/>
              <w:jc w:val="center"/>
              <w:rPr>
                <w:rFonts w:ascii="仿宋_GB2312" w:eastAsia="仿宋_GB2312"/>
                <w:kern w:val="0"/>
                <w:sz w:val="28"/>
              </w:rPr>
            </w:pPr>
          </w:p>
        </w:tc>
      </w:tr>
      <w:tr>
        <w:tblPrEx>
          <w:tblBorders>
            <w:top w:val="single" w:color="000000" w:sz="12" w:space="0"/>
            <w:left w:val="none" w:color="auto" w:sz="0" w:space="0"/>
            <w:bottom w:val="single" w:color="000000" w:sz="12"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131" w:type="dxa"/>
            <w:vMerge w:val="continue"/>
            <w:tcBorders>
              <w:right w:val="single" w:color="000000" w:sz="12" w:space="0"/>
            </w:tcBorders>
            <w:vAlign w:val="center"/>
          </w:tcPr>
          <w:p>
            <w:pPr>
              <w:ind w:firstLine="560" w:firstLineChars="200"/>
              <w:jc w:val="center"/>
              <w:rPr>
                <w:rFonts w:ascii="仿宋_GB2312" w:eastAsia="仿宋_GB2312"/>
                <w:kern w:val="0"/>
                <w:sz w:val="28"/>
              </w:rPr>
            </w:pPr>
          </w:p>
        </w:tc>
        <w:tc>
          <w:tcPr>
            <w:tcW w:w="1353" w:type="dxa"/>
            <w:vMerge w:val="continue"/>
            <w:tcBorders>
              <w:left w:val="single" w:color="000000" w:sz="12" w:space="0"/>
              <w:bottom w:val="single" w:color="000000" w:sz="12" w:space="0"/>
            </w:tcBorders>
            <w:vAlign w:val="center"/>
          </w:tcPr>
          <w:p>
            <w:pPr>
              <w:ind w:firstLine="560" w:firstLineChars="200"/>
              <w:jc w:val="center"/>
              <w:rPr>
                <w:rFonts w:ascii="仿宋_GB2312" w:eastAsia="仿宋_GB2312"/>
                <w:kern w:val="0"/>
                <w:sz w:val="28"/>
              </w:rPr>
            </w:pPr>
          </w:p>
        </w:tc>
        <w:tc>
          <w:tcPr>
            <w:tcW w:w="1027" w:type="dxa"/>
            <w:tcBorders>
              <w:top w:val="single" w:color="000000" w:sz="12" w:space="0"/>
              <w:bottom w:val="single" w:color="000000" w:sz="12" w:space="0"/>
            </w:tcBorders>
            <w:vAlign w:val="top"/>
          </w:tcPr>
          <w:p>
            <w:pPr>
              <w:ind w:firstLine="560" w:firstLineChars="200"/>
              <w:jc w:val="center"/>
              <w:rPr>
                <w:rFonts w:ascii="仿宋_GB2312" w:eastAsia="仿宋_GB2312"/>
                <w:kern w:val="0"/>
                <w:sz w:val="28"/>
              </w:rPr>
            </w:pPr>
          </w:p>
        </w:tc>
        <w:tc>
          <w:tcPr>
            <w:tcW w:w="1546" w:type="dxa"/>
            <w:tcBorders>
              <w:top w:val="single" w:color="000000" w:sz="12" w:space="0"/>
              <w:bottom w:val="single" w:color="000000" w:sz="12" w:space="0"/>
            </w:tcBorders>
            <w:vAlign w:val="top"/>
          </w:tcPr>
          <w:p>
            <w:pPr>
              <w:ind w:firstLine="560" w:firstLineChars="200"/>
              <w:jc w:val="center"/>
              <w:rPr>
                <w:rFonts w:ascii="仿宋_GB2312" w:eastAsia="仿宋_GB2312"/>
                <w:kern w:val="0"/>
                <w:sz w:val="28"/>
              </w:rPr>
            </w:pPr>
          </w:p>
        </w:tc>
        <w:tc>
          <w:tcPr>
            <w:tcW w:w="1303" w:type="dxa"/>
            <w:tcBorders>
              <w:top w:val="single" w:color="000000" w:sz="12" w:space="0"/>
              <w:bottom w:val="single" w:color="000000" w:sz="12" w:space="0"/>
            </w:tcBorders>
            <w:vAlign w:val="top"/>
          </w:tcPr>
          <w:p>
            <w:pPr>
              <w:ind w:firstLine="560" w:firstLineChars="200"/>
              <w:jc w:val="center"/>
              <w:rPr>
                <w:rFonts w:ascii="仿宋_GB2312" w:eastAsia="仿宋_GB2312"/>
                <w:kern w:val="0"/>
                <w:sz w:val="28"/>
              </w:rPr>
            </w:pPr>
          </w:p>
        </w:tc>
        <w:tc>
          <w:tcPr>
            <w:tcW w:w="1260" w:type="dxa"/>
            <w:tcBorders>
              <w:top w:val="single" w:color="000000" w:sz="12" w:space="0"/>
              <w:bottom w:val="single" w:color="000000" w:sz="12" w:space="0"/>
            </w:tcBorders>
            <w:vAlign w:val="top"/>
          </w:tcPr>
          <w:p>
            <w:pPr>
              <w:ind w:firstLine="560" w:firstLineChars="200"/>
              <w:jc w:val="center"/>
              <w:rPr>
                <w:rFonts w:ascii="仿宋_GB2312" w:eastAsia="仿宋_GB2312"/>
                <w:kern w:val="0"/>
                <w:sz w:val="28"/>
              </w:rPr>
            </w:pPr>
          </w:p>
        </w:tc>
      </w:tr>
    </w:tbl>
    <w:p>
      <w:pPr>
        <w:ind w:firstLine="560" w:firstLineChars="200"/>
        <w:jc w:val="left"/>
        <w:rPr>
          <w:rFonts w:ascii="仿宋_GB2312" w:eastAsia="仿宋_GB2312"/>
          <w:kern w:val="0"/>
          <w:sz w:val="28"/>
        </w:rPr>
      </w:pPr>
      <w:bookmarkStart w:id="2" w:name="_Toc290931418"/>
    </w:p>
    <w:bookmarkEnd w:id="2"/>
    <w:p>
      <w:pPr>
        <w:ind w:firstLine="643" w:firstLineChars="200"/>
        <w:jc w:val="left"/>
        <w:rPr>
          <w:rFonts w:ascii="楷体" w:hAnsi="楷体" w:eastAsia="楷体"/>
          <w:kern w:val="0"/>
          <w:sz w:val="28"/>
        </w:rPr>
      </w:pPr>
      <w:r>
        <w:rPr>
          <w:rFonts w:hint="eastAsia" w:ascii="楷体" w:hAnsi="楷体" w:eastAsia="楷体"/>
          <w:b/>
          <w:kern w:val="0"/>
          <w:sz w:val="32"/>
          <w:szCs w:val="32"/>
          <w:lang w:val="zh-CN"/>
        </w:rPr>
        <w:t>5、审计工作小组的成员名单</w:t>
      </w:r>
    </w:p>
    <w:p>
      <w:pPr>
        <w:ind w:firstLine="560" w:firstLineChars="200"/>
        <w:jc w:val="left"/>
        <w:rPr>
          <w:rFonts w:ascii="仿宋" w:hAnsi="仿宋" w:eastAsia="仿宋"/>
          <w:kern w:val="0"/>
          <w:sz w:val="28"/>
          <w:lang w:val="zh-CN"/>
        </w:rPr>
      </w:pPr>
      <w:r>
        <w:rPr>
          <w:rFonts w:hint="eastAsia" w:ascii="仿宋" w:hAnsi="仿宋" w:eastAsia="仿宋"/>
          <w:kern w:val="0"/>
          <w:sz w:val="28"/>
          <w:lang w:val="zh-CN"/>
        </w:rPr>
        <w:t>审计工作组由${schoolName}后勤处、财务处、审计处、监察室、设备处、能源管理处等部门负责人员组成。具体名单如下：</w:t>
      </w:r>
    </w:p>
    <w:p>
      <w:pPr>
        <w:ind w:firstLine="560" w:firstLineChars="200"/>
        <w:jc w:val="left"/>
        <w:rPr>
          <w:rFonts w:ascii="仿宋" w:hAnsi="仿宋" w:eastAsia="仿宋"/>
          <w:kern w:val="0"/>
          <w:sz w:val="28"/>
          <w:lang w:val="zh-CN"/>
        </w:rPr>
      </w:pPr>
      <w:r>
        <w:rPr>
          <w:rFonts w:hint="eastAsia" w:ascii="仿宋" w:hAnsi="仿宋" w:eastAsia="仿宋"/>
          <w:kern w:val="0"/>
          <w:sz w:val="28"/>
          <w:lang w:val="zh-CN"/>
        </w:rPr>
        <w:t>组长：***     ******（部门与职务）  ***（专业方向及职称）</w:t>
      </w:r>
    </w:p>
    <w:p>
      <w:pPr>
        <w:ind w:firstLine="560" w:firstLineChars="200"/>
        <w:jc w:val="left"/>
        <w:rPr>
          <w:rFonts w:ascii="仿宋" w:hAnsi="仿宋" w:eastAsia="仿宋"/>
          <w:kern w:val="0"/>
          <w:sz w:val="28"/>
          <w:lang w:val="zh-CN"/>
        </w:rPr>
      </w:pPr>
      <w:r>
        <w:rPr>
          <w:rFonts w:hint="eastAsia" w:ascii="仿宋" w:hAnsi="仿宋" w:eastAsia="仿宋"/>
          <w:kern w:val="0"/>
          <w:sz w:val="28"/>
          <w:lang w:val="zh-CN"/>
        </w:rPr>
        <w:t>成员：***     ******（部门与职务）  ***（专业方向及职称）</w:t>
      </w:r>
    </w:p>
    <w:p>
      <w:pPr>
        <w:ind w:firstLine="560" w:firstLineChars="200"/>
        <w:jc w:val="left"/>
        <w:rPr>
          <w:rFonts w:ascii="仿宋" w:hAnsi="仿宋" w:eastAsia="仿宋"/>
          <w:kern w:val="0"/>
          <w:sz w:val="28"/>
          <w:lang w:val="zh-CN"/>
        </w:rPr>
      </w:pPr>
      <w:r>
        <w:rPr>
          <w:rFonts w:hint="eastAsia" w:ascii="仿宋" w:hAnsi="仿宋" w:eastAsia="仿宋"/>
          <w:kern w:val="0"/>
          <w:sz w:val="28"/>
          <w:lang w:val="zh-CN"/>
        </w:rPr>
        <w:t xml:space="preserve">      ***     ******（部门与职务）  ***（专业方向及职称）</w:t>
      </w:r>
    </w:p>
    <w:p>
      <w:pPr>
        <w:ind w:firstLine="560" w:firstLineChars="200"/>
        <w:jc w:val="left"/>
        <w:rPr>
          <w:rFonts w:ascii="仿宋" w:hAnsi="仿宋" w:eastAsia="仿宋"/>
          <w:kern w:val="0"/>
          <w:sz w:val="28"/>
          <w:lang w:val="zh-CN"/>
        </w:rPr>
      </w:pPr>
      <w:r>
        <w:rPr>
          <w:rFonts w:hint="eastAsia" w:ascii="仿宋" w:hAnsi="仿宋" w:eastAsia="仿宋"/>
          <w:kern w:val="0"/>
          <w:sz w:val="28"/>
          <w:lang w:val="zh-CN"/>
        </w:rPr>
        <w:t xml:space="preserve">     。。。。。。。。。。。。。。。。。。。。</w:t>
      </w:r>
    </w:p>
    <w:p>
      <w:pPr>
        <w:ind w:firstLine="560" w:firstLineChars="200"/>
        <w:jc w:val="left"/>
        <w:rPr>
          <w:rFonts w:ascii="仿宋" w:hAnsi="仿宋" w:eastAsia="仿宋"/>
          <w:kern w:val="0"/>
          <w:sz w:val="28"/>
          <w:lang w:val="zh-CN"/>
        </w:rPr>
      </w:pPr>
      <w:r>
        <w:rPr>
          <w:rFonts w:hint="eastAsia" w:ascii="仿宋" w:hAnsi="仿宋" w:eastAsia="仿宋"/>
          <w:kern w:val="0"/>
          <w:sz w:val="28"/>
          <w:lang w:val="zh-CN"/>
        </w:rPr>
        <w:t>联系人：***     ******（部门与职务）  12345678（联系电话）</w:t>
      </w:r>
    </w:p>
    <w:p>
      <w:pPr>
        <w:pStyle w:val="2"/>
        <w:rPr>
          <w:lang w:val="zh-CN"/>
        </w:rPr>
      </w:pPr>
      <w:r>
        <w:rPr>
          <w:lang w:val="zh-CN"/>
        </w:rPr>
        <w:br w:type="page"/>
      </w:r>
      <w:r>
        <w:rPr>
          <w:rFonts w:hint="eastAsia"/>
          <w:lang w:val="zh-CN"/>
        </w:rPr>
        <w:t>第二章 建筑物能源管理</w:t>
      </w:r>
    </w:p>
    <w:p>
      <w:pPr>
        <w:ind w:firstLine="562" w:firstLineChars="200"/>
        <w:jc w:val="left"/>
        <w:rPr>
          <w:rFonts w:ascii="楷体" w:hAnsi="楷体" w:eastAsia="楷体"/>
          <w:kern w:val="0"/>
          <w:sz w:val="28"/>
        </w:rPr>
      </w:pPr>
      <w:bookmarkStart w:id="3" w:name="_Toc290931420"/>
      <w:bookmarkStart w:id="4" w:name="_Toc294875391"/>
      <w:r>
        <w:rPr>
          <w:rFonts w:ascii="楷体" w:hAnsi="楷体" w:eastAsia="楷体"/>
          <w:b/>
          <w:bCs/>
          <w:kern w:val="0"/>
          <w:sz w:val="28"/>
        </w:rPr>
        <w:t>1</w:t>
      </w:r>
      <w:r>
        <w:rPr>
          <w:rFonts w:hint="eastAsia" w:ascii="楷体" w:hAnsi="楷体" w:eastAsia="楷体"/>
          <w:b/>
          <w:bCs/>
          <w:kern w:val="0"/>
          <w:sz w:val="28"/>
        </w:rPr>
        <w:t>、建筑物能源管理机构</w:t>
      </w:r>
      <w:bookmarkEnd w:id="3"/>
      <w:bookmarkEnd w:id="4"/>
    </w:p>
    <w:p>
      <w:pPr>
        <w:ind w:firstLine="560" w:firstLineChars="200"/>
        <w:jc w:val="left"/>
        <w:rPr>
          <w:rFonts w:ascii="仿宋_GB2312" w:eastAsia="仿宋_GB2312"/>
          <w:kern w:val="0"/>
          <w:sz w:val="28"/>
          <w:lang w:val="zh-CN"/>
        </w:rPr>
      </w:pPr>
      <w:r>
        <w:rPr>
          <w:rFonts w:hint="eastAsia" w:ascii="仿宋" w:hAnsi="仿宋" w:eastAsia="仿宋"/>
          <w:kern w:val="0"/>
          <w:sz w:val="28"/>
        </w:rPr>
        <w:t>${schoolName}后勤处负责${addrName}的能源管理工作，并直接负责电气、水暖等用能设备的运行操作、维护管理等。学校后勤部处处长***，${addrName}能源管理责任人***，管理团队主要成员包括***和***等。</w:t>
      </w:r>
    </w:p>
    <w:p>
      <w:pPr>
        <w:ind w:firstLine="562" w:firstLineChars="200"/>
        <w:jc w:val="left"/>
        <w:rPr>
          <w:rFonts w:ascii="楷体" w:hAnsi="楷体" w:eastAsia="楷体"/>
          <w:kern w:val="0"/>
          <w:sz w:val="28"/>
        </w:rPr>
      </w:pPr>
      <w:r>
        <w:rPr>
          <w:rFonts w:hint="eastAsia" w:ascii="楷体" w:hAnsi="楷体" w:eastAsia="楷体"/>
          <w:b/>
          <w:bCs/>
          <w:kern w:val="0"/>
          <w:sz w:val="28"/>
        </w:rPr>
        <w:t>2、建筑物能源管理制度</w:t>
      </w:r>
    </w:p>
    <w:p>
      <w:pPr>
        <w:ind w:firstLine="560" w:firstLineChars="200"/>
        <w:jc w:val="left"/>
        <w:rPr>
          <w:rFonts w:ascii="仿宋" w:hAnsi="仿宋" w:eastAsia="仿宋"/>
          <w:kern w:val="0"/>
          <w:sz w:val="28"/>
        </w:rPr>
      </w:pPr>
      <w:r>
        <w:rPr>
          <w:rFonts w:hint="eastAsia" w:ascii="仿宋" w:hAnsi="仿宋" w:eastAsia="仿宋"/>
          <w:kern w:val="0"/>
          <w:sz w:val="28"/>
        </w:rPr>
        <w:t>除了《住房和城乡建设部、教育部关于推进高等学校节约型校园建设进一步加强高等学校节能节水工作的意见》（建科[2008]90号）和《高等学校校园建筑节能监管系统建设技术导则》、《高等学校校园建筑节能监管系统运行管理技术导则》、《高等学校校园建筑能耗统计审计公示办法》、《高等学校校园设施节能运行管理办法》和《高等学校节约型校园指标体系及考核评价办法》外，${schoolName}后勤处还针对自身情况，制订了《${schoolName}节能运行管理办法》、《${schoolName}用水设备、器具、管道定期检修制度》、《${schoolName}创建节水型校园实施方案（试行）》等有关具体制度。</w:t>
      </w:r>
    </w:p>
    <w:p>
      <w:pPr>
        <w:ind w:firstLine="643" w:firstLineChars="200"/>
        <w:jc w:val="left"/>
        <w:rPr>
          <w:rFonts w:ascii="楷体" w:hAnsi="楷体" w:eastAsia="楷体"/>
          <w:kern w:val="0"/>
          <w:sz w:val="28"/>
        </w:rPr>
      </w:pPr>
      <w:r>
        <w:rPr>
          <w:rFonts w:hint="eastAsia" w:ascii="楷体" w:hAnsi="楷体" w:eastAsia="楷体"/>
          <w:b/>
          <w:kern w:val="0"/>
          <w:sz w:val="32"/>
          <w:szCs w:val="32"/>
          <w:lang w:val="zh-CN"/>
        </w:rPr>
        <w:t>3、建筑物能源管理现状</w:t>
      </w:r>
    </w:p>
    <w:p>
      <w:pPr>
        <w:ind w:firstLine="560" w:firstLineChars="200"/>
        <w:jc w:val="left"/>
        <w:rPr>
          <w:rFonts w:ascii="仿宋" w:hAnsi="仿宋" w:eastAsia="仿宋"/>
          <w:kern w:val="0"/>
          <w:sz w:val="28"/>
        </w:rPr>
      </w:pPr>
      <w:r>
        <w:rPr>
          <w:rFonts w:hint="eastAsia" w:ascii="仿宋" w:hAnsi="仿宋" w:eastAsia="仿宋"/>
          <w:kern w:val="0"/>
          <w:sz w:val="28"/>
        </w:rPr>
        <w:t>作为全校能耗监管体系的重要组成部分，${addrName}在用能用水监督和管理方面有较好的成效，不仅配有专门管理人员，对用能、用水情况进行专门的监督管理，而且，通过安装的计量电表水表对每月建筑用电量进行抄表计量，并将用电数据通过校园网直接传输到学校能耗监管平台。</w:t>
      </w:r>
    </w:p>
    <w:p>
      <w:pPr>
        <w:ind w:firstLine="560" w:firstLineChars="200"/>
        <w:jc w:val="left"/>
        <w:rPr>
          <w:rFonts w:ascii="仿宋" w:hAnsi="仿宋" w:eastAsia="仿宋"/>
          <w:kern w:val="0"/>
          <w:sz w:val="28"/>
        </w:rPr>
      </w:pPr>
      <w:r>
        <w:rPr>
          <w:rFonts w:hint="eastAsia" w:ascii="仿宋" w:hAnsi="仿宋" w:eastAsia="仿宋"/>
          <w:kern w:val="0"/>
          <w:sz w:val="28"/>
        </w:rPr>
        <w:t>此外，${schoolName}还高度重视能耗分项计量工作。对已实施能耗分项计量的建筑进行能耗的分项统计；对未实施分项计量的建筑根据《高等学校节约型校园建设与管理技术导则》、《高等学校校园建筑节能监管系统建设技术导则》，结合学校实际情况选择实施分项计量的建筑，加装分项计量装置，采集并统计分项计量能耗水耗数据。目前，${addrName}已于***年月起全面实施能耗分项计量。</w:t>
      </w:r>
    </w:p>
    <w:p>
      <w:pPr>
        <w:ind w:firstLine="560" w:firstLineChars="200"/>
        <w:jc w:val="left"/>
        <w:rPr>
          <w:rFonts w:ascii="仿宋" w:hAnsi="仿宋" w:eastAsia="仿宋"/>
          <w:kern w:val="0"/>
          <w:sz w:val="28"/>
        </w:rPr>
      </w:pPr>
    </w:p>
    <w:p>
      <w:pPr>
        <w:pStyle w:val="2"/>
      </w:pPr>
      <w:r>
        <w:br w:type="page"/>
      </w:r>
      <w:r>
        <w:rPr>
          <w:rFonts w:hint="eastAsia"/>
          <w:lang w:val="zh-CN"/>
        </w:rPr>
        <w:t>第三章</w:t>
      </w:r>
      <w:r>
        <w:rPr>
          <w:rFonts w:hint="eastAsia"/>
        </w:rPr>
        <w:t xml:space="preserve"> </w:t>
      </w:r>
      <w:r>
        <w:rPr>
          <w:rFonts w:hint="eastAsia"/>
          <w:lang w:val="zh-CN"/>
        </w:rPr>
        <w:t>建筑能耗水耗分析</w:t>
      </w:r>
    </w:p>
    <w:p>
      <w:pPr>
        <w:ind w:firstLine="643" w:firstLineChars="200"/>
        <w:jc w:val="left"/>
        <w:rPr>
          <w:rFonts w:ascii="楷体" w:hAnsi="楷体" w:eastAsia="楷体"/>
          <w:kern w:val="0"/>
          <w:sz w:val="28"/>
          <w:lang w:val="zh-CN"/>
        </w:rPr>
      </w:pPr>
      <w:r>
        <w:rPr>
          <w:rFonts w:hint="eastAsia" w:ascii="楷体" w:hAnsi="楷体" w:eastAsia="楷体"/>
          <w:b/>
          <w:kern w:val="0"/>
          <w:sz w:val="32"/>
          <w:szCs w:val="32"/>
          <w:lang w:val="zh-CN"/>
        </w:rPr>
        <w:t>1、通过现场调研发现的建筑能耗水耗情况</w:t>
      </w:r>
    </w:p>
    <w:p>
      <w:pPr>
        <w:ind w:firstLine="560" w:firstLineChars="200"/>
        <w:jc w:val="left"/>
        <w:rPr>
          <w:rFonts w:ascii="仿宋" w:hAnsi="仿宋" w:eastAsia="仿宋"/>
          <w:kern w:val="0"/>
          <w:sz w:val="28"/>
        </w:rPr>
      </w:pPr>
      <w:r>
        <w:rPr>
          <w:rFonts w:hint="eastAsia" w:ascii="仿宋" w:hAnsi="仿宋" w:eastAsia="仿宋"/>
          <w:kern w:val="0"/>
          <w:sz w:val="28"/>
        </w:rPr>
        <w:t>通过巡视和审查文件，我们发现${addrName}在建筑能耗水耗管理方面取得成效的同时，还存在一些问题，造成一定的能源浪费（见附录1）。归纳起来主要有四个问题：</w:t>
      </w:r>
    </w:p>
    <w:p>
      <w:pPr>
        <w:numPr>
          <w:ilvl w:val="0"/>
          <w:numId w:val="1"/>
        </w:numPr>
        <w:jc w:val="left"/>
        <w:rPr>
          <w:rFonts w:ascii="仿宋" w:hAnsi="仿宋" w:eastAsia="仿宋"/>
          <w:kern w:val="0"/>
          <w:sz w:val="28"/>
        </w:rPr>
      </w:pPr>
      <w:r>
        <w:rPr>
          <w:rFonts w:hint="eastAsia" w:ascii="仿宋" w:hAnsi="仿宋" w:eastAsia="仿宋"/>
          <w:kern w:val="0"/>
          <w:sz w:val="28"/>
        </w:rPr>
        <w:t>管理问题。虽然建立了相应的管理制度，并开展了专题宣传、教育活动，提升了工作人员的节电、节水意识，但还有一此不足，如。。。。</w:t>
      </w:r>
    </w:p>
    <w:p>
      <w:pPr>
        <w:numPr>
          <w:ilvl w:val="0"/>
          <w:numId w:val="1"/>
        </w:numPr>
        <w:jc w:val="left"/>
        <w:rPr>
          <w:rFonts w:ascii="楷体" w:hAnsi="楷体" w:eastAsia="楷体"/>
          <w:kern w:val="0"/>
          <w:sz w:val="28"/>
          <w:lang w:val="zh-CN"/>
        </w:rPr>
      </w:pPr>
      <w:r>
        <w:rPr>
          <w:rFonts w:hint="eastAsia" w:ascii="仿宋" w:hAnsi="仿宋" w:eastAsia="仿宋"/>
          <w:kern w:val="0"/>
          <w:sz w:val="28"/>
        </w:rPr>
        <w:t>运行问题。目前，运行管理部门已经在关键位置安装了远程计量电表、水表，能够及时掌握能耗总量和水耗总量等情况，只是在。。方面，还有不足，（展开分析一下）。</w:t>
      </w:r>
    </w:p>
    <w:p>
      <w:pPr>
        <w:numPr>
          <w:ilvl w:val="0"/>
          <w:numId w:val="1"/>
        </w:numPr>
        <w:jc w:val="left"/>
        <w:rPr>
          <w:rFonts w:ascii="楷体" w:hAnsi="楷体" w:eastAsia="楷体"/>
          <w:kern w:val="0"/>
          <w:sz w:val="28"/>
          <w:lang w:val="zh-CN"/>
        </w:rPr>
      </w:pPr>
      <w:r>
        <w:rPr>
          <w:rFonts w:hint="eastAsia" w:ascii="仿宋" w:hAnsi="仿宋" w:eastAsia="仿宋"/>
          <w:kern w:val="0"/>
          <w:sz w:val="28"/>
        </w:rPr>
        <w:t>不合理用能。列举不合理用能现象，并分析评价</w:t>
      </w:r>
    </w:p>
    <w:p>
      <w:pPr>
        <w:numPr>
          <w:ilvl w:val="0"/>
          <w:numId w:val="1"/>
        </w:numPr>
        <w:jc w:val="left"/>
        <w:rPr>
          <w:rFonts w:ascii="楷体" w:hAnsi="楷体" w:eastAsia="楷体"/>
          <w:kern w:val="0"/>
          <w:sz w:val="28"/>
          <w:lang w:val="zh-CN"/>
        </w:rPr>
      </w:pPr>
      <w:r>
        <w:rPr>
          <w:rFonts w:hint="eastAsia" w:ascii="仿宋" w:hAnsi="仿宋" w:eastAsia="仿宋"/>
          <w:kern w:val="0"/>
          <w:sz w:val="28"/>
        </w:rPr>
        <w:t>无法调节。对一起无法调节的矛盾或现象进行分析和评价。</w:t>
      </w:r>
    </w:p>
    <w:p>
      <w:pPr>
        <w:ind w:firstLine="643" w:firstLineChars="200"/>
        <w:jc w:val="left"/>
        <w:rPr>
          <w:rFonts w:ascii="楷体" w:hAnsi="楷体" w:eastAsia="楷体"/>
          <w:kern w:val="0"/>
          <w:sz w:val="28"/>
          <w:lang w:val="zh-CN"/>
        </w:rPr>
      </w:pPr>
      <w:r>
        <w:rPr>
          <w:rFonts w:hint="eastAsia" w:ascii="楷体" w:hAnsi="楷体" w:eastAsia="楷体"/>
          <w:b/>
          <w:kern w:val="0"/>
          <w:sz w:val="32"/>
          <w:szCs w:val="32"/>
          <w:lang w:val="zh-CN"/>
        </w:rPr>
        <w:t>2、通过能源费账单分析得到的建筑常规能耗总量和耗水量</w:t>
      </w:r>
    </w:p>
    <w:p>
      <w:pPr>
        <w:ind w:firstLine="560" w:firstLineChars="200"/>
        <w:jc w:val="left"/>
        <w:rPr>
          <w:rFonts w:ascii="仿宋" w:hAnsi="仿宋" w:eastAsia="仿宋"/>
          <w:kern w:val="0"/>
          <w:sz w:val="28"/>
        </w:rPr>
      </w:pPr>
      <w:r>
        <w:rPr>
          <w:rFonts w:hint="eastAsia" w:ascii="仿宋" w:hAnsi="仿宋" w:eastAsia="仿宋"/>
          <w:kern w:val="0"/>
          <w:sz w:val="28"/>
        </w:rPr>
        <w:t>根据${addrName}（见附录2）的分析，</w:t>
      </w:r>
    </w:p>
    <w:p>
      <w:pPr>
        <w:jc w:val="left"/>
        <w:rPr>
          <w:rFonts w:ascii="楷体" w:hAnsi="楷体" w:eastAsia="楷体"/>
          <w:kern w:val="0"/>
          <w:sz w:val="28"/>
          <w:lang w:val="zh-CN"/>
        </w:rPr>
      </w:pPr>
      <w:r>
        <w:rPr>
          <w:rFonts w:hint="eastAsia" w:ascii="楷体" w:hAnsi="楷体" w:eastAsia="楷体"/>
          <w:b/>
          <w:kern w:val="0"/>
          <w:sz w:val="28"/>
        </w:rPr>
        <w:t xml:space="preserve"> </w:t>
      </w:r>
      <w:r>
        <w:rPr>
          <w:rFonts w:hint="eastAsia" w:ascii="楷体" w:hAnsi="楷体" w:eastAsia="楷体" w:cs="仿宋"/>
          <w:b/>
          <w:bCs/>
          <w:color w:val="000000"/>
          <w:spacing w:val="-2"/>
          <w:kern w:val="0"/>
          <w:sz w:val="28"/>
          <w:szCs w:val="28"/>
        </w:rPr>
        <w:t>${addrName}${year}年常规能耗总量和水耗量情况</w:t>
      </w:r>
    </w:p>
    <w:tbl>
      <w:tblPr>
        <w:tblStyle w:val="19"/>
        <w:tblW w:w="9828" w:type="dxa"/>
        <w:tblInd w:w="-432" w:type="dxa"/>
        <w:tblBorders>
          <w:top w:val="single" w:color="000000" w:sz="12" w:space="0"/>
          <w:left w:val="none" w:color="auto" w:sz="0" w:space="0"/>
          <w:bottom w:val="single" w:color="000000" w:sz="12" w:space="0"/>
          <w:right w:val="none" w:color="auto" w:sz="0" w:space="0"/>
          <w:insideH w:val="single" w:color="000000" w:sz="2" w:space="0"/>
          <w:insideV w:val="single" w:color="000000" w:sz="2" w:space="0"/>
        </w:tblBorders>
        <w:tblLayout w:type="fixed"/>
        <w:tblCellMar>
          <w:top w:w="0" w:type="dxa"/>
          <w:left w:w="108" w:type="dxa"/>
          <w:bottom w:w="0" w:type="dxa"/>
          <w:right w:w="108" w:type="dxa"/>
        </w:tblCellMar>
      </w:tblPr>
      <w:tblGrid>
        <w:gridCol w:w="648"/>
        <w:gridCol w:w="2160"/>
        <w:gridCol w:w="1440"/>
        <w:gridCol w:w="2340"/>
        <w:gridCol w:w="1620"/>
        <w:gridCol w:w="1620"/>
      </w:tblGrid>
      <w:tr>
        <w:tblPrEx>
          <w:tblBorders>
            <w:top w:val="single" w:color="000000" w:sz="12" w:space="0"/>
            <w:left w:val="none" w:color="auto" w:sz="0" w:space="0"/>
            <w:bottom w:val="single" w:color="000000" w:sz="12" w:space="0"/>
            <w:right w:val="none" w:color="auto" w:sz="0" w:space="0"/>
            <w:insideH w:val="single" w:color="000000" w:sz="2" w:space="0"/>
            <w:insideV w:val="single" w:color="000000" w:sz="2" w:space="0"/>
          </w:tblBorders>
          <w:tblLayout w:type="fixed"/>
          <w:tblCellMar>
            <w:top w:w="0" w:type="dxa"/>
            <w:left w:w="108" w:type="dxa"/>
            <w:bottom w:w="0" w:type="dxa"/>
            <w:right w:w="108" w:type="dxa"/>
          </w:tblCellMar>
        </w:tblPrEx>
        <w:tc>
          <w:tcPr>
            <w:tcW w:w="648" w:type="dxa"/>
            <w:tcBorders>
              <w:top w:val="single" w:color="000000" w:sz="12" w:space="0"/>
              <w:bottom w:val="single" w:color="000000" w:sz="12" w:space="0"/>
              <w:right w:val="single" w:color="000000" w:sz="12" w:space="0"/>
            </w:tcBorders>
            <w:vAlign w:val="center"/>
          </w:tcPr>
          <w:p>
            <w:pPr>
              <w:jc w:val="center"/>
              <w:rPr>
                <w:rFonts w:eastAsia="仿宋"/>
                <w:b/>
                <w:bCs/>
                <w:color w:val="000000"/>
                <w:spacing w:val="-2"/>
                <w:kern w:val="0"/>
                <w:sz w:val="24"/>
                <w:szCs w:val="24"/>
              </w:rPr>
            </w:pPr>
            <w:r>
              <w:rPr>
                <w:rFonts w:hint="eastAsia" w:eastAsia="仿宋" w:cs="仿宋"/>
                <w:b/>
                <w:bCs/>
                <w:color w:val="000000"/>
                <w:spacing w:val="-2"/>
                <w:kern w:val="0"/>
                <w:sz w:val="24"/>
                <w:szCs w:val="24"/>
              </w:rPr>
              <w:t>序号</w:t>
            </w:r>
          </w:p>
        </w:tc>
        <w:tc>
          <w:tcPr>
            <w:tcW w:w="2160" w:type="dxa"/>
            <w:tcBorders>
              <w:top w:val="single" w:color="000000" w:sz="12" w:space="0"/>
              <w:left w:val="single" w:color="000000" w:sz="12" w:space="0"/>
              <w:bottom w:val="single" w:color="000000" w:sz="12" w:space="0"/>
            </w:tcBorders>
            <w:vAlign w:val="center"/>
          </w:tcPr>
          <w:p>
            <w:pPr>
              <w:jc w:val="center"/>
              <w:rPr>
                <w:rFonts w:eastAsia="仿宋"/>
                <w:b/>
                <w:bCs/>
                <w:color w:val="000000"/>
                <w:spacing w:val="-2"/>
                <w:kern w:val="0"/>
                <w:sz w:val="24"/>
                <w:szCs w:val="24"/>
              </w:rPr>
            </w:pPr>
            <w:r>
              <w:rPr>
                <w:rFonts w:hint="eastAsia" w:eastAsia="仿宋" w:cs="仿宋"/>
                <w:b/>
                <w:bCs/>
                <w:color w:val="000000"/>
                <w:spacing w:val="-2"/>
                <w:kern w:val="0"/>
                <w:sz w:val="24"/>
                <w:szCs w:val="24"/>
              </w:rPr>
              <w:t>内容</w:t>
            </w:r>
          </w:p>
        </w:tc>
        <w:tc>
          <w:tcPr>
            <w:tcW w:w="1440" w:type="dxa"/>
            <w:tcBorders>
              <w:top w:val="single" w:color="000000" w:sz="12" w:space="0"/>
              <w:bottom w:val="single" w:color="000000" w:sz="12" w:space="0"/>
            </w:tcBorders>
            <w:vAlign w:val="center"/>
          </w:tcPr>
          <w:p>
            <w:pPr>
              <w:jc w:val="center"/>
              <w:rPr>
                <w:rFonts w:eastAsia="仿宋"/>
                <w:b/>
                <w:bCs/>
                <w:color w:val="000000"/>
                <w:spacing w:val="-2"/>
                <w:kern w:val="0"/>
                <w:sz w:val="24"/>
                <w:szCs w:val="24"/>
              </w:rPr>
            </w:pPr>
            <w:r>
              <w:rPr>
                <w:rFonts w:hint="eastAsia" w:eastAsia="仿宋" w:cs="仿宋"/>
                <w:b/>
                <w:bCs/>
                <w:color w:val="000000"/>
                <w:spacing w:val="-2"/>
                <w:kern w:val="0"/>
                <w:sz w:val="24"/>
                <w:szCs w:val="24"/>
              </w:rPr>
              <w:t>耗用总量</w:t>
            </w:r>
          </w:p>
        </w:tc>
        <w:tc>
          <w:tcPr>
            <w:tcW w:w="2340" w:type="dxa"/>
            <w:tcBorders>
              <w:top w:val="single" w:color="000000" w:sz="12" w:space="0"/>
              <w:bottom w:val="single" w:color="000000" w:sz="12" w:space="0"/>
            </w:tcBorders>
            <w:vAlign w:val="center"/>
          </w:tcPr>
          <w:p>
            <w:pPr>
              <w:jc w:val="center"/>
              <w:rPr>
                <w:rFonts w:eastAsia="仿宋"/>
                <w:b/>
                <w:bCs/>
                <w:color w:val="000000"/>
                <w:spacing w:val="-2"/>
                <w:kern w:val="0"/>
                <w:sz w:val="24"/>
                <w:szCs w:val="24"/>
              </w:rPr>
            </w:pPr>
            <w:r>
              <w:rPr>
                <w:rFonts w:hint="eastAsia" w:eastAsia="仿宋" w:cs="仿宋"/>
                <w:b/>
                <w:bCs/>
                <w:color w:val="000000"/>
                <w:spacing w:val="-2"/>
                <w:kern w:val="0"/>
                <w:sz w:val="24"/>
                <w:szCs w:val="24"/>
              </w:rPr>
              <w:t>单位建筑面积值</w:t>
            </w:r>
          </w:p>
        </w:tc>
        <w:tc>
          <w:tcPr>
            <w:tcW w:w="1620" w:type="dxa"/>
            <w:tcBorders>
              <w:top w:val="single" w:color="000000" w:sz="12" w:space="0"/>
              <w:bottom w:val="single" w:color="000000" w:sz="12" w:space="0"/>
            </w:tcBorders>
            <w:vAlign w:val="center"/>
          </w:tcPr>
          <w:p>
            <w:pPr>
              <w:jc w:val="center"/>
              <w:rPr>
                <w:rFonts w:eastAsia="仿宋" w:cs="仿宋"/>
                <w:b/>
                <w:bCs/>
                <w:color w:val="000000"/>
                <w:spacing w:val="-2"/>
                <w:kern w:val="0"/>
                <w:sz w:val="24"/>
                <w:szCs w:val="24"/>
              </w:rPr>
            </w:pPr>
            <w:r>
              <w:rPr>
                <w:rFonts w:hint="eastAsia" w:eastAsia="仿宋" w:cs="仿宋"/>
                <w:b/>
                <w:bCs/>
                <w:color w:val="000000"/>
                <w:spacing w:val="-2"/>
                <w:kern w:val="0"/>
                <w:sz w:val="24"/>
                <w:szCs w:val="24"/>
              </w:rPr>
              <w:t>生均值</w:t>
            </w:r>
          </w:p>
        </w:tc>
        <w:tc>
          <w:tcPr>
            <w:tcW w:w="1620" w:type="dxa"/>
            <w:tcBorders>
              <w:top w:val="single" w:color="000000" w:sz="12" w:space="0"/>
              <w:bottom w:val="single" w:color="000000" w:sz="12" w:space="0"/>
            </w:tcBorders>
            <w:vAlign w:val="center"/>
          </w:tcPr>
          <w:p>
            <w:pPr>
              <w:jc w:val="center"/>
              <w:rPr>
                <w:rFonts w:eastAsia="仿宋"/>
                <w:b/>
                <w:bCs/>
                <w:color w:val="000000"/>
                <w:spacing w:val="-2"/>
                <w:kern w:val="0"/>
                <w:sz w:val="24"/>
                <w:szCs w:val="24"/>
              </w:rPr>
            </w:pPr>
            <w:r>
              <w:rPr>
                <w:rFonts w:hint="eastAsia" w:eastAsia="仿宋"/>
                <w:b/>
                <w:bCs/>
                <w:color w:val="000000"/>
                <w:spacing w:val="-2"/>
                <w:kern w:val="0"/>
                <w:sz w:val="24"/>
                <w:szCs w:val="24"/>
              </w:rPr>
              <w:t>节能/水率</w:t>
            </w:r>
          </w:p>
        </w:tc>
      </w:tr>
      <w:tr>
        <w:tblPrEx>
          <w:tblBorders>
            <w:top w:val="single" w:color="000000" w:sz="12" w:space="0"/>
            <w:left w:val="none" w:color="auto" w:sz="0" w:space="0"/>
            <w:bottom w:val="single" w:color="000000" w:sz="12" w:space="0"/>
            <w:right w:val="none" w:color="auto" w:sz="0" w:space="0"/>
            <w:insideH w:val="single" w:color="000000" w:sz="2" w:space="0"/>
            <w:insideV w:val="single" w:color="000000" w:sz="2" w:space="0"/>
          </w:tblBorders>
          <w:tblLayout w:type="fixed"/>
          <w:tblCellMar>
            <w:top w:w="0" w:type="dxa"/>
            <w:left w:w="108" w:type="dxa"/>
            <w:bottom w:w="0" w:type="dxa"/>
            <w:right w:w="108" w:type="dxa"/>
          </w:tblCellMar>
        </w:tblPrEx>
        <w:trPr>
          <w:trHeight w:val="660" w:hRule="atLeast"/>
        </w:trPr>
        <w:tc>
          <w:tcPr>
            <w:tcW w:w="648" w:type="dxa"/>
            <w:tcBorders>
              <w:top w:val="single" w:color="000000" w:sz="12" w:space="0"/>
              <w:bottom w:val="single" w:color="000000" w:sz="12" w:space="0"/>
              <w:right w:val="single" w:color="000000" w:sz="12" w:space="0"/>
            </w:tcBorders>
            <w:vAlign w:val="center"/>
          </w:tcPr>
          <w:p>
            <w:pPr>
              <w:jc w:val="center"/>
              <w:rPr>
                <w:rFonts w:eastAsia="仿宋"/>
                <w:color w:val="000000"/>
                <w:spacing w:val="-2"/>
                <w:kern w:val="0"/>
                <w:sz w:val="24"/>
                <w:szCs w:val="24"/>
              </w:rPr>
            </w:pPr>
            <w:r>
              <w:rPr>
                <w:rFonts w:hint="eastAsia" w:eastAsia="仿宋"/>
                <w:color w:val="000000"/>
                <w:spacing w:val="-2"/>
                <w:kern w:val="0"/>
                <w:sz w:val="24"/>
                <w:szCs w:val="24"/>
              </w:rPr>
              <w:t>1</w:t>
            </w:r>
          </w:p>
        </w:tc>
        <w:tc>
          <w:tcPr>
            <w:tcW w:w="2160" w:type="dxa"/>
            <w:tcBorders>
              <w:left w:val="single" w:color="000000" w:sz="12" w:space="0"/>
            </w:tcBorders>
            <w:vAlign w:val="center"/>
          </w:tcPr>
          <w:p>
            <w:pPr>
              <w:jc w:val="center"/>
              <w:rPr>
                <w:rFonts w:eastAsia="仿宋"/>
                <w:color w:val="000000"/>
                <w:spacing w:val="-2"/>
                <w:kern w:val="0"/>
                <w:sz w:val="24"/>
                <w:szCs w:val="24"/>
              </w:rPr>
            </w:pPr>
            <w:r>
              <w:rPr>
                <w:rFonts w:hint="eastAsia" w:eastAsia="仿宋" w:cs="仿宋"/>
                <w:b/>
                <w:bCs/>
                <w:sz w:val="24"/>
                <w:szCs w:val="24"/>
              </w:rPr>
              <w:t>电能消耗</w:t>
            </w:r>
          </w:p>
        </w:tc>
        <w:tc>
          <w:tcPr>
            <w:tcW w:w="1440" w:type="dxa"/>
            <w:vAlign w:val="center"/>
          </w:tcPr>
          <w:p>
            <w:pPr>
              <w:jc w:val="center"/>
              <w:rPr>
                <w:rFonts w:eastAsia="仿宋"/>
                <w:color w:val="000000"/>
                <w:spacing w:val="-2"/>
                <w:kern w:val="0"/>
                <w:sz w:val="24"/>
                <w:szCs w:val="24"/>
              </w:rPr>
            </w:pPr>
            <w:r>
              <w:rPr>
                <w:rFonts w:hint="eastAsia" w:ascii="宋体" w:hAnsi="宋体"/>
                <w:kern w:val="0"/>
                <w:sz w:val="28"/>
                <w:szCs w:val="28"/>
              </w:rPr>
              <w:t>$0$</w:t>
            </w:r>
          </w:p>
        </w:tc>
        <w:tc>
          <w:tcPr>
            <w:tcW w:w="2340" w:type="dxa"/>
            <w:vAlign w:val="center"/>
          </w:tcPr>
          <w:p>
            <w:pPr>
              <w:jc w:val="center"/>
              <w:rPr>
                <w:rFonts w:eastAsia="仿宋"/>
                <w:color w:val="000000"/>
                <w:spacing w:val="-2"/>
                <w:kern w:val="0"/>
                <w:sz w:val="24"/>
                <w:szCs w:val="24"/>
              </w:rPr>
            </w:pPr>
            <w:r>
              <w:rPr>
                <w:rFonts w:hint="eastAsia" w:ascii="宋体" w:hAnsi="宋体"/>
                <w:kern w:val="0"/>
                <w:sz w:val="28"/>
                <w:szCs w:val="28"/>
              </w:rPr>
              <w:t>$1$</w:t>
            </w:r>
          </w:p>
        </w:tc>
        <w:tc>
          <w:tcPr>
            <w:tcW w:w="1620" w:type="dxa"/>
            <w:vAlign w:val="center"/>
          </w:tcPr>
          <w:p>
            <w:pPr>
              <w:jc w:val="center"/>
              <w:rPr>
                <w:rFonts w:eastAsia="仿宋"/>
                <w:color w:val="000000"/>
                <w:spacing w:val="-2"/>
                <w:kern w:val="0"/>
                <w:sz w:val="24"/>
                <w:szCs w:val="24"/>
              </w:rPr>
            </w:pPr>
            <w:r>
              <w:rPr>
                <w:rFonts w:hint="eastAsia" w:ascii="宋体" w:hAnsi="宋体"/>
                <w:kern w:val="0"/>
                <w:sz w:val="28"/>
                <w:szCs w:val="28"/>
              </w:rPr>
              <w:t>$2$</w:t>
            </w:r>
          </w:p>
        </w:tc>
        <w:tc>
          <w:tcPr>
            <w:tcW w:w="1620" w:type="dxa"/>
            <w:vAlign w:val="center"/>
          </w:tcPr>
          <w:p>
            <w:pPr>
              <w:jc w:val="center"/>
              <w:rPr>
                <w:rFonts w:eastAsia="仿宋"/>
                <w:color w:val="000000"/>
                <w:spacing w:val="-2"/>
                <w:kern w:val="0"/>
                <w:sz w:val="24"/>
                <w:szCs w:val="24"/>
              </w:rPr>
            </w:pPr>
            <w:r>
              <w:rPr>
                <w:rFonts w:hint="eastAsia" w:ascii="宋体" w:hAnsi="宋体"/>
                <w:kern w:val="0"/>
                <w:sz w:val="28"/>
                <w:szCs w:val="28"/>
              </w:rPr>
              <w:t>$3$</w:t>
            </w:r>
          </w:p>
        </w:tc>
      </w:tr>
      <w:tr>
        <w:tblPrEx>
          <w:tblBorders>
            <w:top w:val="single" w:color="000000" w:sz="12" w:space="0"/>
            <w:left w:val="none" w:color="auto" w:sz="0" w:space="0"/>
            <w:bottom w:val="single" w:color="000000" w:sz="12" w:space="0"/>
            <w:right w:val="none" w:color="auto" w:sz="0" w:space="0"/>
            <w:insideH w:val="single" w:color="000000" w:sz="2" w:space="0"/>
            <w:insideV w:val="single" w:color="000000" w:sz="2" w:space="0"/>
          </w:tblBorders>
          <w:tblLayout w:type="fixed"/>
          <w:tblCellMar>
            <w:top w:w="0" w:type="dxa"/>
            <w:left w:w="108" w:type="dxa"/>
            <w:bottom w:w="0" w:type="dxa"/>
            <w:right w:w="108" w:type="dxa"/>
          </w:tblCellMar>
        </w:tblPrEx>
        <w:trPr>
          <w:trHeight w:val="660" w:hRule="atLeast"/>
        </w:trPr>
        <w:tc>
          <w:tcPr>
            <w:tcW w:w="648" w:type="dxa"/>
            <w:tcBorders>
              <w:top w:val="single" w:color="000000" w:sz="12" w:space="0"/>
              <w:bottom w:val="single" w:color="000000" w:sz="12" w:space="0"/>
              <w:right w:val="single" w:color="000000" w:sz="12" w:space="0"/>
            </w:tcBorders>
            <w:vAlign w:val="center"/>
          </w:tcPr>
          <w:p>
            <w:pPr>
              <w:jc w:val="center"/>
              <w:rPr>
                <w:rFonts w:eastAsia="仿宋"/>
                <w:color w:val="000000"/>
                <w:spacing w:val="-2"/>
                <w:kern w:val="0"/>
                <w:sz w:val="24"/>
                <w:szCs w:val="24"/>
              </w:rPr>
            </w:pPr>
            <w:r>
              <w:rPr>
                <w:rFonts w:hint="eastAsia" w:eastAsia="仿宋"/>
                <w:color w:val="000000"/>
                <w:spacing w:val="-2"/>
                <w:kern w:val="0"/>
                <w:sz w:val="24"/>
                <w:szCs w:val="24"/>
              </w:rPr>
              <w:t>2</w:t>
            </w:r>
          </w:p>
        </w:tc>
        <w:tc>
          <w:tcPr>
            <w:tcW w:w="2160" w:type="dxa"/>
            <w:tcBorders>
              <w:left w:val="single" w:color="000000" w:sz="12" w:space="0"/>
            </w:tcBorders>
            <w:vAlign w:val="center"/>
          </w:tcPr>
          <w:p>
            <w:pPr>
              <w:jc w:val="center"/>
              <w:rPr>
                <w:rFonts w:eastAsia="仿宋" w:cs="仿宋"/>
                <w:b/>
                <w:bCs/>
                <w:sz w:val="24"/>
                <w:szCs w:val="24"/>
              </w:rPr>
            </w:pPr>
            <w:r>
              <w:rPr>
                <w:rFonts w:hint="eastAsia" w:eastAsia="仿宋" w:cs="仿宋"/>
                <w:b/>
                <w:bCs/>
                <w:sz w:val="24"/>
                <w:szCs w:val="24"/>
              </w:rPr>
              <w:t>燃料消耗</w:t>
            </w:r>
          </w:p>
        </w:tc>
        <w:tc>
          <w:tcPr>
            <w:tcW w:w="1440" w:type="dxa"/>
            <w:vAlign w:val="center"/>
          </w:tcPr>
          <w:p>
            <w:pPr>
              <w:jc w:val="center"/>
              <w:rPr>
                <w:rFonts w:eastAsia="仿宋"/>
                <w:color w:val="000000"/>
                <w:spacing w:val="-2"/>
                <w:kern w:val="0"/>
                <w:sz w:val="24"/>
                <w:szCs w:val="24"/>
              </w:rPr>
            </w:pPr>
            <w:r>
              <w:rPr>
                <w:rFonts w:hint="eastAsia" w:ascii="宋体" w:hAnsi="宋体"/>
                <w:kern w:val="0"/>
                <w:sz w:val="28"/>
                <w:szCs w:val="28"/>
              </w:rPr>
              <w:t>$4$</w:t>
            </w:r>
          </w:p>
        </w:tc>
        <w:tc>
          <w:tcPr>
            <w:tcW w:w="2340" w:type="dxa"/>
            <w:vAlign w:val="center"/>
          </w:tcPr>
          <w:p>
            <w:pPr>
              <w:jc w:val="center"/>
              <w:rPr>
                <w:rFonts w:eastAsia="仿宋"/>
                <w:color w:val="000000"/>
                <w:spacing w:val="-2"/>
                <w:kern w:val="0"/>
                <w:sz w:val="24"/>
                <w:szCs w:val="24"/>
              </w:rPr>
            </w:pPr>
            <w:r>
              <w:rPr>
                <w:rFonts w:hint="eastAsia" w:ascii="宋体" w:hAnsi="宋体"/>
                <w:kern w:val="0"/>
                <w:sz w:val="28"/>
                <w:szCs w:val="28"/>
              </w:rPr>
              <w:t>$5$</w:t>
            </w:r>
          </w:p>
        </w:tc>
        <w:tc>
          <w:tcPr>
            <w:tcW w:w="1620" w:type="dxa"/>
            <w:vAlign w:val="center"/>
          </w:tcPr>
          <w:p>
            <w:pPr>
              <w:jc w:val="center"/>
              <w:rPr>
                <w:rFonts w:eastAsia="仿宋"/>
                <w:color w:val="000000"/>
                <w:spacing w:val="-2"/>
                <w:kern w:val="0"/>
                <w:sz w:val="24"/>
                <w:szCs w:val="24"/>
              </w:rPr>
            </w:pPr>
            <w:r>
              <w:rPr>
                <w:rFonts w:hint="eastAsia" w:ascii="宋体" w:hAnsi="宋体"/>
                <w:kern w:val="0"/>
                <w:sz w:val="28"/>
                <w:szCs w:val="28"/>
              </w:rPr>
              <w:t>$6$</w:t>
            </w:r>
          </w:p>
        </w:tc>
        <w:tc>
          <w:tcPr>
            <w:tcW w:w="1620" w:type="dxa"/>
            <w:vAlign w:val="center"/>
          </w:tcPr>
          <w:p>
            <w:pPr>
              <w:jc w:val="center"/>
              <w:rPr>
                <w:rFonts w:eastAsia="仿宋"/>
                <w:color w:val="000000"/>
                <w:spacing w:val="-2"/>
                <w:kern w:val="0"/>
                <w:sz w:val="24"/>
                <w:szCs w:val="24"/>
              </w:rPr>
            </w:pPr>
            <w:r>
              <w:rPr>
                <w:rFonts w:hint="eastAsia" w:ascii="宋体" w:hAnsi="宋体"/>
                <w:kern w:val="0"/>
                <w:sz w:val="28"/>
                <w:szCs w:val="28"/>
              </w:rPr>
              <w:t>$7$</w:t>
            </w:r>
          </w:p>
        </w:tc>
      </w:tr>
      <w:tr>
        <w:tblPrEx>
          <w:tblBorders>
            <w:top w:val="single" w:color="000000" w:sz="12" w:space="0"/>
            <w:left w:val="none" w:color="auto" w:sz="0" w:space="0"/>
            <w:bottom w:val="single" w:color="000000" w:sz="12" w:space="0"/>
            <w:right w:val="none" w:color="auto" w:sz="0" w:space="0"/>
            <w:insideH w:val="single" w:color="000000" w:sz="2" w:space="0"/>
            <w:insideV w:val="single" w:color="000000" w:sz="2" w:space="0"/>
          </w:tblBorders>
          <w:tblLayout w:type="fixed"/>
          <w:tblCellMar>
            <w:top w:w="0" w:type="dxa"/>
            <w:left w:w="108" w:type="dxa"/>
            <w:bottom w:w="0" w:type="dxa"/>
            <w:right w:w="108" w:type="dxa"/>
          </w:tblCellMar>
        </w:tblPrEx>
        <w:trPr>
          <w:trHeight w:val="660" w:hRule="atLeast"/>
        </w:trPr>
        <w:tc>
          <w:tcPr>
            <w:tcW w:w="648" w:type="dxa"/>
            <w:tcBorders>
              <w:top w:val="single" w:color="000000" w:sz="12" w:space="0"/>
              <w:bottom w:val="single" w:color="000000" w:sz="12" w:space="0"/>
              <w:right w:val="single" w:color="000000" w:sz="12" w:space="0"/>
            </w:tcBorders>
            <w:vAlign w:val="center"/>
          </w:tcPr>
          <w:p>
            <w:pPr>
              <w:jc w:val="center"/>
              <w:rPr>
                <w:rFonts w:eastAsia="仿宋"/>
                <w:color w:val="000000"/>
                <w:spacing w:val="-2"/>
                <w:kern w:val="0"/>
                <w:sz w:val="24"/>
                <w:szCs w:val="24"/>
              </w:rPr>
            </w:pPr>
            <w:r>
              <w:rPr>
                <w:rFonts w:hint="eastAsia" w:eastAsia="仿宋"/>
                <w:color w:val="000000"/>
                <w:spacing w:val="-2"/>
                <w:kern w:val="0"/>
                <w:sz w:val="24"/>
                <w:szCs w:val="24"/>
              </w:rPr>
              <w:t>3</w:t>
            </w:r>
          </w:p>
        </w:tc>
        <w:tc>
          <w:tcPr>
            <w:tcW w:w="2160" w:type="dxa"/>
            <w:tcBorders>
              <w:left w:val="single" w:color="000000" w:sz="12" w:space="0"/>
            </w:tcBorders>
            <w:vAlign w:val="center"/>
          </w:tcPr>
          <w:p>
            <w:pPr>
              <w:jc w:val="center"/>
              <w:rPr>
                <w:rFonts w:eastAsia="仿宋" w:cs="仿宋"/>
                <w:b/>
                <w:bCs/>
                <w:sz w:val="24"/>
                <w:szCs w:val="24"/>
              </w:rPr>
            </w:pPr>
            <w:r>
              <w:rPr>
                <w:rFonts w:hint="eastAsia" w:eastAsia="仿宋" w:cs="仿宋"/>
                <w:b/>
                <w:bCs/>
                <w:sz w:val="24"/>
                <w:szCs w:val="24"/>
              </w:rPr>
              <w:t>蒸气消耗</w:t>
            </w:r>
          </w:p>
        </w:tc>
        <w:tc>
          <w:tcPr>
            <w:tcW w:w="1440" w:type="dxa"/>
            <w:vAlign w:val="center"/>
          </w:tcPr>
          <w:p>
            <w:pPr>
              <w:jc w:val="center"/>
              <w:rPr>
                <w:rFonts w:eastAsia="仿宋"/>
                <w:color w:val="000000"/>
                <w:spacing w:val="-2"/>
                <w:kern w:val="0"/>
                <w:sz w:val="24"/>
                <w:szCs w:val="24"/>
              </w:rPr>
            </w:pPr>
            <w:r>
              <w:rPr>
                <w:rFonts w:hint="eastAsia" w:ascii="宋体" w:hAnsi="宋体"/>
                <w:kern w:val="0"/>
                <w:sz w:val="28"/>
                <w:szCs w:val="28"/>
              </w:rPr>
              <w:t>$8$</w:t>
            </w:r>
          </w:p>
        </w:tc>
        <w:tc>
          <w:tcPr>
            <w:tcW w:w="2340" w:type="dxa"/>
            <w:vAlign w:val="center"/>
          </w:tcPr>
          <w:p>
            <w:pPr>
              <w:jc w:val="center"/>
              <w:rPr>
                <w:rFonts w:eastAsia="仿宋"/>
                <w:color w:val="000000"/>
                <w:spacing w:val="-2"/>
                <w:kern w:val="0"/>
                <w:sz w:val="24"/>
                <w:szCs w:val="24"/>
              </w:rPr>
            </w:pPr>
            <w:r>
              <w:rPr>
                <w:rFonts w:hint="eastAsia" w:ascii="宋体" w:hAnsi="宋体"/>
                <w:kern w:val="0"/>
                <w:sz w:val="28"/>
                <w:szCs w:val="28"/>
              </w:rPr>
              <w:t>$9$</w:t>
            </w:r>
          </w:p>
        </w:tc>
        <w:tc>
          <w:tcPr>
            <w:tcW w:w="1620" w:type="dxa"/>
            <w:vAlign w:val="center"/>
          </w:tcPr>
          <w:p>
            <w:pPr>
              <w:jc w:val="center"/>
              <w:rPr>
                <w:rFonts w:eastAsia="仿宋"/>
                <w:color w:val="000000"/>
                <w:spacing w:val="-2"/>
                <w:kern w:val="0"/>
                <w:sz w:val="24"/>
                <w:szCs w:val="24"/>
              </w:rPr>
            </w:pPr>
            <w:r>
              <w:rPr>
                <w:rFonts w:hint="eastAsia" w:ascii="宋体" w:hAnsi="宋体"/>
                <w:kern w:val="0"/>
                <w:sz w:val="28"/>
                <w:szCs w:val="28"/>
              </w:rPr>
              <w:t>$10$</w:t>
            </w:r>
          </w:p>
        </w:tc>
        <w:tc>
          <w:tcPr>
            <w:tcW w:w="1620" w:type="dxa"/>
            <w:vAlign w:val="center"/>
          </w:tcPr>
          <w:p>
            <w:pPr>
              <w:jc w:val="center"/>
              <w:rPr>
                <w:rFonts w:eastAsia="仿宋"/>
                <w:color w:val="000000"/>
                <w:spacing w:val="-2"/>
                <w:kern w:val="0"/>
                <w:sz w:val="24"/>
                <w:szCs w:val="24"/>
              </w:rPr>
            </w:pPr>
            <w:r>
              <w:rPr>
                <w:rFonts w:hint="eastAsia" w:ascii="宋体" w:hAnsi="宋体"/>
                <w:kern w:val="0"/>
                <w:sz w:val="28"/>
                <w:szCs w:val="28"/>
              </w:rPr>
              <w:t>$11$</w:t>
            </w:r>
          </w:p>
        </w:tc>
      </w:tr>
      <w:tr>
        <w:tblPrEx>
          <w:tblBorders>
            <w:top w:val="single" w:color="000000" w:sz="12" w:space="0"/>
            <w:left w:val="none" w:color="auto" w:sz="0" w:space="0"/>
            <w:bottom w:val="single" w:color="000000" w:sz="12" w:space="0"/>
            <w:right w:val="none" w:color="auto" w:sz="0" w:space="0"/>
            <w:insideH w:val="single" w:color="000000" w:sz="2" w:space="0"/>
            <w:insideV w:val="single" w:color="000000" w:sz="2" w:space="0"/>
          </w:tblBorders>
          <w:tblLayout w:type="fixed"/>
          <w:tblCellMar>
            <w:top w:w="0" w:type="dxa"/>
            <w:left w:w="108" w:type="dxa"/>
            <w:bottom w:w="0" w:type="dxa"/>
            <w:right w:w="108" w:type="dxa"/>
          </w:tblCellMar>
        </w:tblPrEx>
        <w:trPr>
          <w:trHeight w:val="660" w:hRule="atLeast"/>
        </w:trPr>
        <w:tc>
          <w:tcPr>
            <w:tcW w:w="648" w:type="dxa"/>
            <w:tcBorders>
              <w:top w:val="single" w:color="000000" w:sz="12" w:space="0"/>
              <w:bottom w:val="single" w:color="000000" w:sz="12" w:space="0"/>
              <w:right w:val="single" w:color="000000" w:sz="12" w:space="0"/>
            </w:tcBorders>
            <w:vAlign w:val="center"/>
          </w:tcPr>
          <w:p>
            <w:pPr>
              <w:jc w:val="center"/>
              <w:rPr>
                <w:rFonts w:eastAsia="仿宋"/>
                <w:color w:val="000000"/>
                <w:spacing w:val="-2"/>
                <w:kern w:val="0"/>
                <w:sz w:val="24"/>
                <w:szCs w:val="24"/>
              </w:rPr>
            </w:pPr>
            <w:r>
              <w:rPr>
                <w:rFonts w:hint="eastAsia" w:eastAsia="仿宋"/>
                <w:color w:val="000000"/>
                <w:spacing w:val="-2"/>
                <w:kern w:val="0"/>
                <w:sz w:val="24"/>
                <w:szCs w:val="24"/>
              </w:rPr>
              <w:t>4</w:t>
            </w:r>
          </w:p>
        </w:tc>
        <w:tc>
          <w:tcPr>
            <w:tcW w:w="2160" w:type="dxa"/>
            <w:tcBorders>
              <w:left w:val="single" w:color="000000" w:sz="12" w:space="0"/>
            </w:tcBorders>
            <w:vAlign w:val="center"/>
          </w:tcPr>
          <w:p>
            <w:pPr>
              <w:jc w:val="center"/>
              <w:rPr>
                <w:rFonts w:eastAsia="仿宋" w:cs="仿宋"/>
                <w:b/>
                <w:bCs/>
                <w:sz w:val="24"/>
                <w:szCs w:val="24"/>
              </w:rPr>
            </w:pPr>
            <w:r>
              <w:rPr>
                <w:rFonts w:hint="eastAsia" w:eastAsia="仿宋" w:cs="仿宋"/>
                <w:b/>
                <w:bCs/>
                <w:sz w:val="24"/>
                <w:szCs w:val="24"/>
              </w:rPr>
              <w:t>市政自来水消耗</w:t>
            </w:r>
          </w:p>
        </w:tc>
        <w:tc>
          <w:tcPr>
            <w:tcW w:w="1440" w:type="dxa"/>
            <w:vAlign w:val="center"/>
          </w:tcPr>
          <w:p>
            <w:pPr>
              <w:jc w:val="center"/>
              <w:rPr>
                <w:rFonts w:eastAsia="仿宋"/>
                <w:color w:val="000000"/>
                <w:spacing w:val="-2"/>
                <w:kern w:val="0"/>
                <w:sz w:val="24"/>
                <w:szCs w:val="24"/>
              </w:rPr>
            </w:pPr>
            <w:r>
              <w:rPr>
                <w:rFonts w:hint="eastAsia" w:ascii="宋体" w:hAnsi="宋体"/>
                <w:kern w:val="0"/>
                <w:sz w:val="28"/>
                <w:szCs w:val="28"/>
              </w:rPr>
              <w:t>$12$</w:t>
            </w:r>
          </w:p>
        </w:tc>
        <w:tc>
          <w:tcPr>
            <w:tcW w:w="2340" w:type="dxa"/>
            <w:vAlign w:val="center"/>
          </w:tcPr>
          <w:p>
            <w:pPr>
              <w:jc w:val="center"/>
              <w:rPr>
                <w:rFonts w:eastAsia="仿宋"/>
                <w:color w:val="000000"/>
                <w:spacing w:val="-2"/>
                <w:kern w:val="0"/>
                <w:sz w:val="24"/>
                <w:szCs w:val="24"/>
              </w:rPr>
            </w:pPr>
            <w:r>
              <w:rPr>
                <w:rFonts w:hint="eastAsia" w:ascii="宋体" w:hAnsi="宋体"/>
                <w:kern w:val="0"/>
                <w:sz w:val="28"/>
                <w:szCs w:val="28"/>
              </w:rPr>
              <w:t>$13$</w:t>
            </w:r>
          </w:p>
        </w:tc>
        <w:tc>
          <w:tcPr>
            <w:tcW w:w="1620" w:type="dxa"/>
            <w:vAlign w:val="center"/>
          </w:tcPr>
          <w:p>
            <w:pPr>
              <w:jc w:val="center"/>
              <w:rPr>
                <w:rFonts w:eastAsia="仿宋"/>
                <w:color w:val="000000"/>
                <w:spacing w:val="-2"/>
                <w:kern w:val="0"/>
                <w:sz w:val="24"/>
                <w:szCs w:val="24"/>
              </w:rPr>
            </w:pPr>
            <w:r>
              <w:rPr>
                <w:rFonts w:hint="eastAsia" w:ascii="宋体" w:hAnsi="宋体"/>
                <w:kern w:val="0"/>
                <w:sz w:val="28"/>
                <w:szCs w:val="28"/>
              </w:rPr>
              <w:t>$14$</w:t>
            </w:r>
          </w:p>
        </w:tc>
        <w:tc>
          <w:tcPr>
            <w:tcW w:w="1620" w:type="dxa"/>
            <w:vAlign w:val="center"/>
          </w:tcPr>
          <w:p>
            <w:pPr>
              <w:jc w:val="center"/>
              <w:rPr>
                <w:rFonts w:eastAsia="仿宋"/>
                <w:color w:val="000000"/>
                <w:spacing w:val="-2"/>
                <w:kern w:val="0"/>
                <w:sz w:val="24"/>
                <w:szCs w:val="24"/>
              </w:rPr>
            </w:pPr>
            <w:r>
              <w:rPr>
                <w:rFonts w:hint="eastAsia" w:ascii="宋体" w:hAnsi="宋体"/>
                <w:kern w:val="0"/>
                <w:sz w:val="28"/>
                <w:szCs w:val="28"/>
              </w:rPr>
              <w:t>$15$</w:t>
            </w:r>
          </w:p>
        </w:tc>
      </w:tr>
    </w:tbl>
    <w:p>
      <w:pPr>
        <w:ind w:firstLine="412" w:firstLineChars="200"/>
        <w:jc w:val="center"/>
        <w:rPr>
          <w:rFonts w:eastAsia="仿宋_GB2312"/>
          <w:color w:val="000000"/>
          <w:spacing w:val="-2"/>
          <w:kern w:val="0"/>
        </w:rPr>
      </w:pPr>
    </w:p>
    <w:p>
      <w:pPr>
        <w:autoSpaceDE w:val="0"/>
        <w:autoSpaceDN w:val="0"/>
        <w:adjustRightInd w:val="0"/>
        <w:spacing w:before="120" w:line="360" w:lineRule="auto"/>
        <w:ind w:firstLine="560" w:firstLineChars="200"/>
        <w:rPr>
          <w:rFonts w:ascii="仿宋_GB2312" w:eastAsia="仿宋_GB2312"/>
          <w:kern w:val="0"/>
          <w:sz w:val="28"/>
          <w:lang w:val="zh-CN"/>
        </w:rPr>
      </w:pPr>
      <w:r>
        <w:rPr>
          <w:rFonts w:hint="eastAsia" w:ascii="仿宋_GB2312" w:eastAsia="仿宋_GB2312"/>
          <w:kern w:val="0"/>
          <w:sz w:val="28"/>
          <w:lang w:val="zh-CN"/>
        </w:rPr>
        <w:t>注：年度节能率</w:t>
      </w:r>
      <w:r>
        <w:rPr>
          <w:rFonts w:hint="eastAsia" w:ascii="仿宋_GB2312" w:hAnsi="Times New Roman" w:eastAsia="仿宋_GB2312" w:cs="Times New Roman"/>
          <w:kern w:val="0"/>
          <w:position w:val="-26"/>
          <w:sz w:val="28"/>
          <w:szCs w:val="21"/>
          <w:lang w:val="zh-CN" w:eastAsia="zh-CN" w:bidi="ar-SA"/>
        </w:rPr>
        <w:object>
          <v:shape id="Picture 3" type="#_x0000_t75" style="height:33pt;width:183.75pt;rotation:0f;" o:ole="t"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o:OLEObject Type="Embed" ProgID="Equation.3" ShapeID="Picture 3" DrawAspect="Content" ObjectID="_20" r:id="rId6"/>
        </w:object>
      </w:r>
    </w:p>
    <w:p>
      <w:pPr>
        <w:autoSpaceDE w:val="0"/>
        <w:autoSpaceDN w:val="0"/>
        <w:adjustRightInd w:val="0"/>
        <w:spacing w:before="120" w:line="360" w:lineRule="auto"/>
        <w:ind w:firstLine="1120" w:firstLineChars="400"/>
        <w:rPr>
          <w:rFonts w:ascii="仿宋_GB2312" w:eastAsia="仿宋_GB2312"/>
          <w:kern w:val="0"/>
          <w:sz w:val="28"/>
          <w:lang w:val="zh-CN"/>
        </w:rPr>
      </w:pPr>
      <w:r>
        <w:rPr>
          <w:rFonts w:hint="eastAsia" w:ascii="仿宋_GB2312" w:eastAsia="仿宋_GB2312"/>
          <w:kern w:val="0"/>
          <w:sz w:val="28"/>
          <w:lang w:val="zh-CN"/>
        </w:rPr>
        <w:t>年度节水率</w:t>
      </w:r>
      <w:r>
        <w:rPr>
          <w:rFonts w:hint="eastAsia" w:ascii="仿宋_GB2312" w:hAnsi="Times New Roman" w:eastAsia="仿宋_GB2312" w:cs="Times New Roman"/>
          <w:kern w:val="0"/>
          <w:position w:val="-26"/>
          <w:sz w:val="28"/>
          <w:szCs w:val="21"/>
          <w:lang w:val="zh-CN" w:eastAsia="zh-CN" w:bidi="ar-SA"/>
        </w:rPr>
        <w:object>
          <v:shape id="Picture 4" type="#_x0000_t75" style="height:33pt;width:183.75pt;rotation:0f;" o:ole="t" fillcolor="#FFFFFF" filled="f" o:preferrelative="t" stroked="f" coordorigin="0,0" coordsize="21600,21600">
            <v:fill on="f" color2="#FFFFFF" focus="0%"/>
            <v:imagedata gain="65536f" blacklevel="0f" gamma="0" o:title="" r:id="rId9"/>
            <o:lock v:ext="edit" position="f" selection="f" grouping="f" rotation="f" cropping="f" text="f" aspectratio="t"/>
            <w10:wrap type="none"/>
            <w10:anchorlock/>
          </v:shape>
          <o:OLEObject Type="Embed" ProgID="Equation.3" ShapeID="Picture 4" DrawAspect="Content" ObjectID="_21" r:id="rId8"/>
        </w:object>
      </w:r>
    </w:p>
    <w:p>
      <w:pPr>
        <w:autoSpaceDE w:val="0"/>
        <w:autoSpaceDN w:val="0"/>
        <w:adjustRightInd w:val="0"/>
        <w:spacing w:before="120" w:line="360" w:lineRule="auto"/>
        <w:ind w:firstLine="1120" w:firstLineChars="400"/>
        <w:rPr>
          <w:rFonts w:ascii="仿宋_GB2312" w:eastAsia="仿宋_GB2312"/>
          <w:kern w:val="0"/>
          <w:sz w:val="28"/>
          <w:lang w:val="zh-CN"/>
        </w:rPr>
      </w:pPr>
    </w:p>
    <w:p>
      <w:pPr>
        <w:ind w:firstLine="643" w:firstLineChars="200"/>
        <w:jc w:val="left"/>
        <w:rPr>
          <w:rFonts w:ascii="楷体" w:hAnsi="楷体" w:eastAsia="楷体"/>
          <w:b/>
          <w:kern w:val="0"/>
          <w:sz w:val="32"/>
          <w:szCs w:val="32"/>
          <w:lang w:val="zh-CN"/>
        </w:rPr>
      </w:pPr>
      <w:r>
        <w:rPr>
          <w:rFonts w:hint="eastAsia" w:ascii="楷体" w:hAnsi="楷体" w:eastAsia="楷体"/>
          <w:b/>
          <w:kern w:val="0"/>
          <w:sz w:val="32"/>
          <w:szCs w:val="32"/>
          <w:lang w:val="zh-CN"/>
        </w:rPr>
        <w:t>3、通过分析计算得出的建筑分类能耗指标</w:t>
      </w:r>
    </w:p>
    <w:p>
      <w:pPr>
        <w:ind w:firstLine="643" w:firstLineChars="200"/>
        <w:jc w:val="left"/>
        <w:rPr>
          <w:rFonts w:ascii="楷体" w:hAnsi="楷体" w:eastAsia="楷体"/>
          <w:b/>
          <w:kern w:val="0"/>
          <w:sz w:val="32"/>
          <w:szCs w:val="32"/>
          <w:lang w:val="zh-CN"/>
        </w:rPr>
      </w:pPr>
    </w:p>
    <w:p>
      <w:pPr>
        <w:ind w:firstLine="554" w:firstLineChars="200"/>
        <w:jc w:val="left"/>
        <w:rPr>
          <w:rFonts w:ascii="楷体" w:hAnsi="楷体" w:eastAsia="楷体"/>
          <w:b/>
          <w:kern w:val="0"/>
          <w:sz w:val="32"/>
          <w:szCs w:val="32"/>
          <w:lang w:val="zh-CN"/>
        </w:rPr>
      </w:pPr>
      <w:r>
        <w:rPr>
          <w:rFonts w:hint="eastAsia" w:ascii="楷体" w:hAnsi="楷体" w:eastAsia="楷体" w:cs="仿宋"/>
          <w:b/>
          <w:bCs/>
          <w:color w:val="000000"/>
          <w:spacing w:val="-2"/>
          <w:kern w:val="0"/>
          <w:sz w:val="28"/>
          <w:szCs w:val="28"/>
        </w:rPr>
        <w:t>${year}年${addrName}楼能耗指标分析引擎</w:t>
      </w:r>
    </w:p>
    <w:p>
      <w:pPr>
        <w:ind w:firstLine="643" w:firstLineChars="200"/>
        <w:jc w:val="left"/>
        <w:rPr>
          <w:rFonts w:ascii="楷体" w:hAnsi="楷体" w:eastAsia="楷体"/>
          <w:b/>
          <w:kern w:val="0"/>
          <w:sz w:val="32"/>
          <w:szCs w:val="32"/>
          <w:lang w:val="zh-CN"/>
        </w:rPr>
      </w:pPr>
    </w:p>
    <w:tbl>
      <w:tblPr>
        <w:tblStyle w:val="20"/>
        <w:tblW w:w="10173"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47"/>
        <w:gridCol w:w="778"/>
        <w:gridCol w:w="778"/>
        <w:gridCol w:w="777"/>
        <w:gridCol w:w="777"/>
        <w:gridCol w:w="777"/>
        <w:gridCol w:w="777"/>
        <w:gridCol w:w="777"/>
        <w:gridCol w:w="777"/>
        <w:gridCol w:w="777"/>
        <w:gridCol w:w="777"/>
        <w:gridCol w:w="777"/>
        <w:gridCol w:w="77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823" w:hRule="atLeast"/>
          <w:jc w:val="center"/>
        </w:trPr>
        <w:tc>
          <w:tcPr>
            <w:tcW w:w="847" w:type="dxa"/>
            <w:vAlign w:val="center"/>
          </w:tcPr>
          <w:p>
            <w:pPr>
              <w:jc w:val="center"/>
              <w:rPr>
                <w:rFonts w:ascii="宋体" w:hAnsi="宋体" w:eastAsia="宋体"/>
                <w:kern w:val="0"/>
                <w:sz w:val="18"/>
                <w:szCs w:val="18"/>
                <w:lang w:val="zh-CN"/>
              </w:rPr>
            </w:pPr>
            <w:r>
              <w:rPr>
                <w:rFonts w:hint="eastAsia" w:ascii="宋体" w:hAnsi="宋体" w:eastAsia="宋体"/>
                <w:kern w:val="0"/>
                <w:sz w:val="18"/>
                <w:szCs w:val="18"/>
                <w:lang w:val="zh-CN"/>
              </w:rPr>
              <w:t>分类/月份</w:t>
            </w:r>
          </w:p>
        </w:tc>
        <w:tc>
          <w:tcPr>
            <w:tcW w:w="778" w:type="dxa"/>
            <w:vAlign w:val="center"/>
          </w:tcPr>
          <w:p>
            <w:pPr>
              <w:jc w:val="center"/>
              <w:rPr>
                <w:rFonts w:ascii="宋体" w:hAnsi="宋体" w:eastAsia="宋体"/>
                <w:kern w:val="0"/>
                <w:sz w:val="18"/>
                <w:szCs w:val="18"/>
                <w:lang w:val="zh-CN"/>
              </w:rPr>
            </w:pPr>
            <w:r>
              <w:rPr>
                <w:rFonts w:hint="eastAsia" w:ascii="宋体" w:hAnsi="宋体" w:eastAsia="宋体"/>
                <w:kern w:val="0"/>
                <w:sz w:val="18"/>
                <w:szCs w:val="18"/>
                <w:lang w:val="zh-CN"/>
              </w:rPr>
              <w:t>1月</w:t>
            </w:r>
          </w:p>
        </w:tc>
        <w:tc>
          <w:tcPr>
            <w:tcW w:w="778" w:type="dxa"/>
            <w:vAlign w:val="center"/>
          </w:tcPr>
          <w:p>
            <w:pPr>
              <w:jc w:val="center"/>
              <w:rPr>
                <w:rFonts w:ascii="宋体" w:hAnsi="宋体" w:eastAsia="宋体"/>
                <w:kern w:val="0"/>
                <w:sz w:val="18"/>
                <w:szCs w:val="18"/>
                <w:lang w:val="zh-CN"/>
              </w:rPr>
            </w:pPr>
            <w:r>
              <w:rPr>
                <w:rFonts w:hint="eastAsia" w:ascii="宋体" w:hAnsi="宋体" w:eastAsia="宋体"/>
                <w:kern w:val="0"/>
                <w:sz w:val="18"/>
                <w:szCs w:val="18"/>
                <w:lang w:val="zh-CN"/>
              </w:rPr>
              <w:t>2月</w:t>
            </w:r>
          </w:p>
        </w:tc>
        <w:tc>
          <w:tcPr>
            <w:tcW w:w="777" w:type="dxa"/>
            <w:vAlign w:val="center"/>
          </w:tcPr>
          <w:p>
            <w:pPr>
              <w:jc w:val="center"/>
              <w:rPr>
                <w:rFonts w:ascii="宋体" w:hAnsi="宋体" w:eastAsia="宋体"/>
                <w:kern w:val="0"/>
                <w:sz w:val="18"/>
                <w:szCs w:val="18"/>
                <w:lang w:val="zh-CN"/>
              </w:rPr>
            </w:pPr>
            <w:r>
              <w:rPr>
                <w:rFonts w:hint="eastAsia" w:ascii="宋体" w:hAnsi="宋体" w:eastAsia="宋体"/>
                <w:kern w:val="0"/>
                <w:sz w:val="18"/>
                <w:szCs w:val="18"/>
                <w:lang w:val="zh-CN"/>
              </w:rPr>
              <w:t>3月</w:t>
            </w:r>
          </w:p>
        </w:tc>
        <w:tc>
          <w:tcPr>
            <w:tcW w:w="777" w:type="dxa"/>
            <w:vAlign w:val="center"/>
          </w:tcPr>
          <w:p>
            <w:pPr>
              <w:jc w:val="center"/>
              <w:rPr>
                <w:rFonts w:ascii="宋体" w:hAnsi="宋体" w:eastAsia="宋体"/>
                <w:kern w:val="0"/>
                <w:sz w:val="18"/>
                <w:szCs w:val="18"/>
                <w:lang w:val="zh-CN"/>
              </w:rPr>
            </w:pPr>
            <w:r>
              <w:rPr>
                <w:rFonts w:hint="eastAsia" w:ascii="宋体" w:hAnsi="宋体" w:eastAsia="宋体"/>
                <w:kern w:val="0"/>
                <w:sz w:val="18"/>
                <w:szCs w:val="18"/>
                <w:lang w:val="zh-CN"/>
              </w:rPr>
              <w:t>4月</w:t>
            </w:r>
          </w:p>
        </w:tc>
        <w:tc>
          <w:tcPr>
            <w:tcW w:w="777" w:type="dxa"/>
            <w:vAlign w:val="center"/>
          </w:tcPr>
          <w:p>
            <w:pPr>
              <w:jc w:val="center"/>
              <w:rPr>
                <w:rFonts w:ascii="宋体" w:hAnsi="宋体" w:eastAsia="宋体"/>
                <w:kern w:val="0"/>
                <w:sz w:val="18"/>
                <w:szCs w:val="18"/>
                <w:lang w:val="zh-CN"/>
              </w:rPr>
            </w:pPr>
            <w:r>
              <w:rPr>
                <w:rFonts w:hint="eastAsia" w:ascii="宋体" w:hAnsi="宋体" w:eastAsia="宋体"/>
                <w:kern w:val="0"/>
                <w:sz w:val="18"/>
                <w:szCs w:val="18"/>
                <w:lang w:val="zh-CN"/>
              </w:rPr>
              <w:t>5月</w:t>
            </w:r>
          </w:p>
        </w:tc>
        <w:tc>
          <w:tcPr>
            <w:tcW w:w="777" w:type="dxa"/>
            <w:vAlign w:val="center"/>
          </w:tcPr>
          <w:p>
            <w:pPr>
              <w:jc w:val="center"/>
              <w:rPr>
                <w:rFonts w:ascii="宋体" w:hAnsi="宋体" w:eastAsia="宋体"/>
                <w:kern w:val="0"/>
                <w:sz w:val="18"/>
                <w:szCs w:val="18"/>
                <w:lang w:val="zh-CN"/>
              </w:rPr>
            </w:pPr>
            <w:r>
              <w:rPr>
                <w:rFonts w:hint="eastAsia" w:ascii="宋体" w:hAnsi="宋体" w:eastAsia="宋体"/>
                <w:kern w:val="0"/>
                <w:sz w:val="18"/>
                <w:szCs w:val="18"/>
                <w:lang w:val="zh-CN"/>
              </w:rPr>
              <w:t>6月</w:t>
            </w:r>
          </w:p>
        </w:tc>
        <w:tc>
          <w:tcPr>
            <w:tcW w:w="777" w:type="dxa"/>
            <w:vAlign w:val="center"/>
          </w:tcPr>
          <w:p>
            <w:pPr>
              <w:jc w:val="center"/>
              <w:rPr>
                <w:rFonts w:ascii="宋体" w:hAnsi="宋体" w:eastAsia="宋体"/>
                <w:kern w:val="0"/>
                <w:sz w:val="18"/>
                <w:szCs w:val="18"/>
                <w:lang w:val="zh-CN"/>
              </w:rPr>
            </w:pPr>
            <w:r>
              <w:rPr>
                <w:rFonts w:hint="eastAsia" w:ascii="宋体" w:hAnsi="宋体" w:eastAsia="宋体"/>
                <w:kern w:val="0"/>
                <w:sz w:val="18"/>
                <w:szCs w:val="18"/>
                <w:lang w:val="zh-CN"/>
              </w:rPr>
              <w:t>7月</w:t>
            </w:r>
          </w:p>
        </w:tc>
        <w:tc>
          <w:tcPr>
            <w:tcW w:w="777" w:type="dxa"/>
            <w:vAlign w:val="center"/>
          </w:tcPr>
          <w:p>
            <w:pPr>
              <w:jc w:val="center"/>
              <w:rPr>
                <w:rFonts w:ascii="宋体" w:hAnsi="宋体" w:eastAsia="宋体"/>
                <w:kern w:val="0"/>
                <w:sz w:val="18"/>
                <w:szCs w:val="18"/>
                <w:lang w:val="zh-CN"/>
              </w:rPr>
            </w:pPr>
            <w:r>
              <w:rPr>
                <w:rFonts w:hint="eastAsia" w:ascii="宋体" w:hAnsi="宋体" w:eastAsia="宋体"/>
                <w:kern w:val="0"/>
                <w:sz w:val="18"/>
                <w:szCs w:val="18"/>
                <w:lang w:val="zh-CN"/>
              </w:rPr>
              <w:t>8月</w:t>
            </w:r>
          </w:p>
        </w:tc>
        <w:tc>
          <w:tcPr>
            <w:tcW w:w="777" w:type="dxa"/>
            <w:vAlign w:val="center"/>
          </w:tcPr>
          <w:p>
            <w:pPr>
              <w:jc w:val="center"/>
              <w:rPr>
                <w:rFonts w:ascii="宋体" w:hAnsi="宋体" w:eastAsia="宋体"/>
                <w:kern w:val="0"/>
                <w:sz w:val="18"/>
                <w:szCs w:val="18"/>
                <w:lang w:val="zh-CN"/>
              </w:rPr>
            </w:pPr>
            <w:r>
              <w:rPr>
                <w:rFonts w:hint="eastAsia" w:ascii="宋体" w:hAnsi="宋体" w:eastAsia="宋体"/>
                <w:kern w:val="0"/>
                <w:sz w:val="18"/>
                <w:szCs w:val="18"/>
                <w:lang w:val="zh-CN"/>
              </w:rPr>
              <w:t>9月</w:t>
            </w:r>
          </w:p>
        </w:tc>
        <w:tc>
          <w:tcPr>
            <w:tcW w:w="777" w:type="dxa"/>
            <w:vAlign w:val="center"/>
          </w:tcPr>
          <w:p>
            <w:pPr>
              <w:jc w:val="center"/>
              <w:rPr>
                <w:rFonts w:ascii="宋体" w:hAnsi="宋体" w:eastAsia="宋体"/>
                <w:kern w:val="0"/>
                <w:sz w:val="18"/>
                <w:szCs w:val="18"/>
                <w:lang w:val="zh-CN"/>
              </w:rPr>
            </w:pPr>
            <w:r>
              <w:rPr>
                <w:rFonts w:hint="eastAsia" w:ascii="宋体" w:hAnsi="宋体" w:eastAsia="宋体"/>
                <w:kern w:val="0"/>
                <w:sz w:val="18"/>
                <w:szCs w:val="18"/>
                <w:lang w:val="zh-CN"/>
              </w:rPr>
              <w:t>10月</w:t>
            </w:r>
          </w:p>
        </w:tc>
        <w:tc>
          <w:tcPr>
            <w:tcW w:w="777" w:type="dxa"/>
            <w:vAlign w:val="center"/>
          </w:tcPr>
          <w:p>
            <w:pPr>
              <w:jc w:val="center"/>
              <w:rPr>
                <w:rFonts w:ascii="宋体" w:hAnsi="宋体" w:eastAsia="宋体"/>
                <w:kern w:val="0"/>
                <w:sz w:val="18"/>
                <w:szCs w:val="18"/>
                <w:lang w:val="zh-CN"/>
              </w:rPr>
            </w:pPr>
            <w:r>
              <w:rPr>
                <w:rFonts w:hint="eastAsia" w:ascii="宋体" w:hAnsi="宋体" w:eastAsia="宋体"/>
                <w:kern w:val="0"/>
                <w:sz w:val="18"/>
                <w:szCs w:val="18"/>
                <w:lang w:val="zh-CN"/>
              </w:rPr>
              <w:t>11月</w:t>
            </w:r>
          </w:p>
        </w:tc>
        <w:tc>
          <w:tcPr>
            <w:tcW w:w="777" w:type="dxa"/>
            <w:vAlign w:val="center"/>
          </w:tcPr>
          <w:p>
            <w:pPr>
              <w:jc w:val="center"/>
              <w:rPr>
                <w:rFonts w:ascii="宋体" w:hAnsi="宋体" w:eastAsia="宋体"/>
                <w:kern w:val="0"/>
                <w:sz w:val="18"/>
                <w:szCs w:val="18"/>
                <w:lang w:val="zh-CN"/>
              </w:rPr>
            </w:pPr>
            <w:r>
              <w:rPr>
                <w:rFonts w:hint="eastAsia" w:ascii="宋体" w:hAnsi="宋体" w:eastAsia="宋体"/>
                <w:kern w:val="0"/>
                <w:sz w:val="18"/>
                <w:szCs w:val="18"/>
                <w:lang w:val="zh-CN"/>
              </w:rPr>
              <w:t>12月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823" w:hRule="atLeast"/>
          <w:jc w:val="center"/>
        </w:trPr>
        <w:tc>
          <w:tcPr>
            <w:tcW w:w="847" w:type="dxa"/>
            <w:vAlign w:val="center"/>
          </w:tcPr>
          <w:p>
            <w:pPr>
              <w:jc w:val="center"/>
              <w:rPr>
                <w:rFonts w:ascii="宋体" w:hAnsi="宋体" w:eastAsia="宋体"/>
                <w:kern w:val="0"/>
                <w:sz w:val="18"/>
                <w:szCs w:val="18"/>
                <w:lang w:val="zh-CN"/>
              </w:rPr>
            </w:pPr>
            <w:r>
              <w:rPr>
                <w:rFonts w:hint="eastAsia" w:ascii="宋体" w:hAnsi="宋体" w:eastAsia="宋体"/>
                <w:kern w:val="0"/>
                <w:sz w:val="18"/>
                <w:szCs w:val="18"/>
                <w:lang w:val="zh-CN"/>
              </w:rPr>
              <w:t>电（KWH）</w:t>
            </w:r>
          </w:p>
        </w:tc>
        <w:tc>
          <w:tcPr>
            <w:tcW w:w="778" w:type="dxa"/>
            <w:vAlign w:val="center"/>
          </w:tcPr>
          <w:p>
            <w:pPr>
              <w:jc w:val="center"/>
              <w:rPr>
                <w:rFonts w:ascii="宋体" w:hAnsi="宋体" w:eastAsia="宋体"/>
                <w:kern w:val="0"/>
                <w:sz w:val="28"/>
                <w:szCs w:val="28"/>
                <w:lang w:val="zh-CN"/>
              </w:rPr>
            </w:pPr>
            <w:r>
              <w:rPr>
                <w:rFonts w:hint="eastAsia" w:ascii="宋体" w:hAnsi="宋体" w:eastAsia="宋体"/>
                <w:kern w:val="0"/>
                <w:sz w:val="28"/>
                <w:szCs w:val="28"/>
                <w:lang w:val="zh-CN"/>
              </w:rPr>
              <w:t>$0$</w:t>
            </w:r>
          </w:p>
        </w:tc>
        <w:tc>
          <w:tcPr>
            <w:tcW w:w="778" w:type="dxa"/>
            <w:vAlign w:val="center"/>
          </w:tcPr>
          <w:p>
            <w:pPr>
              <w:jc w:val="center"/>
              <w:rPr>
                <w:rFonts w:ascii="宋体" w:hAnsi="宋体" w:eastAsia="宋体"/>
                <w:kern w:val="0"/>
                <w:sz w:val="28"/>
                <w:szCs w:val="28"/>
                <w:lang w:val="zh-CN"/>
              </w:rPr>
            </w:pPr>
            <w:r>
              <w:rPr>
                <w:rFonts w:hint="eastAsia" w:ascii="宋体" w:hAnsi="宋体" w:eastAsia="宋体"/>
                <w:kern w:val="0"/>
                <w:sz w:val="28"/>
                <w:szCs w:val="28"/>
                <w:lang w:val="zh-CN"/>
              </w:rPr>
              <w:t>$1$</w:t>
            </w:r>
          </w:p>
        </w:tc>
        <w:tc>
          <w:tcPr>
            <w:tcW w:w="777" w:type="dxa"/>
            <w:vAlign w:val="center"/>
          </w:tcPr>
          <w:p>
            <w:pPr>
              <w:jc w:val="center"/>
              <w:rPr>
                <w:rFonts w:ascii="宋体" w:hAnsi="宋体" w:eastAsia="宋体"/>
                <w:kern w:val="0"/>
                <w:sz w:val="28"/>
                <w:szCs w:val="28"/>
                <w:lang w:val="zh-CN"/>
              </w:rPr>
            </w:pPr>
            <w:r>
              <w:rPr>
                <w:rFonts w:hint="eastAsia" w:ascii="宋体" w:hAnsi="宋体" w:eastAsia="宋体"/>
                <w:kern w:val="0"/>
                <w:sz w:val="28"/>
                <w:szCs w:val="28"/>
                <w:lang w:val="zh-CN"/>
              </w:rPr>
              <w:t>$2$</w:t>
            </w:r>
          </w:p>
        </w:tc>
        <w:tc>
          <w:tcPr>
            <w:tcW w:w="777" w:type="dxa"/>
            <w:vAlign w:val="center"/>
          </w:tcPr>
          <w:p>
            <w:pPr>
              <w:jc w:val="center"/>
              <w:rPr>
                <w:rFonts w:ascii="宋体" w:hAnsi="宋体" w:eastAsia="宋体"/>
                <w:kern w:val="0"/>
                <w:sz w:val="28"/>
                <w:szCs w:val="28"/>
                <w:lang w:val="zh-CN"/>
              </w:rPr>
            </w:pPr>
            <w:r>
              <w:rPr>
                <w:rFonts w:hint="eastAsia" w:ascii="宋体" w:hAnsi="宋体" w:eastAsia="宋体"/>
                <w:kern w:val="0"/>
                <w:sz w:val="28"/>
                <w:szCs w:val="28"/>
                <w:lang w:val="zh-CN"/>
              </w:rPr>
              <w:t>$3$</w:t>
            </w:r>
          </w:p>
        </w:tc>
        <w:tc>
          <w:tcPr>
            <w:tcW w:w="777" w:type="dxa"/>
            <w:vAlign w:val="center"/>
          </w:tcPr>
          <w:p>
            <w:pPr>
              <w:jc w:val="center"/>
              <w:rPr>
                <w:rFonts w:ascii="宋体" w:hAnsi="宋体" w:eastAsia="宋体"/>
                <w:kern w:val="0"/>
                <w:sz w:val="28"/>
                <w:szCs w:val="28"/>
                <w:lang w:val="zh-CN"/>
              </w:rPr>
            </w:pPr>
            <w:r>
              <w:rPr>
                <w:rFonts w:hint="eastAsia" w:ascii="宋体" w:hAnsi="宋体" w:eastAsia="宋体"/>
                <w:kern w:val="0"/>
                <w:sz w:val="28"/>
                <w:szCs w:val="28"/>
                <w:lang w:val="zh-CN"/>
              </w:rPr>
              <w:t>$4$</w:t>
            </w:r>
          </w:p>
        </w:tc>
        <w:tc>
          <w:tcPr>
            <w:tcW w:w="777" w:type="dxa"/>
            <w:vAlign w:val="center"/>
          </w:tcPr>
          <w:p>
            <w:pPr>
              <w:jc w:val="center"/>
              <w:rPr>
                <w:rFonts w:ascii="宋体" w:hAnsi="宋体" w:eastAsia="宋体"/>
                <w:kern w:val="0"/>
                <w:sz w:val="28"/>
                <w:szCs w:val="28"/>
                <w:lang w:val="zh-CN"/>
              </w:rPr>
            </w:pPr>
            <w:r>
              <w:rPr>
                <w:rFonts w:hint="eastAsia" w:ascii="宋体" w:hAnsi="宋体" w:eastAsia="宋体"/>
                <w:kern w:val="0"/>
                <w:sz w:val="28"/>
                <w:szCs w:val="28"/>
                <w:lang w:val="zh-CN"/>
              </w:rPr>
              <w:t>$5$</w:t>
            </w:r>
          </w:p>
        </w:tc>
        <w:tc>
          <w:tcPr>
            <w:tcW w:w="777" w:type="dxa"/>
            <w:vAlign w:val="center"/>
          </w:tcPr>
          <w:p>
            <w:pPr>
              <w:jc w:val="center"/>
              <w:rPr>
                <w:rFonts w:ascii="宋体" w:hAnsi="宋体" w:eastAsia="宋体"/>
                <w:kern w:val="0"/>
                <w:sz w:val="28"/>
                <w:szCs w:val="28"/>
                <w:lang w:val="zh-CN"/>
              </w:rPr>
            </w:pPr>
            <w:r>
              <w:rPr>
                <w:rFonts w:hint="eastAsia" w:ascii="宋体" w:hAnsi="宋体" w:eastAsia="宋体"/>
                <w:kern w:val="0"/>
                <w:sz w:val="28"/>
                <w:szCs w:val="28"/>
                <w:lang w:val="zh-CN"/>
              </w:rPr>
              <w:t>$6$</w:t>
            </w:r>
          </w:p>
        </w:tc>
        <w:tc>
          <w:tcPr>
            <w:tcW w:w="777" w:type="dxa"/>
            <w:vAlign w:val="center"/>
          </w:tcPr>
          <w:p>
            <w:pPr>
              <w:jc w:val="center"/>
              <w:rPr>
                <w:rFonts w:ascii="宋体" w:hAnsi="宋体" w:eastAsia="宋体"/>
                <w:kern w:val="0"/>
                <w:sz w:val="28"/>
                <w:szCs w:val="28"/>
                <w:lang w:val="zh-CN"/>
              </w:rPr>
            </w:pPr>
            <w:r>
              <w:rPr>
                <w:rFonts w:hint="eastAsia" w:ascii="宋体" w:hAnsi="宋体" w:eastAsia="宋体"/>
                <w:kern w:val="0"/>
                <w:sz w:val="28"/>
                <w:szCs w:val="28"/>
                <w:lang w:val="zh-CN"/>
              </w:rPr>
              <w:t>$7$</w:t>
            </w:r>
          </w:p>
        </w:tc>
        <w:tc>
          <w:tcPr>
            <w:tcW w:w="777" w:type="dxa"/>
            <w:vAlign w:val="center"/>
          </w:tcPr>
          <w:p>
            <w:pPr>
              <w:jc w:val="center"/>
              <w:rPr>
                <w:rFonts w:ascii="宋体" w:hAnsi="宋体" w:eastAsia="宋体"/>
                <w:kern w:val="0"/>
                <w:sz w:val="28"/>
                <w:szCs w:val="28"/>
                <w:lang w:val="zh-CN"/>
              </w:rPr>
            </w:pPr>
            <w:r>
              <w:rPr>
                <w:rFonts w:hint="eastAsia" w:ascii="宋体" w:hAnsi="宋体" w:eastAsia="宋体"/>
                <w:kern w:val="0"/>
                <w:sz w:val="28"/>
                <w:szCs w:val="28"/>
                <w:lang w:val="zh-CN"/>
              </w:rPr>
              <w:t>$8$</w:t>
            </w:r>
          </w:p>
        </w:tc>
        <w:tc>
          <w:tcPr>
            <w:tcW w:w="777" w:type="dxa"/>
            <w:vAlign w:val="center"/>
          </w:tcPr>
          <w:p>
            <w:pPr>
              <w:jc w:val="center"/>
              <w:rPr>
                <w:rFonts w:ascii="宋体" w:hAnsi="宋体" w:eastAsia="宋体"/>
                <w:kern w:val="0"/>
                <w:sz w:val="28"/>
                <w:szCs w:val="28"/>
                <w:lang w:val="zh-CN"/>
              </w:rPr>
            </w:pPr>
            <w:r>
              <w:rPr>
                <w:rFonts w:hint="eastAsia" w:ascii="宋体" w:hAnsi="宋体" w:eastAsia="宋体"/>
                <w:kern w:val="0"/>
                <w:sz w:val="28"/>
                <w:szCs w:val="28"/>
                <w:lang w:val="zh-CN"/>
              </w:rPr>
              <w:t>$9$</w:t>
            </w:r>
          </w:p>
        </w:tc>
        <w:tc>
          <w:tcPr>
            <w:tcW w:w="777" w:type="dxa"/>
            <w:vAlign w:val="center"/>
          </w:tcPr>
          <w:p>
            <w:pPr>
              <w:jc w:val="center"/>
              <w:rPr>
                <w:rFonts w:ascii="宋体" w:hAnsi="宋体" w:eastAsia="宋体"/>
                <w:kern w:val="0"/>
                <w:sz w:val="28"/>
                <w:szCs w:val="28"/>
                <w:lang w:val="zh-CN"/>
              </w:rPr>
            </w:pPr>
            <w:r>
              <w:rPr>
                <w:rFonts w:hint="eastAsia" w:ascii="宋体" w:hAnsi="宋体" w:eastAsia="宋体"/>
                <w:kern w:val="0"/>
                <w:sz w:val="28"/>
                <w:szCs w:val="28"/>
                <w:lang w:val="zh-CN"/>
              </w:rPr>
              <w:t>$10$</w:t>
            </w:r>
          </w:p>
        </w:tc>
        <w:tc>
          <w:tcPr>
            <w:tcW w:w="777" w:type="dxa"/>
            <w:vAlign w:val="center"/>
          </w:tcPr>
          <w:p>
            <w:pPr>
              <w:jc w:val="center"/>
              <w:rPr>
                <w:rFonts w:ascii="宋体" w:hAnsi="宋体" w:eastAsia="宋体"/>
                <w:kern w:val="0"/>
                <w:sz w:val="28"/>
                <w:szCs w:val="28"/>
                <w:lang w:val="zh-CN"/>
              </w:rPr>
            </w:pPr>
            <w:r>
              <w:rPr>
                <w:rFonts w:hint="eastAsia" w:ascii="宋体" w:hAnsi="宋体" w:eastAsia="宋体"/>
                <w:kern w:val="0"/>
                <w:sz w:val="28"/>
                <w:szCs w:val="28"/>
                <w:lang w:val="zh-CN"/>
              </w:rPr>
              <w:t>$11$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823" w:hRule="atLeast"/>
          <w:jc w:val="center"/>
        </w:trPr>
        <w:tc>
          <w:tcPr>
            <w:tcW w:w="847" w:type="dxa"/>
            <w:vAlign w:val="center"/>
          </w:tcPr>
          <w:p>
            <w:pPr>
              <w:jc w:val="center"/>
              <w:rPr>
                <w:rFonts w:ascii="宋体" w:hAnsi="宋体" w:eastAsia="宋体"/>
                <w:kern w:val="0"/>
                <w:sz w:val="18"/>
                <w:szCs w:val="18"/>
                <w:lang w:val="zh-CN"/>
              </w:rPr>
            </w:pPr>
            <w:r>
              <w:rPr>
                <w:rFonts w:hint="eastAsia" w:ascii="宋体" w:hAnsi="宋体" w:eastAsia="宋体"/>
                <w:kern w:val="0"/>
                <w:sz w:val="18"/>
                <w:szCs w:val="18"/>
                <w:lang w:val="zh-CN"/>
              </w:rPr>
              <w:t>水（KT）</w:t>
            </w:r>
          </w:p>
        </w:tc>
        <w:tc>
          <w:tcPr>
            <w:tcW w:w="778" w:type="dxa"/>
            <w:vAlign w:val="center"/>
          </w:tcPr>
          <w:p>
            <w:pPr>
              <w:jc w:val="center"/>
              <w:rPr>
                <w:rFonts w:ascii="宋体" w:hAnsi="宋体" w:eastAsia="宋体"/>
                <w:kern w:val="0"/>
                <w:sz w:val="28"/>
                <w:szCs w:val="28"/>
                <w:lang w:val="zh-CN"/>
              </w:rPr>
            </w:pPr>
            <w:r>
              <w:rPr>
                <w:rFonts w:hint="eastAsia" w:ascii="宋体" w:hAnsi="宋体" w:eastAsia="宋体"/>
                <w:kern w:val="0"/>
                <w:sz w:val="28"/>
                <w:szCs w:val="28"/>
                <w:lang w:val="zh-CN"/>
              </w:rPr>
              <w:t>$12$</w:t>
            </w:r>
          </w:p>
        </w:tc>
        <w:tc>
          <w:tcPr>
            <w:tcW w:w="778" w:type="dxa"/>
            <w:vAlign w:val="center"/>
          </w:tcPr>
          <w:p>
            <w:pPr>
              <w:jc w:val="center"/>
              <w:rPr>
                <w:rFonts w:ascii="宋体" w:hAnsi="宋体" w:eastAsia="宋体"/>
                <w:kern w:val="0"/>
                <w:sz w:val="28"/>
                <w:szCs w:val="28"/>
                <w:lang w:val="zh-CN"/>
              </w:rPr>
            </w:pPr>
            <w:r>
              <w:rPr>
                <w:rFonts w:hint="eastAsia" w:ascii="宋体" w:hAnsi="宋体" w:eastAsia="宋体"/>
                <w:kern w:val="0"/>
                <w:sz w:val="28"/>
                <w:szCs w:val="28"/>
                <w:lang w:val="zh-CN"/>
              </w:rPr>
              <w:t>$13$</w:t>
            </w:r>
          </w:p>
        </w:tc>
        <w:tc>
          <w:tcPr>
            <w:tcW w:w="777" w:type="dxa"/>
            <w:vAlign w:val="center"/>
          </w:tcPr>
          <w:p>
            <w:pPr>
              <w:jc w:val="center"/>
              <w:rPr>
                <w:rFonts w:ascii="宋体" w:hAnsi="宋体" w:eastAsia="宋体"/>
                <w:kern w:val="0"/>
                <w:sz w:val="28"/>
                <w:szCs w:val="28"/>
                <w:lang w:val="zh-CN"/>
              </w:rPr>
            </w:pPr>
            <w:r>
              <w:rPr>
                <w:rFonts w:hint="eastAsia" w:ascii="宋体" w:hAnsi="宋体" w:eastAsia="宋体"/>
                <w:kern w:val="0"/>
                <w:sz w:val="28"/>
                <w:szCs w:val="28"/>
                <w:lang w:val="zh-CN"/>
              </w:rPr>
              <w:t>$14$</w:t>
            </w:r>
          </w:p>
        </w:tc>
        <w:tc>
          <w:tcPr>
            <w:tcW w:w="777" w:type="dxa"/>
            <w:vAlign w:val="center"/>
          </w:tcPr>
          <w:p>
            <w:pPr>
              <w:jc w:val="center"/>
              <w:rPr>
                <w:rFonts w:ascii="宋体" w:hAnsi="宋体" w:eastAsia="宋体"/>
                <w:kern w:val="0"/>
                <w:sz w:val="28"/>
                <w:szCs w:val="28"/>
                <w:lang w:val="zh-CN"/>
              </w:rPr>
            </w:pPr>
            <w:r>
              <w:rPr>
                <w:rFonts w:hint="eastAsia" w:ascii="宋体" w:hAnsi="宋体" w:eastAsia="宋体"/>
                <w:kern w:val="0"/>
                <w:sz w:val="28"/>
                <w:szCs w:val="28"/>
                <w:lang w:val="zh-CN"/>
              </w:rPr>
              <w:t>$15$</w:t>
            </w:r>
          </w:p>
        </w:tc>
        <w:tc>
          <w:tcPr>
            <w:tcW w:w="777" w:type="dxa"/>
            <w:vAlign w:val="center"/>
          </w:tcPr>
          <w:p>
            <w:pPr>
              <w:jc w:val="center"/>
              <w:rPr>
                <w:rFonts w:ascii="宋体" w:hAnsi="宋体" w:eastAsia="宋体"/>
                <w:kern w:val="0"/>
                <w:sz w:val="28"/>
                <w:szCs w:val="28"/>
                <w:lang w:val="zh-CN"/>
              </w:rPr>
            </w:pPr>
            <w:r>
              <w:rPr>
                <w:rFonts w:hint="eastAsia" w:ascii="宋体" w:hAnsi="宋体" w:eastAsia="宋体"/>
                <w:kern w:val="0"/>
                <w:sz w:val="28"/>
                <w:szCs w:val="28"/>
                <w:lang w:val="zh-CN"/>
              </w:rPr>
              <w:t>$16$</w:t>
            </w:r>
          </w:p>
        </w:tc>
        <w:tc>
          <w:tcPr>
            <w:tcW w:w="777" w:type="dxa"/>
            <w:vAlign w:val="center"/>
          </w:tcPr>
          <w:p>
            <w:pPr>
              <w:jc w:val="center"/>
              <w:rPr>
                <w:rFonts w:ascii="宋体" w:hAnsi="宋体" w:eastAsia="宋体"/>
                <w:kern w:val="0"/>
                <w:sz w:val="28"/>
                <w:szCs w:val="28"/>
                <w:lang w:val="zh-CN"/>
              </w:rPr>
            </w:pPr>
            <w:r>
              <w:rPr>
                <w:rFonts w:hint="eastAsia" w:ascii="宋体" w:hAnsi="宋体" w:eastAsia="宋体"/>
                <w:kern w:val="0"/>
                <w:sz w:val="28"/>
                <w:szCs w:val="28"/>
                <w:lang w:val="zh-CN"/>
              </w:rPr>
              <w:t>$17$</w:t>
            </w:r>
          </w:p>
        </w:tc>
        <w:tc>
          <w:tcPr>
            <w:tcW w:w="777" w:type="dxa"/>
            <w:vAlign w:val="center"/>
          </w:tcPr>
          <w:p>
            <w:pPr>
              <w:jc w:val="center"/>
              <w:rPr>
                <w:rFonts w:ascii="宋体" w:hAnsi="宋体" w:eastAsia="宋体"/>
                <w:kern w:val="0"/>
                <w:sz w:val="28"/>
                <w:szCs w:val="28"/>
                <w:lang w:val="zh-CN"/>
              </w:rPr>
            </w:pPr>
            <w:r>
              <w:rPr>
                <w:rFonts w:hint="eastAsia" w:ascii="宋体" w:hAnsi="宋体" w:eastAsia="宋体"/>
                <w:kern w:val="0"/>
                <w:sz w:val="28"/>
                <w:szCs w:val="28"/>
                <w:lang w:val="zh-CN"/>
              </w:rPr>
              <w:t>$18$</w:t>
            </w:r>
          </w:p>
        </w:tc>
        <w:tc>
          <w:tcPr>
            <w:tcW w:w="777" w:type="dxa"/>
            <w:vAlign w:val="center"/>
          </w:tcPr>
          <w:p>
            <w:pPr>
              <w:jc w:val="center"/>
              <w:rPr>
                <w:rFonts w:ascii="宋体" w:hAnsi="宋体" w:eastAsia="宋体"/>
                <w:kern w:val="0"/>
                <w:sz w:val="28"/>
                <w:szCs w:val="28"/>
                <w:lang w:val="zh-CN"/>
              </w:rPr>
            </w:pPr>
            <w:r>
              <w:rPr>
                <w:rFonts w:hint="eastAsia" w:ascii="宋体" w:hAnsi="宋体" w:eastAsia="宋体"/>
                <w:kern w:val="0"/>
                <w:sz w:val="28"/>
                <w:szCs w:val="28"/>
                <w:lang w:val="zh-CN"/>
              </w:rPr>
              <w:t>$19$</w:t>
            </w:r>
          </w:p>
        </w:tc>
        <w:tc>
          <w:tcPr>
            <w:tcW w:w="777" w:type="dxa"/>
            <w:vAlign w:val="center"/>
          </w:tcPr>
          <w:p>
            <w:pPr>
              <w:jc w:val="center"/>
              <w:rPr>
                <w:rFonts w:ascii="宋体" w:hAnsi="宋体" w:eastAsia="宋体"/>
                <w:kern w:val="0"/>
                <w:sz w:val="28"/>
                <w:szCs w:val="28"/>
                <w:lang w:val="zh-CN"/>
              </w:rPr>
            </w:pPr>
            <w:r>
              <w:rPr>
                <w:rFonts w:hint="eastAsia" w:ascii="宋体" w:hAnsi="宋体" w:eastAsia="宋体"/>
                <w:kern w:val="0"/>
                <w:sz w:val="28"/>
                <w:szCs w:val="28"/>
                <w:lang w:val="zh-CN"/>
              </w:rPr>
              <w:t>$20$</w:t>
            </w:r>
          </w:p>
        </w:tc>
        <w:tc>
          <w:tcPr>
            <w:tcW w:w="777" w:type="dxa"/>
            <w:vAlign w:val="center"/>
          </w:tcPr>
          <w:p>
            <w:pPr>
              <w:jc w:val="center"/>
              <w:rPr>
                <w:rFonts w:ascii="宋体" w:hAnsi="宋体" w:eastAsia="宋体"/>
                <w:kern w:val="0"/>
                <w:sz w:val="28"/>
                <w:szCs w:val="28"/>
                <w:lang w:val="zh-CN"/>
              </w:rPr>
            </w:pPr>
            <w:r>
              <w:rPr>
                <w:rFonts w:hint="eastAsia" w:ascii="宋体" w:hAnsi="宋体" w:eastAsia="宋体"/>
                <w:kern w:val="0"/>
                <w:sz w:val="28"/>
                <w:szCs w:val="28"/>
                <w:lang w:val="zh-CN"/>
              </w:rPr>
              <w:t>$21$</w:t>
            </w:r>
          </w:p>
        </w:tc>
        <w:tc>
          <w:tcPr>
            <w:tcW w:w="777" w:type="dxa"/>
            <w:vAlign w:val="center"/>
          </w:tcPr>
          <w:p>
            <w:pPr>
              <w:jc w:val="center"/>
              <w:rPr>
                <w:rFonts w:ascii="宋体" w:hAnsi="宋体" w:eastAsia="宋体"/>
                <w:kern w:val="0"/>
                <w:sz w:val="28"/>
                <w:szCs w:val="28"/>
                <w:lang w:val="zh-CN"/>
              </w:rPr>
            </w:pPr>
            <w:r>
              <w:rPr>
                <w:rFonts w:hint="eastAsia" w:ascii="宋体" w:hAnsi="宋体" w:eastAsia="宋体"/>
                <w:kern w:val="0"/>
                <w:sz w:val="28"/>
                <w:szCs w:val="28"/>
                <w:lang w:val="zh-CN"/>
              </w:rPr>
              <w:t>$22$</w:t>
            </w:r>
          </w:p>
        </w:tc>
        <w:tc>
          <w:tcPr>
            <w:tcW w:w="777" w:type="dxa"/>
            <w:vAlign w:val="center"/>
          </w:tcPr>
          <w:p>
            <w:pPr>
              <w:jc w:val="center"/>
              <w:rPr>
                <w:rFonts w:ascii="宋体" w:hAnsi="宋体" w:eastAsia="宋体"/>
                <w:kern w:val="0"/>
                <w:sz w:val="28"/>
                <w:szCs w:val="28"/>
                <w:lang w:val="zh-CN"/>
              </w:rPr>
            </w:pPr>
            <w:r>
              <w:rPr>
                <w:rFonts w:hint="eastAsia" w:ascii="宋体" w:hAnsi="宋体" w:eastAsia="宋体"/>
                <w:kern w:val="0"/>
                <w:sz w:val="28"/>
                <w:szCs w:val="28"/>
                <w:lang w:val="zh-CN"/>
              </w:rPr>
              <w:t>$23$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823" w:hRule="atLeast"/>
          <w:jc w:val="center"/>
        </w:trPr>
        <w:tc>
          <w:tcPr>
            <w:tcW w:w="847" w:type="dxa"/>
            <w:vAlign w:val="center"/>
          </w:tcPr>
          <w:p>
            <w:pPr>
              <w:jc w:val="center"/>
              <w:rPr>
                <w:rFonts w:ascii="宋体" w:hAnsi="宋体" w:eastAsia="宋体"/>
                <w:kern w:val="0"/>
                <w:sz w:val="18"/>
                <w:szCs w:val="18"/>
                <w:lang w:val="zh-CN"/>
              </w:rPr>
            </w:pPr>
            <w:r>
              <w:rPr>
                <w:rFonts w:hint="eastAsia" w:ascii="宋体" w:hAnsi="宋体" w:eastAsia="宋体"/>
                <w:kern w:val="0"/>
                <w:sz w:val="18"/>
                <w:szCs w:val="18"/>
                <w:lang w:val="zh-CN"/>
              </w:rPr>
              <w:t>天然气（KM3）</w:t>
            </w:r>
          </w:p>
        </w:tc>
        <w:tc>
          <w:tcPr>
            <w:tcW w:w="778" w:type="dxa"/>
            <w:vAlign w:val="center"/>
          </w:tcPr>
          <w:p>
            <w:pPr>
              <w:jc w:val="center"/>
              <w:rPr>
                <w:rFonts w:ascii="宋体" w:hAnsi="宋体" w:eastAsia="宋体"/>
                <w:kern w:val="0"/>
                <w:sz w:val="28"/>
                <w:szCs w:val="28"/>
                <w:lang w:val="zh-CN"/>
              </w:rPr>
            </w:pPr>
            <w:r>
              <w:rPr>
                <w:rFonts w:hint="eastAsia" w:ascii="宋体" w:hAnsi="宋体" w:eastAsia="宋体"/>
                <w:kern w:val="0"/>
                <w:sz w:val="28"/>
                <w:szCs w:val="28"/>
                <w:lang w:val="zh-CN"/>
              </w:rPr>
              <w:t>$24$</w:t>
            </w:r>
          </w:p>
        </w:tc>
        <w:tc>
          <w:tcPr>
            <w:tcW w:w="778" w:type="dxa"/>
            <w:vAlign w:val="center"/>
          </w:tcPr>
          <w:p>
            <w:pPr>
              <w:jc w:val="center"/>
              <w:rPr>
                <w:rFonts w:ascii="宋体" w:hAnsi="宋体" w:eastAsia="宋体"/>
                <w:kern w:val="0"/>
                <w:sz w:val="28"/>
                <w:szCs w:val="28"/>
                <w:lang w:val="zh-CN"/>
              </w:rPr>
            </w:pPr>
            <w:r>
              <w:rPr>
                <w:rFonts w:hint="eastAsia" w:ascii="宋体" w:hAnsi="宋体" w:eastAsia="宋体"/>
                <w:kern w:val="0"/>
                <w:sz w:val="28"/>
                <w:szCs w:val="28"/>
                <w:lang w:val="zh-CN"/>
              </w:rPr>
              <w:t>$25$</w:t>
            </w:r>
          </w:p>
        </w:tc>
        <w:tc>
          <w:tcPr>
            <w:tcW w:w="777" w:type="dxa"/>
            <w:vAlign w:val="center"/>
          </w:tcPr>
          <w:p>
            <w:pPr>
              <w:jc w:val="center"/>
              <w:rPr>
                <w:rFonts w:ascii="宋体" w:hAnsi="宋体" w:eastAsia="宋体"/>
                <w:kern w:val="0"/>
                <w:sz w:val="28"/>
                <w:szCs w:val="28"/>
                <w:lang w:val="zh-CN"/>
              </w:rPr>
            </w:pPr>
            <w:r>
              <w:rPr>
                <w:rFonts w:hint="eastAsia" w:ascii="宋体" w:hAnsi="宋体" w:eastAsia="宋体"/>
                <w:kern w:val="0"/>
                <w:sz w:val="28"/>
                <w:szCs w:val="28"/>
                <w:lang w:val="zh-CN"/>
              </w:rPr>
              <w:t>$26$</w:t>
            </w:r>
          </w:p>
        </w:tc>
        <w:tc>
          <w:tcPr>
            <w:tcW w:w="777" w:type="dxa"/>
            <w:vAlign w:val="center"/>
          </w:tcPr>
          <w:p>
            <w:pPr>
              <w:jc w:val="center"/>
              <w:rPr>
                <w:rFonts w:ascii="宋体" w:hAnsi="宋体" w:eastAsia="宋体"/>
                <w:kern w:val="0"/>
                <w:sz w:val="28"/>
                <w:szCs w:val="28"/>
                <w:lang w:val="zh-CN"/>
              </w:rPr>
            </w:pPr>
            <w:r>
              <w:rPr>
                <w:rFonts w:hint="eastAsia" w:ascii="宋体" w:hAnsi="宋体" w:eastAsia="宋体"/>
                <w:kern w:val="0"/>
                <w:sz w:val="28"/>
                <w:szCs w:val="28"/>
                <w:lang w:val="zh-CN"/>
              </w:rPr>
              <w:t>$27$</w:t>
            </w:r>
          </w:p>
        </w:tc>
        <w:tc>
          <w:tcPr>
            <w:tcW w:w="777" w:type="dxa"/>
            <w:vAlign w:val="center"/>
          </w:tcPr>
          <w:p>
            <w:pPr>
              <w:jc w:val="center"/>
              <w:rPr>
                <w:rFonts w:ascii="宋体" w:hAnsi="宋体" w:eastAsia="宋体"/>
                <w:kern w:val="0"/>
                <w:sz w:val="28"/>
                <w:szCs w:val="28"/>
                <w:lang w:val="zh-CN"/>
              </w:rPr>
            </w:pPr>
            <w:r>
              <w:rPr>
                <w:rFonts w:hint="eastAsia" w:ascii="宋体" w:hAnsi="宋体" w:eastAsia="宋体"/>
                <w:kern w:val="0"/>
                <w:sz w:val="28"/>
                <w:szCs w:val="28"/>
                <w:lang w:val="zh-CN"/>
              </w:rPr>
              <w:t>$28$</w:t>
            </w:r>
          </w:p>
        </w:tc>
        <w:tc>
          <w:tcPr>
            <w:tcW w:w="777" w:type="dxa"/>
            <w:vAlign w:val="center"/>
          </w:tcPr>
          <w:p>
            <w:pPr>
              <w:jc w:val="center"/>
              <w:rPr>
                <w:rFonts w:ascii="宋体" w:hAnsi="宋体" w:eastAsia="宋体"/>
                <w:kern w:val="0"/>
                <w:sz w:val="28"/>
                <w:szCs w:val="28"/>
                <w:lang w:val="zh-CN"/>
              </w:rPr>
            </w:pPr>
            <w:r>
              <w:rPr>
                <w:rFonts w:hint="eastAsia" w:ascii="宋体" w:hAnsi="宋体" w:eastAsia="宋体"/>
                <w:kern w:val="0"/>
                <w:sz w:val="28"/>
                <w:szCs w:val="28"/>
                <w:lang w:val="zh-CN"/>
              </w:rPr>
              <w:t>$29$</w:t>
            </w:r>
          </w:p>
        </w:tc>
        <w:tc>
          <w:tcPr>
            <w:tcW w:w="777" w:type="dxa"/>
            <w:vAlign w:val="center"/>
          </w:tcPr>
          <w:p>
            <w:pPr>
              <w:jc w:val="center"/>
              <w:rPr>
                <w:rFonts w:ascii="宋体" w:hAnsi="宋体" w:eastAsia="宋体"/>
                <w:kern w:val="0"/>
                <w:sz w:val="28"/>
                <w:szCs w:val="28"/>
                <w:lang w:val="zh-CN"/>
              </w:rPr>
            </w:pPr>
            <w:r>
              <w:rPr>
                <w:rFonts w:hint="eastAsia" w:ascii="宋体" w:hAnsi="宋体" w:eastAsia="宋体"/>
                <w:kern w:val="0"/>
                <w:sz w:val="28"/>
                <w:szCs w:val="28"/>
                <w:lang w:val="zh-CN"/>
              </w:rPr>
              <w:t>$30$</w:t>
            </w:r>
          </w:p>
        </w:tc>
        <w:tc>
          <w:tcPr>
            <w:tcW w:w="777" w:type="dxa"/>
            <w:vAlign w:val="center"/>
          </w:tcPr>
          <w:p>
            <w:pPr>
              <w:jc w:val="center"/>
              <w:rPr>
                <w:rFonts w:ascii="宋体" w:hAnsi="宋体" w:eastAsia="宋体"/>
                <w:kern w:val="0"/>
                <w:sz w:val="28"/>
                <w:szCs w:val="28"/>
                <w:lang w:val="zh-CN"/>
              </w:rPr>
            </w:pPr>
            <w:r>
              <w:rPr>
                <w:rFonts w:hint="eastAsia" w:ascii="宋体" w:hAnsi="宋体" w:eastAsia="宋体"/>
                <w:kern w:val="0"/>
                <w:sz w:val="28"/>
                <w:szCs w:val="28"/>
                <w:lang w:val="zh-CN"/>
              </w:rPr>
              <w:t>$31$</w:t>
            </w:r>
          </w:p>
        </w:tc>
        <w:tc>
          <w:tcPr>
            <w:tcW w:w="777" w:type="dxa"/>
            <w:vAlign w:val="center"/>
          </w:tcPr>
          <w:p>
            <w:pPr>
              <w:jc w:val="center"/>
              <w:rPr>
                <w:rFonts w:ascii="宋体" w:hAnsi="宋体" w:eastAsia="宋体"/>
                <w:kern w:val="0"/>
                <w:sz w:val="28"/>
                <w:szCs w:val="28"/>
                <w:lang w:val="zh-CN"/>
              </w:rPr>
            </w:pPr>
            <w:r>
              <w:rPr>
                <w:rFonts w:hint="eastAsia" w:ascii="宋体" w:hAnsi="宋体" w:eastAsia="宋体"/>
                <w:kern w:val="0"/>
                <w:sz w:val="28"/>
                <w:szCs w:val="28"/>
                <w:lang w:val="zh-CN"/>
              </w:rPr>
              <w:t>$32$</w:t>
            </w:r>
          </w:p>
        </w:tc>
        <w:tc>
          <w:tcPr>
            <w:tcW w:w="777" w:type="dxa"/>
            <w:vAlign w:val="center"/>
          </w:tcPr>
          <w:p>
            <w:pPr>
              <w:jc w:val="center"/>
              <w:rPr>
                <w:rFonts w:ascii="宋体" w:hAnsi="宋体" w:eastAsia="宋体"/>
                <w:kern w:val="0"/>
                <w:sz w:val="28"/>
                <w:szCs w:val="28"/>
                <w:lang w:val="zh-CN"/>
              </w:rPr>
            </w:pPr>
            <w:r>
              <w:rPr>
                <w:rFonts w:hint="eastAsia" w:ascii="宋体" w:hAnsi="宋体" w:eastAsia="宋体"/>
                <w:kern w:val="0"/>
                <w:sz w:val="28"/>
                <w:szCs w:val="28"/>
                <w:lang w:val="zh-CN"/>
              </w:rPr>
              <w:t>$33$</w:t>
            </w:r>
          </w:p>
        </w:tc>
        <w:tc>
          <w:tcPr>
            <w:tcW w:w="777" w:type="dxa"/>
            <w:vAlign w:val="center"/>
          </w:tcPr>
          <w:p>
            <w:pPr>
              <w:jc w:val="center"/>
              <w:rPr>
                <w:rFonts w:ascii="宋体" w:hAnsi="宋体" w:eastAsia="宋体"/>
                <w:kern w:val="0"/>
                <w:sz w:val="28"/>
                <w:szCs w:val="28"/>
                <w:lang w:val="zh-CN"/>
              </w:rPr>
            </w:pPr>
            <w:r>
              <w:rPr>
                <w:rFonts w:hint="eastAsia" w:ascii="宋体" w:hAnsi="宋体" w:eastAsia="宋体"/>
                <w:kern w:val="0"/>
                <w:sz w:val="28"/>
                <w:szCs w:val="28"/>
                <w:lang w:val="zh-CN"/>
              </w:rPr>
              <w:t>$34$</w:t>
            </w:r>
          </w:p>
        </w:tc>
        <w:tc>
          <w:tcPr>
            <w:tcW w:w="777" w:type="dxa"/>
            <w:vAlign w:val="center"/>
          </w:tcPr>
          <w:p>
            <w:pPr>
              <w:jc w:val="center"/>
              <w:rPr>
                <w:rFonts w:ascii="宋体" w:hAnsi="宋体" w:eastAsia="宋体"/>
                <w:kern w:val="0"/>
                <w:sz w:val="28"/>
                <w:szCs w:val="28"/>
                <w:lang w:val="zh-CN"/>
              </w:rPr>
            </w:pPr>
            <w:r>
              <w:rPr>
                <w:rFonts w:hint="eastAsia" w:ascii="宋体" w:hAnsi="宋体" w:eastAsia="宋体"/>
                <w:kern w:val="0"/>
                <w:sz w:val="28"/>
                <w:szCs w:val="28"/>
                <w:lang w:val="zh-CN"/>
              </w:rPr>
              <w:t>$35$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823" w:hRule="atLeast"/>
          <w:jc w:val="center"/>
        </w:trPr>
        <w:tc>
          <w:tcPr>
            <w:tcW w:w="847" w:type="dxa"/>
            <w:vAlign w:val="center"/>
          </w:tcPr>
          <w:p>
            <w:pPr>
              <w:jc w:val="center"/>
              <w:rPr>
                <w:rFonts w:ascii="宋体" w:hAnsi="宋体" w:eastAsia="宋体"/>
                <w:kern w:val="0"/>
                <w:sz w:val="18"/>
                <w:szCs w:val="18"/>
                <w:lang w:val="zh-CN"/>
              </w:rPr>
            </w:pPr>
            <w:r>
              <w:rPr>
                <w:rFonts w:hint="eastAsia" w:ascii="宋体" w:hAnsi="宋体" w:eastAsia="宋体"/>
                <w:kern w:val="0"/>
                <w:sz w:val="18"/>
                <w:szCs w:val="18"/>
                <w:lang w:val="zh-CN"/>
              </w:rPr>
              <w:t>暖（GJ）</w:t>
            </w:r>
          </w:p>
        </w:tc>
        <w:tc>
          <w:tcPr>
            <w:tcW w:w="778" w:type="dxa"/>
            <w:vAlign w:val="center"/>
          </w:tcPr>
          <w:p>
            <w:pPr>
              <w:jc w:val="center"/>
              <w:rPr>
                <w:rFonts w:ascii="宋体" w:hAnsi="宋体" w:eastAsia="宋体"/>
                <w:kern w:val="0"/>
                <w:sz w:val="28"/>
                <w:szCs w:val="28"/>
                <w:lang w:val="zh-CN"/>
              </w:rPr>
            </w:pPr>
            <w:r>
              <w:rPr>
                <w:rFonts w:hint="eastAsia" w:ascii="宋体" w:hAnsi="宋体" w:eastAsia="宋体"/>
                <w:kern w:val="0"/>
                <w:sz w:val="28"/>
                <w:szCs w:val="28"/>
                <w:lang w:val="zh-CN"/>
              </w:rPr>
              <w:t>$36$</w:t>
            </w:r>
          </w:p>
        </w:tc>
        <w:tc>
          <w:tcPr>
            <w:tcW w:w="778" w:type="dxa"/>
            <w:vAlign w:val="center"/>
          </w:tcPr>
          <w:p>
            <w:pPr>
              <w:jc w:val="center"/>
              <w:rPr>
                <w:rFonts w:ascii="宋体" w:hAnsi="宋体" w:eastAsia="宋体"/>
                <w:kern w:val="0"/>
                <w:sz w:val="28"/>
                <w:szCs w:val="28"/>
                <w:lang w:val="zh-CN"/>
              </w:rPr>
            </w:pPr>
            <w:r>
              <w:rPr>
                <w:rFonts w:hint="eastAsia" w:ascii="宋体" w:hAnsi="宋体" w:eastAsia="宋体"/>
                <w:kern w:val="0"/>
                <w:sz w:val="28"/>
                <w:szCs w:val="28"/>
                <w:lang w:val="zh-CN"/>
              </w:rPr>
              <w:t>$37$</w:t>
            </w:r>
          </w:p>
        </w:tc>
        <w:tc>
          <w:tcPr>
            <w:tcW w:w="777" w:type="dxa"/>
            <w:vAlign w:val="center"/>
          </w:tcPr>
          <w:p>
            <w:pPr>
              <w:jc w:val="center"/>
              <w:rPr>
                <w:rFonts w:ascii="宋体" w:hAnsi="宋体" w:eastAsia="宋体"/>
                <w:kern w:val="0"/>
                <w:sz w:val="28"/>
                <w:szCs w:val="28"/>
                <w:lang w:val="zh-CN"/>
              </w:rPr>
            </w:pPr>
            <w:r>
              <w:rPr>
                <w:rFonts w:hint="eastAsia" w:ascii="宋体" w:hAnsi="宋体" w:eastAsia="宋体"/>
                <w:kern w:val="0"/>
                <w:sz w:val="28"/>
                <w:szCs w:val="28"/>
                <w:lang w:val="zh-CN"/>
              </w:rPr>
              <w:t>$38$</w:t>
            </w:r>
          </w:p>
        </w:tc>
        <w:tc>
          <w:tcPr>
            <w:tcW w:w="777" w:type="dxa"/>
            <w:vAlign w:val="center"/>
          </w:tcPr>
          <w:p>
            <w:pPr>
              <w:jc w:val="center"/>
              <w:rPr>
                <w:rFonts w:ascii="宋体" w:hAnsi="宋体" w:eastAsia="宋体"/>
                <w:kern w:val="0"/>
                <w:sz w:val="28"/>
                <w:szCs w:val="28"/>
                <w:lang w:val="zh-CN"/>
              </w:rPr>
            </w:pPr>
            <w:r>
              <w:rPr>
                <w:rFonts w:hint="eastAsia" w:ascii="宋体" w:hAnsi="宋体" w:eastAsia="宋体"/>
                <w:kern w:val="0"/>
                <w:sz w:val="28"/>
                <w:szCs w:val="28"/>
                <w:lang w:val="zh-CN"/>
              </w:rPr>
              <w:t>$39$</w:t>
            </w:r>
          </w:p>
        </w:tc>
        <w:tc>
          <w:tcPr>
            <w:tcW w:w="777" w:type="dxa"/>
            <w:vAlign w:val="center"/>
          </w:tcPr>
          <w:p>
            <w:pPr>
              <w:jc w:val="center"/>
              <w:rPr>
                <w:rFonts w:ascii="宋体" w:hAnsi="宋体" w:eastAsia="宋体"/>
                <w:kern w:val="0"/>
                <w:sz w:val="28"/>
                <w:szCs w:val="28"/>
                <w:lang w:val="zh-CN"/>
              </w:rPr>
            </w:pPr>
            <w:r>
              <w:rPr>
                <w:rFonts w:hint="eastAsia" w:ascii="宋体" w:hAnsi="宋体" w:eastAsia="宋体"/>
                <w:kern w:val="0"/>
                <w:sz w:val="28"/>
                <w:szCs w:val="28"/>
                <w:lang w:val="zh-CN"/>
              </w:rPr>
              <w:t>$40$</w:t>
            </w:r>
          </w:p>
        </w:tc>
        <w:tc>
          <w:tcPr>
            <w:tcW w:w="777" w:type="dxa"/>
            <w:vAlign w:val="center"/>
          </w:tcPr>
          <w:p>
            <w:pPr>
              <w:jc w:val="center"/>
              <w:rPr>
                <w:rFonts w:ascii="宋体" w:hAnsi="宋体" w:eastAsia="宋体"/>
                <w:kern w:val="0"/>
                <w:sz w:val="28"/>
                <w:szCs w:val="28"/>
                <w:lang w:val="zh-CN"/>
              </w:rPr>
            </w:pPr>
            <w:r>
              <w:rPr>
                <w:rFonts w:hint="eastAsia" w:ascii="宋体" w:hAnsi="宋体" w:eastAsia="宋体"/>
                <w:kern w:val="0"/>
                <w:sz w:val="28"/>
                <w:szCs w:val="28"/>
                <w:lang w:val="zh-CN"/>
              </w:rPr>
              <w:t>$41$</w:t>
            </w:r>
          </w:p>
        </w:tc>
        <w:tc>
          <w:tcPr>
            <w:tcW w:w="777" w:type="dxa"/>
            <w:vAlign w:val="center"/>
          </w:tcPr>
          <w:p>
            <w:pPr>
              <w:jc w:val="center"/>
              <w:rPr>
                <w:rFonts w:ascii="宋体" w:hAnsi="宋体" w:eastAsia="宋体"/>
                <w:kern w:val="0"/>
                <w:sz w:val="28"/>
                <w:szCs w:val="28"/>
                <w:lang w:val="zh-CN"/>
              </w:rPr>
            </w:pPr>
            <w:r>
              <w:rPr>
                <w:rFonts w:hint="eastAsia" w:ascii="宋体" w:hAnsi="宋体" w:eastAsia="宋体"/>
                <w:kern w:val="0"/>
                <w:sz w:val="28"/>
                <w:szCs w:val="28"/>
                <w:lang w:val="zh-CN"/>
              </w:rPr>
              <w:t>$42$</w:t>
            </w:r>
          </w:p>
        </w:tc>
        <w:tc>
          <w:tcPr>
            <w:tcW w:w="777" w:type="dxa"/>
            <w:vAlign w:val="center"/>
          </w:tcPr>
          <w:p>
            <w:pPr>
              <w:jc w:val="center"/>
              <w:rPr>
                <w:rFonts w:ascii="宋体" w:hAnsi="宋体" w:eastAsia="宋体"/>
                <w:kern w:val="0"/>
                <w:sz w:val="28"/>
                <w:szCs w:val="28"/>
                <w:lang w:val="zh-CN"/>
              </w:rPr>
            </w:pPr>
            <w:r>
              <w:rPr>
                <w:rFonts w:hint="eastAsia" w:ascii="宋体" w:hAnsi="宋体" w:eastAsia="宋体"/>
                <w:kern w:val="0"/>
                <w:sz w:val="28"/>
                <w:szCs w:val="28"/>
                <w:lang w:val="zh-CN"/>
              </w:rPr>
              <w:t>$43$</w:t>
            </w:r>
          </w:p>
        </w:tc>
        <w:tc>
          <w:tcPr>
            <w:tcW w:w="777" w:type="dxa"/>
            <w:vAlign w:val="center"/>
          </w:tcPr>
          <w:p>
            <w:pPr>
              <w:jc w:val="center"/>
              <w:rPr>
                <w:rFonts w:ascii="宋体" w:hAnsi="宋体" w:eastAsia="宋体"/>
                <w:kern w:val="0"/>
                <w:sz w:val="28"/>
                <w:szCs w:val="28"/>
                <w:lang w:val="zh-CN"/>
              </w:rPr>
            </w:pPr>
            <w:r>
              <w:rPr>
                <w:rFonts w:hint="eastAsia" w:ascii="宋体" w:hAnsi="宋体" w:eastAsia="宋体"/>
                <w:kern w:val="0"/>
                <w:sz w:val="28"/>
                <w:szCs w:val="28"/>
                <w:lang w:val="zh-CN"/>
              </w:rPr>
              <w:t>$44$</w:t>
            </w:r>
          </w:p>
        </w:tc>
        <w:tc>
          <w:tcPr>
            <w:tcW w:w="777" w:type="dxa"/>
            <w:vAlign w:val="center"/>
          </w:tcPr>
          <w:p>
            <w:pPr>
              <w:jc w:val="center"/>
              <w:rPr>
                <w:rFonts w:ascii="宋体" w:hAnsi="宋体" w:eastAsia="宋体"/>
                <w:kern w:val="0"/>
                <w:sz w:val="28"/>
                <w:szCs w:val="28"/>
                <w:lang w:val="zh-CN"/>
              </w:rPr>
            </w:pPr>
            <w:r>
              <w:rPr>
                <w:rFonts w:hint="eastAsia" w:ascii="宋体" w:hAnsi="宋体" w:eastAsia="宋体"/>
                <w:kern w:val="0"/>
                <w:sz w:val="28"/>
                <w:szCs w:val="28"/>
                <w:lang w:val="zh-CN"/>
              </w:rPr>
              <w:t>$45$</w:t>
            </w:r>
          </w:p>
        </w:tc>
        <w:tc>
          <w:tcPr>
            <w:tcW w:w="777" w:type="dxa"/>
            <w:vAlign w:val="center"/>
          </w:tcPr>
          <w:p>
            <w:pPr>
              <w:jc w:val="center"/>
              <w:rPr>
                <w:rFonts w:ascii="宋体" w:hAnsi="宋体" w:eastAsia="宋体"/>
                <w:kern w:val="0"/>
                <w:sz w:val="28"/>
                <w:szCs w:val="28"/>
                <w:lang w:val="zh-CN"/>
              </w:rPr>
            </w:pPr>
            <w:r>
              <w:rPr>
                <w:rFonts w:hint="eastAsia" w:ascii="宋体" w:hAnsi="宋体" w:eastAsia="宋体"/>
                <w:kern w:val="0"/>
                <w:sz w:val="28"/>
                <w:szCs w:val="28"/>
                <w:lang w:val="zh-CN"/>
              </w:rPr>
              <w:t>$46$</w:t>
            </w:r>
          </w:p>
        </w:tc>
        <w:tc>
          <w:tcPr>
            <w:tcW w:w="777" w:type="dxa"/>
            <w:vAlign w:val="center"/>
          </w:tcPr>
          <w:p>
            <w:pPr>
              <w:jc w:val="center"/>
              <w:rPr>
                <w:rFonts w:ascii="宋体" w:hAnsi="宋体" w:eastAsia="宋体"/>
                <w:kern w:val="0"/>
                <w:sz w:val="28"/>
                <w:szCs w:val="28"/>
                <w:lang w:val="zh-CN"/>
              </w:rPr>
            </w:pPr>
            <w:r>
              <w:rPr>
                <w:rFonts w:hint="eastAsia" w:ascii="宋体" w:hAnsi="宋体" w:eastAsia="宋体"/>
                <w:kern w:val="0"/>
                <w:sz w:val="28"/>
                <w:szCs w:val="28"/>
                <w:lang w:val="zh-CN"/>
              </w:rPr>
              <w:t>$47$</w:t>
            </w:r>
          </w:p>
        </w:tc>
      </w:tr>
    </w:tbl>
    <w:p>
      <w:pPr>
        <w:ind w:firstLine="643" w:firstLineChars="200"/>
        <w:jc w:val="left"/>
        <w:rPr>
          <w:rFonts w:ascii="楷体" w:hAnsi="楷体" w:eastAsia="楷体"/>
          <w:b/>
          <w:kern w:val="0"/>
          <w:sz w:val="32"/>
          <w:szCs w:val="32"/>
          <w:lang w:val="zh-CN"/>
        </w:rPr>
      </w:pPr>
    </w:p>
    <w:p>
      <w:pPr>
        <w:autoSpaceDE w:val="0"/>
        <w:autoSpaceDN w:val="0"/>
        <w:adjustRightInd w:val="0"/>
        <w:spacing w:before="120" w:line="360" w:lineRule="auto"/>
        <w:ind w:firstLine="280" w:firstLineChars="100"/>
        <w:rPr>
          <w:rFonts w:ascii="楷体" w:eastAsia="楷体"/>
          <w:color w:val="000000"/>
          <w:kern w:val="0"/>
          <w:sz w:val="28"/>
        </w:rPr>
      </w:pPr>
      <w:r>
        <w:rPr>
          <w:rFonts w:hint="eastAsia" w:ascii="楷体" w:eastAsia="楷体"/>
          <w:color w:val="000000"/>
          <w:kern w:val="0"/>
          <w:sz w:val="28"/>
        </w:rPr>
        <w:t>以全年分类能耗的月均值为基数，</w:t>
      </w:r>
      <w:r>
        <w:rPr>
          <w:rFonts w:hint="eastAsia" w:ascii="楷体" w:eastAsia="楷体"/>
          <w:color w:val="000000"/>
          <w:kern w:val="0"/>
          <w:sz w:val="28"/>
          <w:lang w:eastAsia="zh-CN"/>
        </w:rPr>
        <w:t>绿</w:t>
      </w:r>
      <w:bookmarkStart w:id="15" w:name="_GoBack"/>
      <w:bookmarkEnd w:id="15"/>
      <w:r>
        <w:rPr>
          <w:rFonts w:hint="eastAsia" w:ascii="楷体" w:eastAsia="楷体"/>
          <w:color w:val="000000"/>
          <w:kern w:val="0"/>
          <w:sz w:val="28"/>
        </w:rPr>
        <w:t>色表示低于月均值的月份数据，黄色表示高于月均值且低于得月均值110%的数据，红色为高出月均值110%的数据。总体结论为：</w:t>
      </w:r>
    </w:p>
    <w:p>
      <w:pPr>
        <w:autoSpaceDE w:val="0"/>
        <w:autoSpaceDN w:val="0"/>
        <w:adjustRightInd w:val="0"/>
        <w:spacing w:before="120" w:line="360" w:lineRule="auto"/>
        <w:ind w:firstLine="321" w:firstLineChars="100"/>
        <w:rPr>
          <w:rFonts w:ascii="楷体" w:hAnsi="楷体" w:eastAsia="楷体"/>
          <w:b/>
          <w:kern w:val="0"/>
          <w:sz w:val="32"/>
          <w:szCs w:val="32"/>
          <w:lang w:val="zh-CN"/>
        </w:rPr>
      </w:pPr>
      <w:r>
        <w:rPr>
          <w:rFonts w:hint="eastAsia" w:ascii="楷体" w:hAnsi="楷体" w:eastAsia="楷体"/>
          <w:b/>
          <w:kern w:val="0"/>
          <w:sz w:val="32"/>
          <w:szCs w:val="32"/>
          <w:lang w:val="zh-CN"/>
        </w:rPr>
        <w:t>4、通过分析计算得出的建筑分项能耗指标</w:t>
      </w:r>
    </w:p>
    <w:p>
      <w:pPr>
        <w:spacing w:afterLines="30"/>
        <w:ind w:firstLine="560" w:firstLineChars="200"/>
        <w:rPr>
          <w:rFonts w:ascii="仿宋" w:hAnsi="仿宋" w:eastAsia="仿宋"/>
          <w:kern w:val="0"/>
          <w:sz w:val="28"/>
        </w:rPr>
      </w:pPr>
      <w:r>
        <w:rPr>
          <w:rFonts w:hint="eastAsia" w:ascii="仿宋" w:hAnsi="仿宋" w:eastAsia="仿宋"/>
          <w:kern w:val="0"/>
          <w:sz w:val="28"/>
        </w:rPr>
        <w:t>根据导则规定，建筑分项能耗分四项，分别是：1、照明插座用电，包括照明与插座、走廊与应急、景观照明等；2、暖通空调用电，包括冷热站、空调末端等；3、动力用电，包括电梯、水泵、通风机等；4、特殊用电是指不属于建筑物常规功能的用电设备的用电，特殊用电的特点是能耗密度高、占总电耗比重大的用电设施及设备，特殊用电设施一般包括信息中心、厨房餐厅、游泳池、实验室或其它特殊用电设施，特殊用电设备指校园内大型高耗电科研专用设备。</w:t>
      </w:r>
    </w:p>
    <w:p>
      <w:pPr>
        <w:spacing w:afterLines="30"/>
        <w:ind w:firstLine="700" w:firstLineChars="250"/>
        <w:rPr>
          <w:rFonts w:ascii="仿宋_GB2312" w:eastAsia="仿宋_GB2312"/>
          <w:kern w:val="0"/>
          <w:sz w:val="28"/>
          <w:lang w:val="zh-CN"/>
        </w:rPr>
      </w:pPr>
      <w:r>
        <w:rPr>
          <w:rFonts w:hint="eastAsia" w:ascii="仿宋" w:hAnsi="仿宋" w:eastAsia="仿宋"/>
          <w:kern w:val="0"/>
          <w:sz w:val="28"/>
        </w:rPr>
        <w:t>${addrName}${year}年建筑分项能耗指标情况如下：</w:t>
      </w:r>
    </w:p>
    <w:tbl>
      <w:tblPr>
        <w:tblStyle w:val="19"/>
        <w:tblW w:w="9828" w:type="dxa"/>
        <w:tblInd w:w="-432" w:type="dxa"/>
        <w:tblBorders>
          <w:top w:val="single" w:color="000000" w:sz="12" w:space="0"/>
          <w:left w:val="none" w:color="auto" w:sz="0" w:space="0"/>
          <w:bottom w:val="single" w:color="000000" w:sz="12" w:space="0"/>
          <w:right w:val="none" w:color="auto" w:sz="0" w:space="0"/>
          <w:insideH w:val="single" w:color="000000" w:sz="2" w:space="0"/>
          <w:insideV w:val="single" w:color="000000" w:sz="2" w:space="0"/>
        </w:tblBorders>
        <w:tblLayout w:type="fixed"/>
        <w:tblCellMar>
          <w:top w:w="0" w:type="dxa"/>
          <w:left w:w="108" w:type="dxa"/>
          <w:bottom w:w="0" w:type="dxa"/>
          <w:right w:w="108" w:type="dxa"/>
        </w:tblCellMar>
      </w:tblPr>
      <w:tblGrid>
        <w:gridCol w:w="648"/>
        <w:gridCol w:w="2160"/>
        <w:gridCol w:w="1440"/>
        <w:gridCol w:w="2340"/>
        <w:gridCol w:w="1620"/>
        <w:gridCol w:w="1620"/>
      </w:tblGrid>
      <w:tr>
        <w:tblPrEx>
          <w:tblBorders>
            <w:top w:val="single" w:color="000000" w:sz="12" w:space="0"/>
            <w:left w:val="none" w:color="auto" w:sz="0" w:space="0"/>
            <w:bottom w:val="single" w:color="000000" w:sz="12" w:space="0"/>
            <w:right w:val="none" w:color="auto" w:sz="0" w:space="0"/>
            <w:insideH w:val="single" w:color="000000" w:sz="2" w:space="0"/>
            <w:insideV w:val="single" w:color="000000" w:sz="2" w:space="0"/>
          </w:tblBorders>
          <w:tblLayout w:type="fixed"/>
          <w:tblCellMar>
            <w:top w:w="0" w:type="dxa"/>
            <w:left w:w="108" w:type="dxa"/>
            <w:bottom w:w="0" w:type="dxa"/>
            <w:right w:w="108" w:type="dxa"/>
          </w:tblCellMar>
        </w:tblPrEx>
        <w:tc>
          <w:tcPr>
            <w:tcW w:w="648" w:type="dxa"/>
            <w:tcBorders>
              <w:top w:val="single" w:color="000000" w:sz="12" w:space="0"/>
              <w:bottom w:val="single" w:color="000000" w:sz="12" w:space="0"/>
              <w:right w:val="single" w:color="000000" w:sz="12" w:space="0"/>
            </w:tcBorders>
            <w:vAlign w:val="center"/>
          </w:tcPr>
          <w:p>
            <w:pPr>
              <w:jc w:val="center"/>
              <w:rPr>
                <w:rFonts w:eastAsia="仿宋"/>
                <w:b/>
                <w:bCs/>
                <w:color w:val="000000"/>
                <w:spacing w:val="-2"/>
                <w:kern w:val="0"/>
                <w:sz w:val="24"/>
                <w:szCs w:val="24"/>
              </w:rPr>
            </w:pPr>
            <w:r>
              <w:rPr>
                <w:rFonts w:hint="eastAsia" w:eastAsia="仿宋" w:cs="仿宋"/>
                <w:b/>
                <w:bCs/>
                <w:color w:val="000000"/>
                <w:spacing w:val="-2"/>
                <w:kern w:val="0"/>
                <w:sz w:val="24"/>
                <w:szCs w:val="24"/>
              </w:rPr>
              <w:t>序号</w:t>
            </w:r>
          </w:p>
        </w:tc>
        <w:tc>
          <w:tcPr>
            <w:tcW w:w="2160" w:type="dxa"/>
            <w:tcBorders>
              <w:top w:val="single" w:color="000000" w:sz="12" w:space="0"/>
              <w:left w:val="single" w:color="000000" w:sz="12" w:space="0"/>
              <w:bottom w:val="single" w:color="000000" w:sz="12" w:space="0"/>
            </w:tcBorders>
            <w:vAlign w:val="center"/>
          </w:tcPr>
          <w:p>
            <w:pPr>
              <w:jc w:val="center"/>
              <w:rPr>
                <w:rFonts w:eastAsia="仿宋"/>
                <w:b/>
                <w:bCs/>
                <w:color w:val="000000"/>
                <w:spacing w:val="-2"/>
                <w:kern w:val="0"/>
                <w:sz w:val="24"/>
                <w:szCs w:val="24"/>
              </w:rPr>
            </w:pPr>
            <w:r>
              <w:rPr>
                <w:rFonts w:hint="eastAsia" w:eastAsia="仿宋" w:cs="仿宋"/>
                <w:b/>
                <w:bCs/>
                <w:color w:val="000000"/>
                <w:spacing w:val="-2"/>
                <w:kern w:val="0"/>
                <w:sz w:val="24"/>
                <w:szCs w:val="24"/>
              </w:rPr>
              <w:t>内容</w:t>
            </w:r>
          </w:p>
        </w:tc>
        <w:tc>
          <w:tcPr>
            <w:tcW w:w="1440" w:type="dxa"/>
            <w:tcBorders>
              <w:top w:val="single" w:color="000000" w:sz="12" w:space="0"/>
              <w:bottom w:val="single" w:color="000000" w:sz="12" w:space="0"/>
            </w:tcBorders>
            <w:vAlign w:val="center"/>
          </w:tcPr>
          <w:p>
            <w:pPr>
              <w:jc w:val="center"/>
              <w:rPr>
                <w:rFonts w:eastAsia="仿宋"/>
                <w:b/>
                <w:bCs/>
                <w:color w:val="000000"/>
                <w:spacing w:val="-2"/>
                <w:kern w:val="0"/>
                <w:sz w:val="24"/>
                <w:szCs w:val="24"/>
              </w:rPr>
            </w:pPr>
            <w:r>
              <w:rPr>
                <w:rFonts w:hint="eastAsia" w:eastAsia="仿宋" w:cs="仿宋"/>
                <w:b/>
                <w:bCs/>
                <w:color w:val="000000"/>
                <w:spacing w:val="-2"/>
                <w:kern w:val="0"/>
                <w:sz w:val="24"/>
                <w:szCs w:val="24"/>
              </w:rPr>
              <w:t>电耗总量</w:t>
            </w:r>
          </w:p>
        </w:tc>
        <w:tc>
          <w:tcPr>
            <w:tcW w:w="2340" w:type="dxa"/>
            <w:tcBorders>
              <w:top w:val="single" w:color="000000" w:sz="12" w:space="0"/>
              <w:bottom w:val="single" w:color="000000" w:sz="12" w:space="0"/>
            </w:tcBorders>
            <w:vAlign w:val="center"/>
          </w:tcPr>
          <w:p>
            <w:pPr>
              <w:jc w:val="center"/>
              <w:rPr>
                <w:rFonts w:eastAsia="仿宋"/>
                <w:b/>
                <w:bCs/>
                <w:color w:val="000000"/>
                <w:spacing w:val="-2"/>
                <w:kern w:val="0"/>
                <w:sz w:val="24"/>
                <w:szCs w:val="24"/>
              </w:rPr>
            </w:pPr>
            <w:r>
              <w:rPr>
                <w:rFonts w:hint="eastAsia" w:eastAsia="仿宋" w:cs="仿宋"/>
                <w:b/>
                <w:bCs/>
                <w:color w:val="000000"/>
                <w:spacing w:val="-2"/>
                <w:kern w:val="0"/>
                <w:sz w:val="24"/>
                <w:szCs w:val="24"/>
              </w:rPr>
              <w:t>单位建筑面积电耗</w:t>
            </w:r>
          </w:p>
        </w:tc>
        <w:tc>
          <w:tcPr>
            <w:tcW w:w="1620" w:type="dxa"/>
            <w:tcBorders>
              <w:top w:val="single" w:color="000000" w:sz="12" w:space="0"/>
              <w:bottom w:val="single" w:color="000000" w:sz="12" w:space="0"/>
            </w:tcBorders>
            <w:vAlign w:val="center"/>
          </w:tcPr>
          <w:p>
            <w:pPr>
              <w:jc w:val="center"/>
              <w:rPr>
                <w:rFonts w:eastAsia="仿宋" w:cs="仿宋"/>
                <w:b/>
                <w:bCs/>
                <w:color w:val="000000"/>
                <w:spacing w:val="-2"/>
                <w:kern w:val="0"/>
                <w:sz w:val="24"/>
                <w:szCs w:val="24"/>
              </w:rPr>
            </w:pPr>
            <w:r>
              <w:rPr>
                <w:rFonts w:hint="eastAsia" w:eastAsia="仿宋" w:cs="仿宋"/>
                <w:b/>
                <w:bCs/>
                <w:color w:val="000000"/>
                <w:spacing w:val="-2"/>
                <w:kern w:val="0"/>
                <w:sz w:val="24"/>
                <w:szCs w:val="24"/>
              </w:rPr>
              <w:t>生均电耗</w:t>
            </w:r>
          </w:p>
        </w:tc>
        <w:tc>
          <w:tcPr>
            <w:tcW w:w="1620" w:type="dxa"/>
            <w:tcBorders>
              <w:top w:val="single" w:color="000000" w:sz="12" w:space="0"/>
              <w:bottom w:val="single" w:color="000000" w:sz="12" w:space="0"/>
            </w:tcBorders>
            <w:vAlign w:val="center"/>
          </w:tcPr>
          <w:p>
            <w:pPr>
              <w:jc w:val="center"/>
              <w:rPr>
                <w:rFonts w:eastAsia="仿宋"/>
                <w:b/>
                <w:bCs/>
                <w:color w:val="000000"/>
                <w:spacing w:val="-2"/>
                <w:kern w:val="0"/>
                <w:sz w:val="24"/>
                <w:szCs w:val="24"/>
              </w:rPr>
            </w:pPr>
            <w:r>
              <w:rPr>
                <w:rFonts w:hint="eastAsia" w:eastAsia="仿宋"/>
                <w:b/>
                <w:bCs/>
                <w:color w:val="000000"/>
                <w:spacing w:val="-2"/>
                <w:kern w:val="0"/>
                <w:sz w:val="24"/>
                <w:szCs w:val="24"/>
              </w:rPr>
              <w:t>节能率</w:t>
            </w:r>
          </w:p>
        </w:tc>
      </w:tr>
      <w:tr>
        <w:tblPrEx>
          <w:tblBorders>
            <w:top w:val="single" w:color="000000" w:sz="12" w:space="0"/>
            <w:left w:val="none" w:color="auto" w:sz="0" w:space="0"/>
            <w:bottom w:val="single" w:color="000000" w:sz="12" w:space="0"/>
            <w:right w:val="none" w:color="auto" w:sz="0" w:space="0"/>
            <w:insideH w:val="single" w:color="000000" w:sz="2" w:space="0"/>
            <w:insideV w:val="single" w:color="000000" w:sz="2" w:space="0"/>
          </w:tblBorders>
          <w:tblLayout w:type="fixed"/>
          <w:tblCellMar>
            <w:top w:w="0" w:type="dxa"/>
            <w:left w:w="108" w:type="dxa"/>
            <w:bottom w:w="0" w:type="dxa"/>
            <w:right w:w="108" w:type="dxa"/>
          </w:tblCellMar>
        </w:tblPrEx>
        <w:trPr>
          <w:trHeight w:val="660" w:hRule="atLeast"/>
        </w:trPr>
        <w:tc>
          <w:tcPr>
            <w:tcW w:w="648" w:type="dxa"/>
            <w:tcBorders>
              <w:top w:val="single" w:color="000000" w:sz="12" w:space="0"/>
              <w:bottom w:val="single" w:color="000000" w:sz="12" w:space="0"/>
              <w:right w:val="single" w:color="000000" w:sz="12" w:space="0"/>
            </w:tcBorders>
            <w:vAlign w:val="center"/>
          </w:tcPr>
          <w:p>
            <w:pPr>
              <w:jc w:val="center"/>
              <w:rPr>
                <w:rFonts w:eastAsia="仿宋"/>
                <w:color w:val="000000"/>
                <w:spacing w:val="-2"/>
                <w:kern w:val="0"/>
                <w:sz w:val="24"/>
                <w:szCs w:val="24"/>
              </w:rPr>
            </w:pPr>
            <w:r>
              <w:rPr>
                <w:rFonts w:hint="eastAsia" w:eastAsia="仿宋"/>
                <w:color w:val="000000"/>
                <w:spacing w:val="-2"/>
                <w:kern w:val="0"/>
                <w:sz w:val="24"/>
                <w:szCs w:val="24"/>
              </w:rPr>
              <w:t>1</w:t>
            </w:r>
          </w:p>
        </w:tc>
        <w:tc>
          <w:tcPr>
            <w:tcW w:w="2160" w:type="dxa"/>
            <w:tcBorders>
              <w:left w:val="single" w:color="000000" w:sz="12" w:space="0"/>
            </w:tcBorders>
            <w:vAlign w:val="center"/>
          </w:tcPr>
          <w:p>
            <w:pPr>
              <w:jc w:val="center"/>
              <w:rPr>
                <w:rFonts w:eastAsia="仿宋"/>
                <w:color w:val="000000"/>
                <w:spacing w:val="-2"/>
                <w:kern w:val="0"/>
                <w:sz w:val="24"/>
                <w:szCs w:val="24"/>
              </w:rPr>
            </w:pPr>
            <w:r>
              <w:rPr>
                <w:rFonts w:hint="eastAsia" w:eastAsia="仿宋" w:cs="仿宋"/>
                <w:b/>
                <w:bCs/>
                <w:sz w:val="24"/>
                <w:szCs w:val="24"/>
              </w:rPr>
              <w:t>照明插座用电</w:t>
            </w:r>
          </w:p>
        </w:tc>
        <w:tc>
          <w:tcPr>
            <w:tcW w:w="1440" w:type="dxa"/>
            <w:vAlign w:val="center"/>
          </w:tcPr>
          <w:p>
            <w:pPr>
              <w:jc w:val="center"/>
              <w:rPr>
                <w:rFonts w:eastAsia="仿宋"/>
                <w:color w:val="000000"/>
                <w:spacing w:val="-2"/>
                <w:kern w:val="0"/>
                <w:sz w:val="24"/>
                <w:szCs w:val="24"/>
              </w:rPr>
            </w:pPr>
            <w:r>
              <w:rPr>
                <w:rFonts w:hint="eastAsia" w:ascii="宋体" w:hAnsi="宋体" w:eastAsia="宋体"/>
                <w:kern w:val="0"/>
                <w:sz w:val="28"/>
                <w:szCs w:val="28"/>
                <w:lang w:val="zh-CN"/>
              </w:rPr>
              <w:t>$0$</w:t>
            </w:r>
          </w:p>
        </w:tc>
        <w:tc>
          <w:tcPr>
            <w:tcW w:w="2340" w:type="dxa"/>
            <w:vAlign w:val="center"/>
          </w:tcPr>
          <w:p>
            <w:pPr>
              <w:jc w:val="center"/>
              <w:rPr>
                <w:rFonts w:eastAsia="仿宋"/>
                <w:color w:val="000000"/>
                <w:spacing w:val="-2"/>
                <w:kern w:val="0"/>
                <w:sz w:val="24"/>
                <w:szCs w:val="24"/>
              </w:rPr>
            </w:pPr>
            <w:r>
              <w:rPr>
                <w:rFonts w:hint="eastAsia" w:ascii="宋体" w:hAnsi="宋体" w:eastAsia="宋体"/>
                <w:kern w:val="0"/>
                <w:sz w:val="28"/>
                <w:szCs w:val="28"/>
                <w:lang w:val="zh-CN"/>
              </w:rPr>
              <w:t>$1$</w:t>
            </w:r>
          </w:p>
        </w:tc>
        <w:tc>
          <w:tcPr>
            <w:tcW w:w="1620" w:type="dxa"/>
            <w:vAlign w:val="center"/>
          </w:tcPr>
          <w:p>
            <w:pPr>
              <w:jc w:val="center"/>
              <w:rPr>
                <w:rFonts w:eastAsia="仿宋"/>
                <w:color w:val="000000"/>
                <w:spacing w:val="-2"/>
                <w:kern w:val="0"/>
                <w:sz w:val="24"/>
                <w:szCs w:val="24"/>
              </w:rPr>
            </w:pPr>
            <w:r>
              <w:rPr>
                <w:rFonts w:hint="eastAsia" w:ascii="宋体" w:hAnsi="宋体" w:eastAsia="宋体"/>
                <w:kern w:val="0"/>
                <w:sz w:val="28"/>
                <w:szCs w:val="28"/>
                <w:lang w:val="zh-CN"/>
              </w:rPr>
              <w:t>$2$</w:t>
            </w:r>
          </w:p>
        </w:tc>
        <w:tc>
          <w:tcPr>
            <w:tcW w:w="1620" w:type="dxa"/>
            <w:vAlign w:val="center"/>
          </w:tcPr>
          <w:p>
            <w:pPr>
              <w:jc w:val="center"/>
              <w:rPr>
                <w:rFonts w:eastAsia="仿宋"/>
                <w:color w:val="000000"/>
                <w:spacing w:val="-2"/>
                <w:kern w:val="0"/>
                <w:sz w:val="24"/>
                <w:szCs w:val="24"/>
              </w:rPr>
            </w:pPr>
            <w:r>
              <w:rPr>
                <w:rFonts w:hint="eastAsia" w:ascii="宋体" w:hAnsi="宋体" w:eastAsia="宋体"/>
                <w:kern w:val="0"/>
                <w:sz w:val="28"/>
                <w:szCs w:val="28"/>
                <w:lang w:val="zh-CN"/>
              </w:rPr>
              <w:t>$3$</w:t>
            </w:r>
          </w:p>
        </w:tc>
      </w:tr>
      <w:tr>
        <w:tblPrEx>
          <w:tblBorders>
            <w:top w:val="single" w:color="000000" w:sz="12" w:space="0"/>
            <w:left w:val="none" w:color="auto" w:sz="0" w:space="0"/>
            <w:bottom w:val="single" w:color="000000" w:sz="12" w:space="0"/>
            <w:right w:val="none" w:color="auto" w:sz="0" w:space="0"/>
            <w:insideH w:val="single" w:color="000000" w:sz="2" w:space="0"/>
            <w:insideV w:val="single" w:color="000000" w:sz="2" w:space="0"/>
          </w:tblBorders>
          <w:tblLayout w:type="fixed"/>
          <w:tblCellMar>
            <w:top w:w="0" w:type="dxa"/>
            <w:left w:w="108" w:type="dxa"/>
            <w:bottom w:w="0" w:type="dxa"/>
            <w:right w:w="108" w:type="dxa"/>
          </w:tblCellMar>
        </w:tblPrEx>
        <w:trPr>
          <w:trHeight w:val="660" w:hRule="atLeast"/>
        </w:trPr>
        <w:tc>
          <w:tcPr>
            <w:tcW w:w="648" w:type="dxa"/>
            <w:tcBorders>
              <w:top w:val="single" w:color="000000" w:sz="12" w:space="0"/>
              <w:bottom w:val="single" w:color="000000" w:sz="12" w:space="0"/>
              <w:right w:val="single" w:color="000000" w:sz="12" w:space="0"/>
            </w:tcBorders>
            <w:vAlign w:val="center"/>
          </w:tcPr>
          <w:p>
            <w:pPr>
              <w:jc w:val="center"/>
              <w:rPr>
                <w:rFonts w:eastAsia="仿宋"/>
                <w:color w:val="000000"/>
                <w:spacing w:val="-2"/>
                <w:kern w:val="0"/>
                <w:sz w:val="24"/>
                <w:szCs w:val="24"/>
              </w:rPr>
            </w:pPr>
            <w:r>
              <w:rPr>
                <w:rFonts w:hint="eastAsia" w:eastAsia="仿宋"/>
                <w:color w:val="000000"/>
                <w:spacing w:val="-2"/>
                <w:kern w:val="0"/>
                <w:sz w:val="24"/>
                <w:szCs w:val="24"/>
              </w:rPr>
              <w:t>2</w:t>
            </w:r>
          </w:p>
        </w:tc>
        <w:tc>
          <w:tcPr>
            <w:tcW w:w="2160" w:type="dxa"/>
            <w:tcBorders>
              <w:left w:val="single" w:color="000000" w:sz="12" w:space="0"/>
            </w:tcBorders>
            <w:vAlign w:val="center"/>
          </w:tcPr>
          <w:p>
            <w:pPr>
              <w:jc w:val="center"/>
              <w:rPr>
                <w:rFonts w:eastAsia="仿宋" w:cs="仿宋"/>
                <w:b/>
                <w:bCs/>
                <w:sz w:val="24"/>
                <w:szCs w:val="24"/>
              </w:rPr>
            </w:pPr>
            <w:r>
              <w:rPr>
                <w:rFonts w:hint="eastAsia" w:eastAsia="仿宋" w:cs="仿宋"/>
                <w:b/>
                <w:bCs/>
                <w:sz w:val="24"/>
                <w:szCs w:val="24"/>
              </w:rPr>
              <w:t>暖通空调用电</w:t>
            </w:r>
          </w:p>
        </w:tc>
        <w:tc>
          <w:tcPr>
            <w:tcW w:w="1440" w:type="dxa"/>
            <w:vAlign w:val="center"/>
          </w:tcPr>
          <w:p>
            <w:pPr>
              <w:jc w:val="center"/>
              <w:rPr>
                <w:rFonts w:eastAsia="仿宋"/>
                <w:color w:val="000000"/>
                <w:spacing w:val="-2"/>
                <w:kern w:val="0"/>
                <w:sz w:val="24"/>
                <w:szCs w:val="24"/>
              </w:rPr>
            </w:pPr>
            <w:r>
              <w:rPr>
                <w:rFonts w:hint="eastAsia" w:ascii="宋体" w:hAnsi="宋体" w:eastAsia="宋体"/>
                <w:kern w:val="0"/>
                <w:sz w:val="28"/>
                <w:szCs w:val="28"/>
                <w:lang w:val="zh-CN"/>
              </w:rPr>
              <w:t>$4$</w:t>
            </w:r>
          </w:p>
        </w:tc>
        <w:tc>
          <w:tcPr>
            <w:tcW w:w="2340" w:type="dxa"/>
            <w:vAlign w:val="center"/>
          </w:tcPr>
          <w:p>
            <w:pPr>
              <w:jc w:val="center"/>
              <w:rPr>
                <w:rFonts w:eastAsia="仿宋"/>
                <w:color w:val="000000"/>
                <w:spacing w:val="-2"/>
                <w:kern w:val="0"/>
                <w:sz w:val="24"/>
                <w:szCs w:val="24"/>
              </w:rPr>
            </w:pPr>
            <w:r>
              <w:rPr>
                <w:rFonts w:hint="eastAsia" w:ascii="宋体" w:hAnsi="宋体" w:eastAsia="宋体"/>
                <w:kern w:val="0"/>
                <w:sz w:val="28"/>
                <w:szCs w:val="28"/>
                <w:lang w:val="zh-CN"/>
              </w:rPr>
              <w:t>$5$</w:t>
            </w:r>
          </w:p>
        </w:tc>
        <w:tc>
          <w:tcPr>
            <w:tcW w:w="1620" w:type="dxa"/>
            <w:vAlign w:val="center"/>
          </w:tcPr>
          <w:p>
            <w:pPr>
              <w:jc w:val="center"/>
              <w:rPr>
                <w:rFonts w:eastAsia="仿宋"/>
                <w:color w:val="000000"/>
                <w:spacing w:val="-2"/>
                <w:kern w:val="0"/>
                <w:sz w:val="24"/>
                <w:szCs w:val="24"/>
              </w:rPr>
            </w:pPr>
            <w:r>
              <w:rPr>
                <w:rFonts w:hint="eastAsia" w:ascii="宋体" w:hAnsi="宋体" w:eastAsia="宋体"/>
                <w:kern w:val="0"/>
                <w:sz w:val="28"/>
                <w:szCs w:val="28"/>
                <w:lang w:val="zh-CN"/>
              </w:rPr>
              <w:t>$6$</w:t>
            </w:r>
          </w:p>
        </w:tc>
        <w:tc>
          <w:tcPr>
            <w:tcW w:w="1620" w:type="dxa"/>
            <w:vAlign w:val="center"/>
          </w:tcPr>
          <w:p>
            <w:pPr>
              <w:jc w:val="center"/>
              <w:rPr>
                <w:rFonts w:eastAsia="仿宋"/>
                <w:color w:val="000000"/>
                <w:spacing w:val="-2"/>
                <w:kern w:val="0"/>
                <w:sz w:val="24"/>
                <w:szCs w:val="24"/>
              </w:rPr>
            </w:pPr>
            <w:r>
              <w:rPr>
                <w:rFonts w:hint="eastAsia" w:ascii="宋体" w:hAnsi="宋体" w:eastAsia="宋体"/>
                <w:kern w:val="0"/>
                <w:sz w:val="28"/>
                <w:szCs w:val="28"/>
                <w:lang w:val="zh-CN"/>
              </w:rPr>
              <w:t>$7$</w:t>
            </w:r>
          </w:p>
        </w:tc>
      </w:tr>
      <w:tr>
        <w:tblPrEx>
          <w:tblBorders>
            <w:top w:val="single" w:color="000000" w:sz="12" w:space="0"/>
            <w:left w:val="none" w:color="auto" w:sz="0" w:space="0"/>
            <w:bottom w:val="single" w:color="000000" w:sz="12" w:space="0"/>
            <w:right w:val="none" w:color="auto" w:sz="0" w:space="0"/>
            <w:insideH w:val="single" w:color="000000" w:sz="2" w:space="0"/>
            <w:insideV w:val="single" w:color="000000" w:sz="2" w:space="0"/>
          </w:tblBorders>
          <w:tblLayout w:type="fixed"/>
          <w:tblCellMar>
            <w:top w:w="0" w:type="dxa"/>
            <w:left w:w="108" w:type="dxa"/>
            <w:bottom w:w="0" w:type="dxa"/>
            <w:right w:w="108" w:type="dxa"/>
          </w:tblCellMar>
        </w:tblPrEx>
        <w:trPr>
          <w:trHeight w:val="660" w:hRule="atLeast"/>
        </w:trPr>
        <w:tc>
          <w:tcPr>
            <w:tcW w:w="648" w:type="dxa"/>
            <w:tcBorders>
              <w:top w:val="single" w:color="000000" w:sz="12" w:space="0"/>
              <w:bottom w:val="single" w:color="000000" w:sz="12" w:space="0"/>
              <w:right w:val="single" w:color="000000" w:sz="12" w:space="0"/>
            </w:tcBorders>
            <w:vAlign w:val="center"/>
          </w:tcPr>
          <w:p>
            <w:pPr>
              <w:jc w:val="center"/>
              <w:rPr>
                <w:rFonts w:eastAsia="仿宋"/>
                <w:color w:val="000000"/>
                <w:spacing w:val="-2"/>
                <w:kern w:val="0"/>
                <w:sz w:val="24"/>
                <w:szCs w:val="24"/>
              </w:rPr>
            </w:pPr>
            <w:r>
              <w:rPr>
                <w:rFonts w:hint="eastAsia" w:eastAsia="仿宋"/>
                <w:color w:val="000000"/>
                <w:spacing w:val="-2"/>
                <w:kern w:val="0"/>
                <w:sz w:val="24"/>
                <w:szCs w:val="24"/>
              </w:rPr>
              <w:t>3</w:t>
            </w:r>
          </w:p>
        </w:tc>
        <w:tc>
          <w:tcPr>
            <w:tcW w:w="2160" w:type="dxa"/>
            <w:tcBorders>
              <w:left w:val="single" w:color="000000" w:sz="12" w:space="0"/>
            </w:tcBorders>
            <w:vAlign w:val="center"/>
          </w:tcPr>
          <w:p>
            <w:pPr>
              <w:jc w:val="center"/>
              <w:rPr>
                <w:rFonts w:eastAsia="仿宋" w:cs="仿宋"/>
                <w:b/>
                <w:bCs/>
                <w:sz w:val="24"/>
                <w:szCs w:val="24"/>
              </w:rPr>
            </w:pPr>
            <w:r>
              <w:rPr>
                <w:rFonts w:hint="eastAsia" w:eastAsia="仿宋" w:cs="仿宋"/>
                <w:b/>
                <w:bCs/>
                <w:sz w:val="24"/>
                <w:szCs w:val="24"/>
              </w:rPr>
              <w:t>动力用电</w:t>
            </w:r>
          </w:p>
        </w:tc>
        <w:tc>
          <w:tcPr>
            <w:tcW w:w="1440" w:type="dxa"/>
            <w:vAlign w:val="center"/>
          </w:tcPr>
          <w:p>
            <w:pPr>
              <w:jc w:val="center"/>
              <w:rPr>
                <w:rFonts w:eastAsia="仿宋"/>
                <w:color w:val="000000"/>
                <w:spacing w:val="-2"/>
                <w:kern w:val="0"/>
                <w:sz w:val="24"/>
                <w:szCs w:val="24"/>
              </w:rPr>
            </w:pPr>
            <w:r>
              <w:rPr>
                <w:rFonts w:hint="eastAsia" w:ascii="宋体" w:hAnsi="宋体" w:eastAsia="宋体"/>
                <w:kern w:val="0"/>
                <w:sz w:val="28"/>
                <w:szCs w:val="28"/>
                <w:lang w:val="zh-CN"/>
              </w:rPr>
              <w:t>$8$</w:t>
            </w:r>
          </w:p>
        </w:tc>
        <w:tc>
          <w:tcPr>
            <w:tcW w:w="2340" w:type="dxa"/>
            <w:vAlign w:val="center"/>
          </w:tcPr>
          <w:p>
            <w:pPr>
              <w:jc w:val="center"/>
              <w:rPr>
                <w:rFonts w:eastAsia="仿宋"/>
                <w:color w:val="000000"/>
                <w:spacing w:val="-2"/>
                <w:kern w:val="0"/>
                <w:sz w:val="24"/>
                <w:szCs w:val="24"/>
              </w:rPr>
            </w:pPr>
            <w:r>
              <w:rPr>
                <w:rFonts w:hint="eastAsia" w:ascii="宋体" w:hAnsi="宋体" w:eastAsia="宋体"/>
                <w:kern w:val="0"/>
                <w:sz w:val="28"/>
                <w:szCs w:val="28"/>
                <w:lang w:val="zh-CN"/>
              </w:rPr>
              <w:t>$9$</w:t>
            </w:r>
          </w:p>
        </w:tc>
        <w:tc>
          <w:tcPr>
            <w:tcW w:w="1620" w:type="dxa"/>
            <w:vAlign w:val="center"/>
          </w:tcPr>
          <w:p>
            <w:pPr>
              <w:jc w:val="center"/>
              <w:rPr>
                <w:rFonts w:eastAsia="仿宋"/>
                <w:color w:val="000000"/>
                <w:spacing w:val="-2"/>
                <w:kern w:val="0"/>
                <w:sz w:val="24"/>
                <w:szCs w:val="24"/>
              </w:rPr>
            </w:pPr>
            <w:r>
              <w:rPr>
                <w:rFonts w:hint="eastAsia" w:ascii="宋体" w:hAnsi="宋体" w:eastAsia="宋体"/>
                <w:kern w:val="0"/>
                <w:sz w:val="28"/>
                <w:szCs w:val="28"/>
                <w:lang w:val="zh-CN"/>
              </w:rPr>
              <w:t>$10$</w:t>
            </w:r>
          </w:p>
        </w:tc>
        <w:tc>
          <w:tcPr>
            <w:tcW w:w="1620" w:type="dxa"/>
            <w:vAlign w:val="center"/>
          </w:tcPr>
          <w:p>
            <w:pPr>
              <w:jc w:val="center"/>
              <w:rPr>
                <w:rFonts w:eastAsia="仿宋"/>
                <w:color w:val="000000"/>
                <w:spacing w:val="-2"/>
                <w:kern w:val="0"/>
                <w:sz w:val="24"/>
                <w:szCs w:val="24"/>
              </w:rPr>
            </w:pPr>
            <w:r>
              <w:rPr>
                <w:rFonts w:hint="eastAsia" w:ascii="宋体" w:hAnsi="宋体" w:eastAsia="宋体"/>
                <w:kern w:val="0"/>
                <w:sz w:val="28"/>
                <w:szCs w:val="28"/>
                <w:lang w:val="zh-CN"/>
              </w:rPr>
              <w:t>$11$</w:t>
            </w:r>
          </w:p>
        </w:tc>
      </w:tr>
      <w:tr>
        <w:tblPrEx>
          <w:tblBorders>
            <w:top w:val="single" w:color="000000" w:sz="12" w:space="0"/>
            <w:left w:val="none" w:color="auto" w:sz="0" w:space="0"/>
            <w:bottom w:val="single" w:color="000000" w:sz="12" w:space="0"/>
            <w:right w:val="none" w:color="auto" w:sz="0" w:space="0"/>
            <w:insideH w:val="single" w:color="000000" w:sz="2" w:space="0"/>
            <w:insideV w:val="single" w:color="000000" w:sz="2" w:space="0"/>
          </w:tblBorders>
          <w:tblLayout w:type="fixed"/>
          <w:tblCellMar>
            <w:top w:w="0" w:type="dxa"/>
            <w:left w:w="108" w:type="dxa"/>
            <w:bottom w:w="0" w:type="dxa"/>
            <w:right w:w="108" w:type="dxa"/>
          </w:tblCellMar>
        </w:tblPrEx>
        <w:trPr>
          <w:trHeight w:val="660" w:hRule="atLeast"/>
        </w:trPr>
        <w:tc>
          <w:tcPr>
            <w:tcW w:w="648" w:type="dxa"/>
            <w:tcBorders>
              <w:top w:val="single" w:color="000000" w:sz="12" w:space="0"/>
              <w:bottom w:val="single" w:color="000000" w:sz="12" w:space="0"/>
              <w:right w:val="single" w:color="000000" w:sz="12" w:space="0"/>
            </w:tcBorders>
            <w:vAlign w:val="center"/>
          </w:tcPr>
          <w:p>
            <w:pPr>
              <w:jc w:val="center"/>
              <w:rPr>
                <w:rFonts w:eastAsia="仿宋"/>
                <w:color w:val="000000"/>
                <w:spacing w:val="-2"/>
                <w:kern w:val="0"/>
                <w:sz w:val="24"/>
                <w:szCs w:val="24"/>
              </w:rPr>
            </w:pPr>
            <w:r>
              <w:rPr>
                <w:rFonts w:hint="eastAsia" w:eastAsia="仿宋"/>
                <w:color w:val="000000"/>
                <w:spacing w:val="-2"/>
                <w:kern w:val="0"/>
                <w:sz w:val="24"/>
                <w:szCs w:val="24"/>
              </w:rPr>
              <w:t>4</w:t>
            </w:r>
          </w:p>
        </w:tc>
        <w:tc>
          <w:tcPr>
            <w:tcW w:w="2160" w:type="dxa"/>
            <w:tcBorders>
              <w:left w:val="single" w:color="000000" w:sz="12" w:space="0"/>
            </w:tcBorders>
            <w:vAlign w:val="center"/>
          </w:tcPr>
          <w:p>
            <w:pPr>
              <w:jc w:val="center"/>
              <w:rPr>
                <w:rFonts w:eastAsia="仿宋" w:cs="仿宋"/>
                <w:b/>
                <w:bCs/>
                <w:sz w:val="24"/>
                <w:szCs w:val="24"/>
              </w:rPr>
            </w:pPr>
            <w:r>
              <w:rPr>
                <w:rFonts w:hint="eastAsia" w:eastAsia="仿宋" w:cs="仿宋"/>
                <w:b/>
                <w:bCs/>
                <w:sz w:val="24"/>
                <w:szCs w:val="24"/>
              </w:rPr>
              <w:t>特殊用电</w:t>
            </w:r>
          </w:p>
        </w:tc>
        <w:tc>
          <w:tcPr>
            <w:tcW w:w="1440" w:type="dxa"/>
            <w:vAlign w:val="center"/>
          </w:tcPr>
          <w:p>
            <w:pPr>
              <w:jc w:val="center"/>
              <w:rPr>
                <w:rFonts w:eastAsia="仿宋"/>
                <w:color w:val="000000"/>
                <w:spacing w:val="-2"/>
                <w:kern w:val="0"/>
                <w:sz w:val="24"/>
                <w:szCs w:val="24"/>
              </w:rPr>
            </w:pPr>
            <w:r>
              <w:rPr>
                <w:rFonts w:hint="eastAsia" w:ascii="宋体" w:hAnsi="宋体" w:eastAsia="宋体"/>
                <w:kern w:val="0"/>
                <w:sz w:val="28"/>
                <w:szCs w:val="28"/>
                <w:lang w:val="zh-CN"/>
              </w:rPr>
              <w:t>$12$</w:t>
            </w:r>
          </w:p>
        </w:tc>
        <w:tc>
          <w:tcPr>
            <w:tcW w:w="2340" w:type="dxa"/>
            <w:vAlign w:val="center"/>
          </w:tcPr>
          <w:p>
            <w:pPr>
              <w:jc w:val="center"/>
              <w:rPr>
                <w:rFonts w:eastAsia="仿宋"/>
                <w:color w:val="000000"/>
                <w:spacing w:val="-2"/>
                <w:kern w:val="0"/>
                <w:sz w:val="24"/>
                <w:szCs w:val="24"/>
              </w:rPr>
            </w:pPr>
            <w:r>
              <w:rPr>
                <w:rFonts w:hint="eastAsia" w:ascii="宋体" w:hAnsi="宋体" w:eastAsia="宋体"/>
                <w:kern w:val="0"/>
                <w:sz w:val="28"/>
                <w:szCs w:val="28"/>
                <w:lang w:val="zh-CN"/>
              </w:rPr>
              <w:t>$13$</w:t>
            </w:r>
          </w:p>
        </w:tc>
        <w:tc>
          <w:tcPr>
            <w:tcW w:w="1620" w:type="dxa"/>
            <w:vAlign w:val="center"/>
          </w:tcPr>
          <w:p>
            <w:pPr>
              <w:jc w:val="center"/>
              <w:rPr>
                <w:rFonts w:eastAsia="仿宋"/>
                <w:color w:val="000000"/>
                <w:spacing w:val="-2"/>
                <w:kern w:val="0"/>
                <w:sz w:val="24"/>
                <w:szCs w:val="24"/>
              </w:rPr>
            </w:pPr>
            <w:r>
              <w:rPr>
                <w:rFonts w:hint="eastAsia" w:ascii="宋体" w:hAnsi="宋体" w:eastAsia="宋体"/>
                <w:kern w:val="0"/>
                <w:sz w:val="28"/>
                <w:szCs w:val="28"/>
                <w:lang w:val="zh-CN"/>
              </w:rPr>
              <w:t>$14$</w:t>
            </w:r>
          </w:p>
        </w:tc>
        <w:tc>
          <w:tcPr>
            <w:tcW w:w="1620" w:type="dxa"/>
            <w:vAlign w:val="center"/>
          </w:tcPr>
          <w:p>
            <w:pPr>
              <w:jc w:val="center"/>
              <w:rPr>
                <w:rFonts w:eastAsia="仿宋"/>
                <w:color w:val="000000"/>
                <w:spacing w:val="-2"/>
                <w:kern w:val="0"/>
                <w:sz w:val="24"/>
                <w:szCs w:val="24"/>
              </w:rPr>
            </w:pPr>
            <w:r>
              <w:rPr>
                <w:rFonts w:hint="eastAsia" w:ascii="宋体" w:hAnsi="宋体" w:eastAsia="宋体"/>
                <w:kern w:val="0"/>
                <w:sz w:val="28"/>
                <w:szCs w:val="28"/>
                <w:lang w:val="zh-CN"/>
              </w:rPr>
              <w:t>$15$</w:t>
            </w:r>
          </w:p>
        </w:tc>
      </w:tr>
    </w:tbl>
    <w:p>
      <w:pPr>
        <w:rPr>
          <w:rFonts w:ascii="仿宋" w:hAnsi="仿宋" w:eastAsia="仿宋"/>
          <w:kern w:val="0"/>
          <w:sz w:val="28"/>
        </w:rPr>
      </w:pPr>
      <w:r>
        <w:rPr>
          <w:rFonts w:hint="eastAsia" w:ascii="仿宋" w:hAnsi="仿宋" w:eastAsia="仿宋"/>
          <w:kern w:val="0"/>
          <w:sz w:val="28"/>
        </w:rPr>
        <w:t>经计算，照明插座用电、暖通空调用电、动力用电、特殊用电等分项能之比分别为${E</w:t>
      </w:r>
      <w:r>
        <w:rPr>
          <w:rFonts w:ascii="仿宋" w:hAnsi="仿宋" w:eastAsia="仿宋"/>
          <w:kern w:val="0"/>
          <w:sz w:val="28"/>
        </w:rPr>
        <w:t>M</w:t>
      </w:r>
      <w:r>
        <w:rPr>
          <w:rFonts w:hint="eastAsia" w:ascii="仿宋" w:hAnsi="仿宋" w:eastAsia="仿宋"/>
          <w:kern w:val="0"/>
          <w:sz w:val="28"/>
        </w:rPr>
        <w:t>0}：${E</w:t>
      </w:r>
      <w:r>
        <w:rPr>
          <w:rFonts w:ascii="仿宋" w:hAnsi="仿宋" w:eastAsia="仿宋"/>
          <w:kern w:val="0"/>
          <w:sz w:val="28"/>
        </w:rPr>
        <w:t>M</w:t>
      </w:r>
      <w:r>
        <w:rPr>
          <w:rFonts w:hint="eastAsia" w:ascii="仿宋" w:hAnsi="仿宋" w:eastAsia="仿宋"/>
          <w:kern w:val="0"/>
          <w:sz w:val="28"/>
        </w:rPr>
        <w:t>1}：${E</w:t>
      </w:r>
      <w:r>
        <w:rPr>
          <w:rFonts w:ascii="仿宋" w:hAnsi="仿宋" w:eastAsia="仿宋"/>
          <w:kern w:val="0"/>
          <w:sz w:val="28"/>
        </w:rPr>
        <w:t>M</w:t>
      </w:r>
      <w:r>
        <w:rPr>
          <w:rFonts w:hint="eastAsia" w:ascii="仿宋" w:hAnsi="仿宋" w:eastAsia="仿宋"/>
          <w:kern w:val="0"/>
          <w:sz w:val="28"/>
        </w:rPr>
        <w:t>2}：${E</w:t>
      </w:r>
      <w:r>
        <w:rPr>
          <w:rFonts w:ascii="仿宋" w:hAnsi="仿宋" w:eastAsia="仿宋"/>
          <w:kern w:val="0"/>
          <w:sz w:val="28"/>
        </w:rPr>
        <w:t>M</w:t>
      </w:r>
      <w:r>
        <w:rPr>
          <w:rFonts w:hint="eastAsia" w:ascii="仿宋" w:hAnsi="仿宋" w:eastAsia="仿宋"/>
          <w:kern w:val="0"/>
          <w:sz w:val="28"/>
        </w:rPr>
        <w:t>3}，其中，某两项为较大值，分别占建筑用电总量的 ${E</w:t>
      </w:r>
      <w:r>
        <w:rPr>
          <w:rFonts w:ascii="仿宋" w:hAnsi="仿宋" w:eastAsia="仿宋"/>
          <w:kern w:val="0"/>
          <w:sz w:val="28"/>
        </w:rPr>
        <w:t>M</w:t>
      </w:r>
      <w:r>
        <w:rPr>
          <w:rFonts w:hint="eastAsia" w:ascii="仿宋" w:hAnsi="仿宋" w:eastAsia="仿宋"/>
          <w:kern w:val="0"/>
          <w:sz w:val="28"/>
        </w:rPr>
        <w:t>4}%和 ${E</w:t>
      </w:r>
      <w:r>
        <w:rPr>
          <w:rFonts w:ascii="仿宋" w:hAnsi="仿宋" w:eastAsia="仿宋"/>
          <w:kern w:val="0"/>
          <w:sz w:val="28"/>
        </w:rPr>
        <w:t>M</w:t>
      </w:r>
      <w:r>
        <w:rPr>
          <w:rFonts w:hint="eastAsia" w:ascii="仿宋" w:hAnsi="仿宋" w:eastAsia="仿宋"/>
          <w:kern w:val="0"/>
          <w:sz w:val="28"/>
        </w:rPr>
        <w:t>5}%，是节能降耗的工作重点，要着重研究，分析原因，尽快采取适宜对策，力争尽快提高用能效率，降低用能损耗。</w:t>
      </w:r>
    </w:p>
    <w:p>
      <w:pPr>
        <w:ind w:firstLine="562" w:firstLineChars="200"/>
        <w:rPr>
          <w:rFonts w:ascii="仿宋" w:hAnsi="仿宋" w:eastAsia="仿宋"/>
          <w:b/>
          <w:kern w:val="0"/>
          <w:sz w:val="28"/>
        </w:rPr>
      </w:pPr>
      <w:r>
        <w:rPr>
          <w:rFonts w:hint="eastAsia" w:ascii="仿宋" w:hAnsi="仿宋" w:eastAsia="仿宋"/>
          <w:b/>
          <w:kern w:val="0"/>
          <w:sz w:val="28"/>
        </w:rPr>
        <w:t>★平衡性检验</w:t>
      </w:r>
    </w:p>
    <w:p>
      <w:pPr>
        <w:ind w:firstLine="560" w:firstLineChars="200"/>
        <w:rPr>
          <w:rFonts w:ascii="仿宋" w:hAnsi="仿宋" w:eastAsia="仿宋"/>
          <w:kern w:val="0"/>
          <w:sz w:val="28"/>
        </w:rPr>
      </w:pPr>
      <w:r>
        <w:rPr>
          <w:rFonts w:hint="eastAsia" w:ascii="仿宋" w:hAnsi="仿宋" w:eastAsia="仿宋"/>
          <w:kern w:val="0"/>
          <w:sz w:val="28"/>
        </w:rPr>
        <w:t>${addrName}分项电耗总和为${BV0}</w:t>
      </w:r>
      <w:r>
        <w:rPr>
          <w:rFonts w:ascii="仿宋" w:hAnsi="仿宋" w:eastAsia="仿宋"/>
          <w:kern w:val="0"/>
          <w:sz w:val="28"/>
        </w:rPr>
        <w:t>kWh</w:t>
      </w:r>
      <w:r>
        <w:rPr>
          <w:rFonts w:hint="eastAsia" w:ascii="仿宋" w:hAnsi="仿宋" w:eastAsia="仿宋"/>
          <w:kern w:val="0"/>
          <w:sz w:val="28"/>
        </w:rPr>
        <w:t>，</w:t>
      </w:r>
    </w:p>
    <w:p>
      <w:pPr>
        <w:ind w:firstLine="560" w:firstLineChars="200"/>
        <w:rPr>
          <w:rFonts w:ascii="仿宋" w:hAnsi="仿宋" w:eastAsia="仿宋"/>
          <w:kern w:val="0"/>
          <w:sz w:val="28"/>
        </w:rPr>
      </w:pPr>
      <w:r>
        <w:rPr>
          <w:rFonts w:hint="eastAsia" w:ascii="仿宋" w:hAnsi="仿宋" w:eastAsia="仿宋"/>
          <w:kern w:val="0"/>
          <w:sz w:val="28"/>
        </w:rPr>
        <w:t>${addrName}总电耗为${BV1}</w:t>
      </w:r>
      <w:r>
        <w:rPr>
          <w:rFonts w:ascii="仿宋" w:hAnsi="仿宋" w:eastAsia="仿宋"/>
          <w:kern w:val="0"/>
          <w:sz w:val="28"/>
        </w:rPr>
        <w:t>kWh</w:t>
      </w:r>
    </w:p>
    <w:p>
      <w:pPr>
        <w:ind w:firstLine="560" w:firstLineChars="200"/>
        <w:rPr>
          <w:rFonts w:ascii="仿宋" w:hAnsi="仿宋" w:eastAsia="仿宋"/>
          <w:kern w:val="0"/>
          <w:sz w:val="28"/>
        </w:rPr>
      </w:pPr>
      <w:r>
        <w:rPr>
          <w:rFonts w:hint="eastAsia" w:ascii="仿宋" w:hAnsi="仿宋" w:eastAsia="仿宋"/>
          <w:kern w:val="0"/>
          <w:sz w:val="28"/>
        </w:rPr>
        <w:t>平衡验证系数</w:t>
      </w:r>
      <w:r>
        <w:rPr>
          <w:rFonts w:ascii="仿宋" w:hAnsi="仿宋" w:eastAsia="仿宋"/>
          <w:kern w:val="0"/>
          <w:sz w:val="28"/>
        </w:rPr>
        <w:t>P</w:t>
      </w:r>
      <w:r>
        <w:rPr>
          <w:rFonts w:hint="eastAsia" w:ascii="仿宋" w:hAnsi="仿宋" w:eastAsia="仿宋"/>
          <w:kern w:val="0"/>
          <w:sz w:val="28"/>
        </w:rPr>
        <w:t>＝分项能耗之和</w:t>
      </w:r>
      <w:r>
        <w:rPr>
          <w:rFonts w:ascii="仿宋" w:hAnsi="仿宋" w:eastAsia="仿宋"/>
          <w:kern w:val="0"/>
          <w:sz w:val="28"/>
        </w:rPr>
        <w:t>/</w:t>
      </w:r>
      <w:r>
        <w:rPr>
          <w:rFonts w:hint="eastAsia" w:ascii="仿宋" w:hAnsi="仿宋" w:eastAsia="仿宋"/>
          <w:kern w:val="0"/>
          <w:sz w:val="28"/>
        </w:rPr>
        <w:t>总能耗</w:t>
      </w:r>
    </w:p>
    <w:p>
      <w:pPr>
        <w:ind w:firstLine="2520" w:firstLineChars="900"/>
        <w:rPr>
          <w:rFonts w:ascii="仿宋" w:hAnsi="仿宋" w:eastAsia="仿宋"/>
          <w:kern w:val="0"/>
          <w:sz w:val="28"/>
        </w:rPr>
      </w:pPr>
      <w:r>
        <w:rPr>
          <w:rFonts w:hint="eastAsia" w:ascii="仿宋" w:hAnsi="仿宋" w:eastAsia="仿宋"/>
          <w:kern w:val="0"/>
          <w:sz w:val="28"/>
        </w:rPr>
        <w:t>＝${BV2}</w:t>
      </w:r>
      <w:r>
        <w:rPr>
          <w:rFonts w:ascii="仿宋" w:hAnsi="仿宋" w:eastAsia="仿宋"/>
          <w:kern w:val="0"/>
          <w:sz w:val="28"/>
        </w:rPr>
        <w:t>kWh/</w:t>
      </w:r>
      <w:r>
        <w:rPr>
          <w:rFonts w:hint="eastAsia" w:ascii="仿宋" w:hAnsi="仿宋" w:eastAsia="仿宋"/>
          <w:kern w:val="0"/>
          <w:sz w:val="28"/>
        </w:rPr>
        <w:t>${BV3}</w:t>
      </w:r>
      <w:r>
        <w:rPr>
          <w:rFonts w:ascii="仿宋" w:hAnsi="仿宋" w:eastAsia="仿宋"/>
          <w:kern w:val="0"/>
          <w:sz w:val="28"/>
        </w:rPr>
        <w:t>kWh</w:t>
      </w:r>
      <w:r>
        <w:rPr>
          <w:rFonts w:hint="eastAsia" w:ascii="仿宋" w:hAnsi="仿宋" w:eastAsia="仿宋"/>
          <w:kern w:val="0"/>
          <w:sz w:val="28"/>
        </w:rPr>
        <w:t>＝${BV4}</w:t>
      </w:r>
    </w:p>
    <w:p>
      <w:pPr>
        <w:ind w:firstLine="560" w:firstLineChars="200"/>
        <w:rPr>
          <w:rFonts w:ascii="仿宋" w:hAnsi="仿宋" w:eastAsia="仿宋"/>
          <w:kern w:val="0"/>
          <w:sz w:val="28"/>
        </w:rPr>
      </w:pPr>
      <w:r>
        <w:rPr>
          <w:rFonts w:hint="eastAsia" w:ascii="仿宋" w:hAnsi="仿宋" w:eastAsia="仿宋"/>
          <w:kern w:val="0"/>
          <w:sz w:val="28"/>
        </w:rPr>
        <w:t>拆分后的分项用电量总和与该建筑的用电总量相当接近，一定程度的检验了分项能耗拆分的可信度。</w:t>
      </w:r>
      <w:bookmarkStart w:id="5" w:name="_Toc294875401"/>
    </w:p>
    <w:p>
      <w:pPr>
        <w:ind w:firstLine="643" w:firstLineChars="200"/>
        <w:rPr>
          <w:rFonts w:ascii="楷体" w:hAnsi="楷体" w:eastAsia="楷体"/>
          <w:b/>
          <w:kern w:val="0"/>
          <w:sz w:val="32"/>
          <w:szCs w:val="32"/>
          <w:lang w:val="zh-CN"/>
        </w:rPr>
      </w:pPr>
      <w:r>
        <w:rPr>
          <w:rFonts w:ascii="楷体" w:hAnsi="楷体" w:eastAsia="楷体" w:cs="Times New Roman"/>
          <w:b/>
          <w:kern w:val="0"/>
          <w:sz w:val="32"/>
          <w:szCs w:val="32"/>
          <w:lang w:val="en-US" w:eastAsia="zh-CN" w:bidi="ar-SA"/>
        </w:rPr>
        <w:pict>
          <v:rect id="Rectangle 232" o:spid="_x0000_s1047" style="position:absolute;left:0;margin-left:-35.9pt;margin-top:27.15pt;height:89.1pt;width:502.4pt;rotation:0f;z-index:-251658240;" o:ole="f" fillcolor="#FFFFFF" filled="t" o:preferrelative="t" stroked="t" coordsize="21600,21600">
            <v:stroke color="#000000" color2="#FFFFFF" miterlimit="2"/>
            <v:imagedata gain="65536f" blacklevel="0f" gamma="0"/>
            <o:lock v:ext="edit" position="f" selection="f" grouping="f" rotation="f" cropping="f" text="f" aspectratio="f"/>
          </v:rect>
        </w:pict>
      </w:r>
      <w:r>
        <w:rPr>
          <w:rFonts w:hint="eastAsia" w:ascii="楷体" w:hAnsi="楷体" w:eastAsia="楷体"/>
          <w:b/>
          <w:kern w:val="0"/>
          <w:sz w:val="32"/>
          <w:szCs w:val="32"/>
          <w:lang w:val="zh-CN"/>
        </w:rPr>
        <w:t>5、公示所需要的能耗指标</w:t>
      </w:r>
      <w:bookmarkEnd w:id="5"/>
    </w:p>
    <w:p>
      <w:pPr>
        <w:ind w:firstLine="560" w:firstLineChars="200"/>
        <w:rPr>
          <w:rFonts w:ascii="楷体" w:hAnsi="楷体" w:eastAsia="楷体"/>
          <w:b/>
          <w:kern w:val="0"/>
          <w:sz w:val="32"/>
          <w:szCs w:val="32"/>
          <w:lang w:val="zh-CN"/>
        </w:rPr>
      </w:pPr>
      <w:r>
        <w:rPr>
          <w:rFonts w:ascii="仿宋" w:hAnsi="仿宋" w:eastAsia="仿宋" w:cs="Times New Roman"/>
          <w:kern w:val="0"/>
          <w:sz w:val="28"/>
          <w:szCs w:val="21"/>
          <w:lang w:val="en-US" w:eastAsia="zh-CN" w:bidi="ar-SA"/>
        </w:rPr>
        <w:pict>
          <v:shape id="Quad Arrow 211" o:spid="_x0000_s1048" type="#_x0000_t202" style="position:absolute;left:0;margin-left:59.5pt;margin-top:17.55pt;height:57.9pt;width:259.1pt;rotation:0f;z-index:251661312;"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pPr>
                    <w:ind w:left="210" w:leftChars="100"/>
                    <w:jc w:val="left"/>
                    <w:rPr>
                      <w:rFonts w:ascii="仿宋" w:hAnsi="仿宋" w:eastAsia="仿宋"/>
                      <w:kern w:val="0"/>
                    </w:rPr>
                  </w:pPr>
                  <w:r>
                    <w:rPr>
                      <w:rFonts w:hint="eastAsia" w:ascii="仿宋" w:hAnsi="仿宋" w:eastAsia="仿宋"/>
                      <w:kern w:val="0"/>
                    </w:rPr>
                    <w:t>1、建筑总能耗：${EQB0}</w:t>
                  </w:r>
                  <w:r>
                    <w:rPr>
                      <w:rFonts w:ascii="仿宋" w:hAnsi="仿宋" w:eastAsia="仿宋"/>
                      <w:kern w:val="0"/>
                    </w:rPr>
                    <w:t xml:space="preserve"> kWh</w:t>
                  </w:r>
                  <w:r>
                    <w:rPr>
                      <w:rFonts w:hint="eastAsia" w:ascii="仿宋" w:hAnsi="仿宋" w:eastAsia="仿宋"/>
                      <w:kern w:val="0"/>
                    </w:rPr>
                    <w:t>，生均${EQB1}</w:t>
                  </w:r>
                  <w:r>
                    <w:rPr>
                      <w:rFonts w:ascii="仿宋" w:hAnsi="仿宋" w:eastAsia="仿宋"/>
                      <w:kern w:val="0"/>
                    </w:rPr>
                    <w:t>kWh</w:t>
                  </w:r>
                </w:p>
                <w:p>
                  <w:pPr>
                    <w:ind w:left="210" w:leftChars="100"/>
                    <w:jc w:val="left"/>
                    <w:rPr>
                      <w:rFonts w:ascii="仿宋" w:hAnsi="仿宋" w:eastAsia="仿宋"/>
                      <w:kern w:val="0"/>
                    </w:rPr>
                  </w:pPr>
                </w:p>
                <w:p>
                  <w:pPr>
                    <w:ind w:left="210" w:leftChars="100"/>
                    <w:jc w:val="left"/>
                    <w:rPr>
                      <w:rFonts w:ascii="仿宋" w:hAnsi="仿宋" w:eastAsia="仿宋"/>
                      <w:kern w:val="0"/>
                    </w:rPr>
                  </w:pPr>
                  <w:r>
                    <w:rPr>
                      <w:rFonts w:hint="eastAsia" w:ascii="仿宋" w:hAnsi="仿宋" w:eastAsia="仿宋"/>
                      <w:kern w:val="0"/>
                    </w:rPr>
                    <w:t>2、水耗总量指标：${EQB2}</w:t>
                  </w:r>
                  <w:r>
                    <w:rPr>
                      <w:rFonts w:ascii="仿宋" w:hAnsi="仿宋" w:eastAsia="仿宋"/>
                      <w:kern w:val="0"/>
                    </w:rPr>
                    <w:t>T</w:t>
                  </w:r>
                  <w:r>
                    <w:rPr>
                      <w:rFonts w:hint="eastAsia" w:ascii="仿宋" w:hAnsi="仿宋" w:eastAsia="仿宋"/>
                      <w:kern w:val="0"/>
                    </w:rPr>
                    <w:t>，生均${EQB3}</w:t>
                  </w:r>
                  <w:r>
                    <w:rPr>
                      <w:rFonts w:ascii="仿宋" w:hAnsi="仿宋" w:eastAsia="仿宋"/>
                      <w:kern w:val="0"/>
                    </w:rPr>
                    <w:t>T</w:t>
                  </w:r>
                </w:p>
                <w:p>
                  <w:pPr>
                    <w:rPr>
                      <w:rFonts w:ascii="仿宋" w:hAnsi="仿宋" w:eastAsia="仿宋"/>
                      <w:kern w:val="0"/>
                    </w:rPr>
                  </w:pPr>
                </w:p>
              </w:txbxContent>
            </v:textbox>
          </v:shape>
        </w:pict>
      </w:r>
    </w:p>
    <w:p>
      <w:pPr>
        <w:ind w:firstLine="560" w:firstLineChars="200"/>
        <w:rPr>
          <w:rFonts w:ascii="楷体" w:hAnsi="楷体" w:eastAsia="楷体"/>
          <w:b/>
          <w:kern w:val="0"/>
          <w:sz w:val="32"/>
          <w:szCs w:val="32"/>
          <w:lang w:val="zh-CN"/>
        </w:rPr>
      </w:pPr>
      <w:r>
        <w:rPr>
          <w:rFonts w:ascii="仿宋" w:hAnsi="仿宋" w:eastAsia="仿宋" w:cs="Times New Roman"/>
          <w:kern w:val="0"/>
          <w:sz w:val="28"/>
          <w:szCs w:val="21"/>
          <w:lang w:val="en-US" w:eastAsia="zh-CN" w:bidi="ar-SA"/>
        </w:rPr>
        <w:pict>
          <v:shape id="Quad Arrow 257" o:spid="_x0000_s1049" type="#_x0000_t202" style="position:absolute;left:0;margin-left:20.35pt;margin-top:164.55pt;height:31.15pt;width:75.6pt;rotation:0f;z-index:251665408;"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pPr>
                    <w:spacing w:line="240" w:lineRule="exact"/>
                    <w:jc w:val="center"/>
                  </w:pPr>
                  <w:r>
                    <w:rPr>
                      <w:rFonts w:hint="eastAsia"/>
                    </w:rPr>
                    <w:t>暖通空调系统能耗指标</w:t>
                  </w:r>
                </w:p>
              </w:txbxContent>
            </v:textbox>
          </v:shape>
        </w:pict>
      </w:r>
      <w:r>
        <w:rPr>
          <w:rFonts w:ascii="仿宋" w:hAnsi="仿宋" w:eastAsia="仿宋" w:cs="Times New Roman"/>
          <w:kern w:val="0"/>
          <w:sz w:val="28"/>
          <w:szCs w:val="21"/>
          <w:lang w:val="en-US" w:eastAsia="zh-CN" w:bidi="ar-SA"/>
        </w:rPr>
        <w:pict>
          <v:shape id="Quad Arrow 259" o:spid="_x0000_s1050" type="#_x0000_t202" style="position:absolute;left:0;margin-left:248.6pt;margin-top:156.75pt;height:31.15pt;width:72pt;rotation:0f;z-index:251666432;"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pPr>
                    <w:spacing w:line="240" w:lineRule="exact"/>
                    <w:jc w:val="center"/>
                  </w:pPr>
                  <w:r>
                    <w:rPr>
                      <w:rFonts w:hint="eastAsia"/>
                    </w:rPr>
                    <w:t>动力用电系统能耗指标</w:t>
                  </w:r>
                </w:p>
              </w:txbxContent>
            </v:textbox>
          </v:shape>
        </w:pict>
      </w:r>
      <w:r>
        <w:rPr>
          <w:rFonts w:ascii="仿宋" w:hAnsi="仿宋" w:eastAsia="仿宋" w:cs="Times New Roman"/>
          <w:kern w:val="0"/>
          <w:sz w:val="28"/>
          <w:szCs w:val="21"/>
          <w:lang w:val="en-US" w:eastAsia="zh-CN" w:bidi="ar-SA"/>
        </w:rPr>
        <w:pict>
          <v:shape id="Quad Arrow 260" o:spid="_x0000_s1051" type="#_x0000_t202" style="position:absolute;left:0;margin-left:326.2pt;margin-top:157.5pt;height:31.15pt;width:69.45pt;rotation:0f;z-index:251667456;"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pPr>
                    <w:spacing w:line="240" w:lineRule="exact"/>
                    <w:jc w:val="center"/>
                  </w:pPr>
                  <w:r>
                    <w:rPr>
                      <w:rFonts w:hint="eastAsia"/>
                    </w:rPr>
                    <w:t>特殊用电系统能耗指标</w:t>
                  </w:r>
                </w:p>
              </w:txbxContent>
            </v:textbox>
          </v:shape>
        </w:pict>
      </w:r>
      <w:r>
        <w:rPr>
          <w:rFonts w:ascii="仿宋" w:hAnsi="仿宋" w:eastAsia="仿宋" w:cs="Times New Roman"/>
          <w:kern w:val="0"/>
          <w:sz w:val="28"/>
          <w:szCs w:val="21"/>
          <w:lang w:val="en-US" w:eastAsia="zh-CN" w:bidi="ar-SA"/>
        </w:rPr>
        <w:pict>
          <v:shape id="Quad Arrow 261" o:spid="_x0000_s1052" type="#_x0000_t202" style="position:absolute;left:0;margin-left:308.35pt;margin-top:56.1pt;height:31.15pt;width:81pt;rotation:0f;z-index:251668480;"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pPr>
                    <w:spacing w:line="240" w:lineRule="exact"/>
                    <w:jc w:val="center"/>
                  </w:pPr>
                  <w:r>
                    <w:rPr>
                      <w:rFonts w:hint="eastAsia"/>
                    </w:rPr>
                    <w:t>水耗指标</w:t>
                  </w:r>
                </w:p>
              </w:txbxContent>
            </v:textbox>
          </v:shape>
        </w:pict>
      </w:r>
      <w:r>
        <w:rPr>
          <w:rFonts w:ascii="仿宋" w:hAnsi="仿宋" w:eastAsia="仿宋" w:cs="Times New Roman"/>
          <w:kern w:val="0"/>
          <w:sz w:val="28"/>
          <w:szCs w:val="21"/>
          <w:lang w:val="en-US" w:eastAsia="zh-CN" w:bidi="ar-SA"/>
        </w:rPr>
        <w:pict>
          <v:shape id="Elbow Connector 263" o:spid="_x0000_s1053" type="#_x0000_t34" style="position:absolute;left:0;flip:x;margin-left:189.45pt;margin-top:6.55pt;height:63.4pt;width:31.2pt;rotation:5898240f;z-index:251669504;" o:ole="f" o:connectortype="elbow" fillcolor="#FFFFFF" filled="f" o:preferrelative="t" stroked="t" coordorigin="0,0" coordsize="21600,21600" adj="10765">
            <v:fill on="f" color2="#FFFFFF" focus="0%"/>
            <v:stroke color="#000000" color2="#FFFFFF" miterlimit="2" endarrow="block"/>
            <v:imagedata gain="65536f" blacklevel="0f" gamma="0"/>
            <o:lock v:ext="edit" position="f" selection="f" grouping="f" rotation="f" cropping="f" text="f" aspectratio="f"/>
          </v:shape>
        </w:pict>
      </w:r>
      <w:r>
        <w:rPr>
          <w:rFonts w:ascii="仿宋" w:hAnsi="仿宋" w:eastAsia="仿宋" w:cs="Times New Roman"/>
          <w:kern w:val="0"/>
          <w:sz w:val="28"/>
          <w:szCs w:val="21"/>
          <w:lang w:val="en-US" w:eastAsia="zh-CN" w:bidi="ar-SA"/>
        </w:rPr>
        <w:pict>
          <v:shape id="Elbow Connector 264" o:spid="_x0000_s1054" type="#_x0000_t34" style="position:absolute;left:0;flip:x;margin-left:239.55pt;margin-top:-43.55pt;height:163.6pt;width:31.2pt;rotation:5898240f;z-index:251670528;" o:ole="f" o:connectortype="elbow" fillcolor="#FFFFFF" filled="f" o:preferrelative="t" stroked="t" coordorigin="0,0" coordsize="21600,21600" adj="10765">
            <v:fill on="f" color2="#FFFFFF" focus="0%"/>
            <v:stroke color="#000000" color2="#FFFFFF" miterlimit="2" endarrow="block"/>
            <v:imagedata gain="65536f" blacklevel="0f" gamma="0"/>
            <o:lock v:ext="edit" position="f" selection="f" grouping="f" rotation="f" cropping="f" text="f" aspectratio="f"/>
          </v:shape>
        </w:pict>
      </w:r>
      <w:r>
        <w:rPr>
          <w:rFonts w:ascii="仿宋" w:hAnsi="仿宋" w:eastAsia="仿宋" w:cs="Times New Roman"/>
          <w:kern w:val="0"/>
          <w:sz w:val="28"/>
          <w:szCs w:val="21"/>
          <w:lang w:val="en-US" w:eastAsia="zh-CN" w:bidi="ar-SA"/>
        </w:rPr>
        <w:pict>
          <v:shape id="Quad Arrow 254" o:spid="_x0000_s1055" type="#_x0000_t202" style="position:absolute;left:0;margin-left:11.35pt;margin-top:55.35pt;height:23.4pt;width:126pt;rotation:0f;z-index:251662336;"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pPr>
                    <w:spacing w:line="240" w:lineRule="exact"/>
                    <w:jc w:val="center"/>
                  </w:pPr>
                  <w:r>
                    <w:rPr>
                      <w:rFonts w:hint="eastAsia"/>
                    </w:rPr>
                    <w:t>常规能耗总量指标</w:t>
                  </w:r>
                </w:p>
              </w:txbxContent>
            </v:textbox>
          </v:shape>
        </w:pict>
      </w:r>
      <w:r>
        <w:rPr>
          <w:rFonts w:ascii="仿宋" w:hAnsi="仿宋" w:eastAsia="仿宋" w:cs="Times New Roman"/>
          <w:kern w:val="0"/>
          <w:sz w:val="28"/>
          <w:szCs w:val="21"/>
          <w:lang w:val="en-US" w:eastAsia="zh-CN" w:bidi="ar-SA"/>
        </w:rPr>
        <w:pict>
          <v:shape id="Quad Arrow 255" o:spid="_x0000_s1056" type="#_x0000_t202" style="position:absolute;left:0;margin-left:164.35pt;margin-top:55.35pt;height:31.15pt;width:126pt;rotation:0f;z-index:251663360;"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pPr>
                    <w:spacing w:line="240" w:lineRule="exact"/>
                    <w:jc w:val="center"/>
                  </w:pPr>
                  <w:r>
                    <w:rPr>
                      <w:rFonts w:hint="eastAsia"/>
                    </w:rPr>
                    <w:t>特殊区域能耗总量指标</w:t>
                  </w:r>
                </w:p>
              </w:txbxContent>
            </v:textbox>
          </v:shape>
        </w:pict>
      </w:r>
      <w:r>
        <w:rPr>
          <w:rFonts w:ascii="仿宋" w:hAnsi="仿宋" w:eastAsia="仿宋" w:cs="Times New Roman"/>
          <w:kern w:val="0"/>
          <w:sz w:val="28"/>
          <w:szCs w:val="21"/>
          <w:lang w:val="en-US" w:eastAsia="zh-CN" w:bidi="ar-SA"/>
        </w:rPr>
        <w:pict>
          <v:shape id="Elbow Connector 256" o:spid="_x0000_s1057" type="#_x0000_t34" style="position:absolute;left:0;margin-left:102.9pt;margin-top:-15pt;height:106.45pt;width:31.2pt;rotation:5898240f;z-index:251664384;" o:ole="f" o:connectortype="elbow" fillcolor="#FFFFFF" filled="f" o:preferrelative="t" stroked="t" coordorigin="0,0" coordsize="21600,21600" adj="10488">
            <v:fill on="f" color2="#FFFFFF" focus="0%"/>
            <v:stroke color="#000000" color2="#FFFFFF" miterlimit="2" endarrow="block"/>
            <v:imagedata gain="65536f" blacklevel="0f" gamma="0"/>
            <o:lock v:ext="edit" position="f" selection="f" grouping="f" rotation="f" cropping="f" text="f" aspectratio="f"/>
          </v:shape>
        </w:pict>
      </w:r>
    </w:p>
    <w:p>
      <w:pPr>
        <w:ind w:firstLine="643" w:firstLineChars="200"/>
        <w:rPr>
          <w:rFonts w:ascii="楷体" w:hAnsi="楷体" w:eastAsia="楷体"/>
          <w:b/>
          <w:kern w:val="0"/>
          <w:sz w:val="32"/>
          <w:szCs w:val="32"/>
          <w:lang w:val="zh-CN"/>
        </w:rPr>
      </w:pPr>
    </w:p>
    <w:p>
      <w:pPr>
        <w:ind w:firstLine="560" w:firstLineChars="200"/>
        <w:rPr>
          <w:rFonts w:ascii="楷体" w:hAnsi="楷体" w:eastAsia="楷体"/>
          <w:b/>
          <w:kern w:val="0"/>
          <w:sz w:val="32"/>
          <w:szCs w:val="32"/>
          <w:lang w:val="zh-CN"/>
        </w:rPr>
      </w:pPr>
      <w:r>
        <w:rPr>
          <w:rFonts w:ascii="仿宋" w:hAnsi="仿宋" w:eastAsia="仿宋" w:cs="Times New Roman"/>
          <w:kern w:val="0"/>
          <w:sz w:val="28"/>
          <w:szCs w:val="21"/>
          <w:lang w:val="en-US" w:eastAsia="zh-CN" w:bidi="ar-SA"/>
        </w:rPr>
        <w:pict>
          <v:group id="Group 252" o:spid="_x0000_s1058" style="height:226.2pt;width:509.4pt;rotation:0f;" coordorigin="504,1674" coordsize="10188,4524">
            <o:lock v:ext="edit" position="f" selection="f" grouping="f" rotation="f" cropping="f"/>
            <v:shape id="Picture 253" o:spid="_x0000_s1059" type="#_x0000_t75" style="position:absolute;left:504;top:1674;height:4524;width:10188;rotation:0f;" o:ole="f" fillcolor="#FFFFFF" filled="f" o:preferrelative="f" stroked="f" coordorigin="0,0" coordsize="21600,21600">
              <v:fill on="f" color2="#FFFFFF" focus="0%"/>
              <v:imagedata gain="65536f" blacklevel="0f" gamma="0"/>
              <o:lock v:ext="edit" position="f" selection="f" grouping="f" rotation="f" cropping="f" text="t" aspectratio="t"/>
            </v:shape>
            <v:shape id="Elbow Connector 266" o:spid="_x0000_s1060" type="#_x0000_t34" style="position:absolute;left:3507;top:-185;flip:x;height:5732;width:1575;rotation:5898240f;" o:ole="f" o:connectortype="elbow" fillcolor="#FFFFFF" filled="f" o:preferrelative="t" stroked="t" coordorigin="0,0" coordsize="21600,21600" adj="10793">
              <v:fill on="f" color2="#FFFFFF" focus="0%"/>
              <v:stroke color="#000000" color2="#FFFFFF" miterlimit="2" endarrow="block"/>
              <v:imagedata gain="65536f" blacklevel="0f" gamma="0"/>
              <o:lock v:ext="edit" position="f" selection="f" grouping="f" rotation="f" cropping="f" text="f" aspectratio="f"/>
            </v:shape>
            <v:shape id="Elbow Connector 265" o:spid="_x0000_s1061" type="#_x0000_t34" style="position:absolute;left:2752;top:585;flip:x;height:4205;width:1560;rotation:5898240f;" o:ole="f" o:connectortype="elbow" fillcolor="#FFFFFF" filled="f" o:preferrelative="t" stroked="t" coordorigin="0,0" coordsize="21600,21600" adj="10800">
              <v:fill on="f" color2="#FFFFFF" focus="0%"/>
              <v:stroke color="#000000" color2="#FFFFFF" miterlimit="2" endarrow="block"/>
              <v:imagedata gain="65536f" blacklevel="0f" gamma="0"/>
              <o:lock v:ext="edit" position="f" selection="f" grouping="f" rotation="f" cropping="f" text="f" aspectratio="f"/>
            </v:shape>
            <v:shape id="Elbow Connector 262" o:spid="_x0000_s1062" type="#_x0000_t34" style="position:absolute;left:411;top:2604;height:324;width:1716;rotation:5898240f;" o:ole="f" o:connectortype="elbow" fillcolor="#FFFFFF" filled="f" o:preferrelative="t" stroked="t" coordorigin="0,0" coordsize="21600,21600" adj="9830">
              <v:fill on="f" color2="#FFFFFF" focus="0%"/>
              <v:stroke color="#000000" color2="#FFFFFF" miterlimit="2" endarrow="block"/>
              <v:imagedata gain="65536f" blacklevel="0f" gamma="0"/>
              <o:lock v:ext="edit" position="f" selection="f" grouping="f" rotation="f" cropping="f" text="f" aspectratio="f"/>
            </v:shape>
            <v:shape id="Elbow Connector 267" o:spid="_x0000_s1063" type="#_x0000_t34" style="position:absolute;left:1423;top:2688;height:624;width:1268;rotation:0f;" o:ole="f" o:connectortype="elbow" fillcolor="#FFFFFF" filled="f" o:preferrelative="t" stroked="t" coordorigin="0,0" coordsize="21600,21600" adj="10800">
              <v:fill on="f" color2="#FFFFFF" focus="0%"/>
              <v:stroke color="#000000" color2="#FFFFFF" miterlimit="2" endarrow="block"/>
              <v:imagedata gain="65536f" blacklevel="0f" gamma="0"/>
              <o:lock v:ext="edit" position="f" selection="f" grouping="f" rotation="f" cropping="f" text="f" aspectratio="f"/>
            </v:shape>
            <v:shape id="Quad Arrow 258" o:spid="_x0000_s1064" type="#_x0000_t202" style="position:absolute;left:2691;top:3016;height:623;width:1620;rotation:0f;"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pPr>
                      <w:spacing w:line="240" w:lineRule="exact"/>
                      <w:jc w:val="center"/>
                    </w:pPr>
                    <w:r>
                      <w:rPr>
                        <w:rFonts w:hint="eastAsia"/>
                      </w:rPr>
                      <w:t>照明插座系统</w:t>
                    </w:r>
                  </w:p>
                  <w:p>
                    <w:pPr>
                      <w:spacing w:line="240" w:lineRule="exact"/>
                      <w:jc w:val="center"/>
                    </w:pPr>
                    <w:r>
                      <w:rPr>
                        <w:rFonts w:hint="eastAsia"/>
                      </w:rPr>
                      <w:t>能耗指标</w:t>
                    </w:r>
                  </w:p>
                </w:txbxContent>
              </v:textbox>
            </v:shape>
            <w10:wrap type="none"/>
            <w10:anchorlock/>
          </v:group>
        </w:pict>
      </w:r>
    </w:p>
    <w:p>
      <w:pPr>
        <w:ind w:firstLine="560" w:firstLineChars="200"/>
        <w:rPr>
          <w:rFonts w:ascii="仿宋" w:hAnsi="仿宋" w:eastAsia="仿宋"/>
          <w:kern w:val="0"/>
          <w:sz w:val="28"/>
        </w:rPr>
      </w:pPr>
    </w:p>
    <w:p>
      <w:pPr>
        <w:ind w:left="2" w:leftChars="-342" w:hanging="720" w:hangingChars="257"/>
        <w:rPr>
          <w:rFonts w:ascii="仿宋" w:hAnsi="仿宋" w:eastAsia="仿宋"/>
          <w:kern w:val="0"/>
          <w:sz w:val="28"/>
        </w:rPr>
      </w:pPr>
    </w:p>
    <w:p>
      <w:pPr>
        <w:ind w:firstLine="420" w:firstLineChars="200"/>
        <w:jc w:val="left"/>
        <w:rPr>
          <w:rFonts w:ascii="黑体" w:hAnsi="黑体" w:eastAsia="黑体"/>
          <w:kern w:val="0"/>
          <w:lang w:val="zh-CN"/>
        </w:rPr>
      </w:pPr>
    </w:p>
    <w:p>
      <w:pPr>
        <w:pStyle w:val="2"/>
        <w:rPr>
          <w:lang w:val="zh-CN"/>
        </w:rPr>
      </w:pPr>
      <w:r>
        <w:rPr>
          <w:lang w:val="zh-CN"/>
        </w:rPr>
        <w:br w:type="page"/>
      </w:r>
      <w:r>
        <w:rPr>
          <w:rFonts w:hint="eastAsia"/>
          <w:lang w:val="zh-CN"/>
        </w:rPr>
        <w:t>第四章 节能潜力分析和建议</w:t>
      </w:r>
      <w:bookmarkStart w:id="6" w:name="_Toc294875403"/>
    </w:p>
    <w:p>
      <w:pPr>
        <w:ind w:firstLine="643" w:firstLineChars="200"/>
        <w:jc w:val="left"/>
        <w:rPr>
          <w:rFonts w:ascii="楷体" w:hAnsi="楷体" w:eastAsia="楷体"/>
          <w:b/>
          <w:kern w:val="0"/>
          <w:sz w:val="32"/>
          <w:szCs w:val="32"/>
          <w:lang w:val="zh-CN"/>
        </w:rPr>
      </w:pPr>
      <w:r>
        <w:rPr>
          <w:rFonts w:ascii="楷体" w:hAnsi="楷体" w:eastAsia="楷体"/>
          <w:b/>
          <w:sz w:val="32"/>
          <w:szCs w:val="32"/>
        </w:rPr>
        <w:t xml:space="preserve"> </w:t>
      </w:r>
      <w:r>
        <w:rPr>
          <w:rFonts w:hint="eastAsia" w:ascii="楷体" w:hAnsi="楷体" w:eastAsia="楷体"/>
          <w:b/>
          <w:sz w:val="32"/>
          <w:szCs w:val="32"/>
        </w:rPr>
        <w:t>1、</w:t>
      </w:r>
      <w:r>
        <w:rPr>
          <w:rFonts w:hint="eastAsia" w:ascii="楷体" w:hAnsi="楷体" w:eastAsia="楷体" w:cs="黑体"/>
          <w:b/>
          <w:sz w:val="32"/>
          <w:szCs w:val="32"/>
        </w:rPr>
        <w:t>技术途径的节能对策</w:t>
      </w:r>
      <w:bookmarkEnd w:id="6"/>
    </w:p>
    <w:p>
      <w:pPr>
        <w:jc w:val="left"/>
        <w:rPr>
          <w:rFonts w:eastAsia="仿宋" w:cs="仿宋"/>
          <w:sz w:val="28"/>
          <w:szCs w:val="28"/>
        </w:rPr>
      </w:pPr>
      <w:r>
        <w:rPr>
          <w:rFonts w:eastAsia="仿宋"/>
          <w:sz w:val="28"/>
          <w:szCs w:val="28"/>
        </w:rPr>
        <w:t xml:space="preserve"> </w:t>
      </w:r>
      <w:r>
        <w:rPr>
          <w:rFonts w:hint="eastAsia" w:eastAsia="仿宋"/>
          <w:sz w:val="28"/>
          <w:szCs w:val="28"/>
        </w:rPr>
        <w:t xml:space="preserve">    </w:t>
      </w:r>
      <w:r>
        <w:rPr>
          <w:rFonts w:hint="eastAsia" w:eastAsia="仿宋" w:cs="仿宋"/>
          <w:sz w:val="28"/>
          <w:szCs w:val="28"/>
        </w:rPr>
        <w:t>从${addrName}的能源消耗来看，该建筑的主要能耗在照明系统以及室内设备。因此，建议主要从照明设备和管理方面提出节能对策和建议。</w:t>
      </w:r>
    </w:p>
    <w:p>
      <w:pPr>
        <w:ind w:firstLine="560" w:firstLineChars="200"/>
        <w:jc w:val="left"/>
        <w:rPr>
          <w:rFonts w:eastAsia="仿宋" w:cs="仿宋"/>
          <w:sz w:val="28"/>
          <w:szCs w:val="28"/>
        </w:rPr>
      </w:pPr>
      <w:r>
        <w:rPr>
          <w:rFonts w:hint="eastAsia" w:eastAsia="仿宋" w:cs="仿宋"/>
          <w:sz w:val="28"/>
          <w:szCs w:val="28"/>
        </w:rPr>
        <w:t>（</w:t>
      </w:r>
      <w:r>
        <w:rPr>
          <w:rFonts w:eastAsia="仿宋"/>
          <w:sz w:val="28"/>
          <w:szCs w:val="28"/>
        </w:rPr>
        <w:t>1</w:t>
      </w:r>
      <w:r>
        <w:rPr>
          <w:rFonts w:hint="eastAsia" w:eastAsia="仿宋" w:cs="仿宋"/>
          <w:sz w:val="28"/>
          <w:szCs w:val="28"/>
        </w:rPr>
        <w:t>）灯具类型</w:t>
      </w:r>
    </w:p>
    <w:p>
      <w:pPr>
        <w:ind w:firstLine="560" w:firstLineChars="200"/>
        <w:jc w:val="left"/>
        <w:rPr>
          <w:rFonts w:eastAsia="仿宋" w:cs="仿宋"/>
          <w:sz w:val="28"/>
          <w:szCs w:val="28"/>
        </w:rPr>
      </w:pPr>
      <w:r>
        <w:rPr>
          <w:rFonts w:hint="eastAsia" w:eastAsia="仿宋" w:cs="仿宋"/>
          <w:sz w:val="28"/>
          <w:szCs w:val="28"/>
        </w:rPr>
        <w:t>尽量用节能灯替代普通灯具，即在走廊、楼梯间、洗手间等使用节能灯具，甚至是办公设备等区域推广节能灯的使用。</w:t>
      </w:r>
    </w:p>
    <w:p>
      <w:pPr>
        <w:ind w:firstLine="560" w:firstLineChars="200"/>
        <w:jc w:val="left"/>
        <w:rPr>
          <w:rFonts w:eastAsia="仿宋" w:cs="仿宋"/>
          <w:sz w:val="28"/>
          <w:szCs w:val="28"/>
        </w:rPr>
      </w:pPr>
      <w:r>
        <w:rPr>
          <w:rFonts w:hint="eastAsia" w:eastAsia="仿宋" w:cs="仿宋"/>
          <w:sz w:val="28"/>
          <w:szCs w:val="28"/>
        </w:rPr>
        <w:t>（</w:t>
      </w:r>
      <w:r>
        <w:rPr>
          <w:rFonts w:eastAsia="仿宋"/>
          <w:sz w:val="28"/>
          <w:szCs w:val="28"/>
        </w:rPr>
        <w:t>2</w:t>
      </w:r>
      <w:r>
        <w:rPr>
          <w:rFonts w:hint="eastAsia" w:eastAsia="仿宋" w:cs="仿宋"/>
          <w:sz w:val="28"/>
          <w:szCs w:val="28"/>
        </w:rPr>
        <w:t>）灯具数量</w:t>
      </w:r>
    </w:p>
    <w:p>
      <w:pPr>
        <w:ind w:firstLine="560" w:firstLineChars="200"/>
        <w:jc w:val="left"/>
        <w:rPr>
          <w:rFonts w:eastAsia="仿宋" w:cs="仿宋"/>
          <w:sz w:val="28"/>
          <w:szCs w:val="28"/>
        </w:rPr>
      </w:pPr>
      <w:r>
        <w:rPr>
          <w:rFonts w:hint="eastAsia" w:eastAsia="仿宋" w:cs="仿宋"/>
          <w:sz w:val="28"/>
          <w:szCs w:val="28"/>
        </w:rPr>
        <w:t>减少无人或少人区域的灯具数量，如楼梯间、走廊、洗手间等。</w:t>
      </w:r>
    </w:p>
    <w:p>
      <w:pPr>
        <w:ind w:firstLine="560" w:firstLineChars="200"/>
        <w:jc w:val="left"/>
        <w:rPr>
          <w:rFonts w:eastAsia="仿宋" w:cs="仿宋"/>
          <w:sz w:val="28"/>
          <w:szCs w:val="28"/>
        </w:rPr>
      </w:pPr>
      <w:r>
        <w:rPr>
          <w:rFonts w:hint="eastAsia" w:eastAsia="仿宋" w:cs="仿宋"/>
          <w:sz w:val="28"/>
          <w:szCs w:val="28"/>
        </w:rPr>
        <w:t>（</w:t>
      </w:r>
      <w:r>
        <w:rPr>
          <w:rFonts w:eastAsia="仿宋"/>
          <w:sz w:val="28"/>
          <w:szCs w:val="28"/>
        </w:rPr>
        <w:t>3</w:t>
      </w:r>
      <w:r>
        <w:rPr>
          <w:rFonts w:hint="eastAsia" w:eastAsia="仿宋" w:cs="仿宋"/>
          <w:sz w:val="28"/>
          <w:szCs w:val="28"/>
        </w:rPr>
        <w:t>）灯具照度</w:t>
      </w:r>
    </w:p>
    <w:p>
      <w:pPr>
        <w:ind w:firstLine="560" w:firstLineChars="200"/>
        <w:jc w:val="left"/>
        <w:rPr>
          <w:rFonts w:eastAsia="仿宋" w:cs="仿宋"/>
          <w:sz w:val="28"/>
          <w:szCs w:val="28"/>
        </w:rPr>
      </w:pPr>
      <w:r>
        <w:rPr>
          <w:rFonts w:hint="eastAsia" w:eastAsia="仿宋" w:cs="仿宋"/>
          <w:sz w:val="28"/>
          <w:szCs w:val="28"/>
        </w:rPr>
        <w:t>将灯具照度控制在国家规定的最高标准</w:t>
      </w:r>
      <w:r>
        <w:rPr>
          <w:rFonts w:eastAsia="仿宋"/>
          <w:sz w:val="28"/>
          <w:szCs w:val="28"/>
        </w:rPr>
        <w:t>500lux</w:t>
      </w:r>
      <w:r>
        <w:rPr>
          <w:rFonts w:hint="eastAsia" w:eastAsia="仿宋" w:cs="仿宋"/>
          <w:sz w:val="28"/>
          <w:szCs w:val="28"/>
        </w:rPr>
        <w:t>以下，如果实在因灯光原因影响正常学生活动，也应采取措施，尽量采用节能效果好的灯具来弥补。同时选用合适的照明方式，优先选用分区一般照明，根据视觉作业的要求，按需分设照度值，改变照度单一的状况，切合实际、避免浪费，有效节能。</w:t>
      </w:r>
    </w:p>
    <w:p>
      <w:pPr>
        <w:ind w:firstLine="560" w:firstLineChars="200"/>
        <w:jc w:val="left"/>
        <w:rPr>
          <w:rFonts w:eastAsia="仿宋" w:cs="仿宋"/>
          <w:sz w:val="28"/>
          <w:szCs w:val="28"/>
        </w:rPr>
      </w:pPr>
      <w:r>
        <w:rPr>
          <w:rFonts w:hint="eastAsia" w:eastAsia="仿宋" w:cs="仿宋"/>
          <w:sz w:val="28"/>
          <w:szCs w:val="28"/>
        </w:rPr>
        <w:t>（</w:t>
      </w:r>
      <w:r>
        <w:rPr>
          <w:rFonts w:eastAsia="仿宋" w:cs="仿宋"/>
          <w:sz w:val="28"/>
          <w:szCs w:val="28"/>
        </w:rPr>
        <w:t>4</w:t>
      </w:r>
      <w:r>
        <w:rPr>
          <w:rFonts w:hint="eastAsia" w:eastAsia="仿宋" w:cs="仿宋"/>
          <w:sz w:val="28"/>
          <w:szCs w:val="28"/>
        </w:rPr>
        <w:t>）照明系统的智能化设计</w:t>
      </w:r>
    </w:p>
    <w:p>
      <w:pPr>
        <w:ind w:firstLine="560" w:firstLineChars="200"/>
        <w:jc w:val="left"/>
        <w:rPr>
          <w:rFonts w:eastAsia="仿宋" w:cs="仿宋"/>
          <w:sz w:val="28"/>
          <w:szCs w:val="28"/>
        </w:rPr>
      </w:pPr>
      <w:r>
        <w:rPr>
          <w:rFonts w:hint="eastAsia" w:eastAsia="仿宋" w:cs="仿宋"/>
          <w:sz w:val="28"/>
          <w:szCs w:val="28"/>
        </w:rPr>
        <w:t>根据判别光照度强弱和人体特定红外波谱感应原理，结合国外先进的人体感应传感器技术，通过数字电路的精确分析判断，</w:t>
      </w:r>
      <w:r>
        <w:rPr>
          <w:rFonts w:eastAsia="仿宋" w:cs="仿宋"/>
          <w:sz w:val="28"/>
          <w:szCs w:val="28"/>
        </w:rPr>
        <w:t>“</w:t>
      </w:r>
      <w:r>
        <w:rPr>
          <w:rFonts w:hint="eastAsia" w:eastAsia="仿宋" w:cs="仿宋"/>
          <w:sz w:val="28"/>
          <w:szCs w:val="28"/>
        </w:rPr>
        <w:t>光亮够时灯灭；光亮暗时有人灯亮、无人灯灭</w:t>
      </w:r>
      <w:r>
        <w:rPr>
          <w:rFonts w:eastAsia="仿宋" w:cs="仿宋"/>
          <w:sz w:val="28"/>
          <w:szCs w:val="28"/>
        </w:rPr>
        <w:t>”</w:t>
      </w:r>
      <w:r>
        <w:rPr>
          <w:rFonts w:hint="eastAsia" w:eastAsia="仿宋" w:cs="仿宋"/>
          <w:sz w:val="28"/>
          <w:szCs w:val="28"/>
        </w:rPr>
        <w:t>。科学合理的控制终端电器的使用，以达到节约用电和科学管理的双重功效。</w:t>
      </w:r>
      <w:bookmarkStart w:id="7" w:name="_Toc294875405"/>
      <w:bookmarkStart w:id="8" w:name="_Toc188549840"/>
      <w:bookmarkStart w:id="9" w:name="_Toc188550245"/>
      <w:bookmarkStart w:id="10" w:name="_Toc224785456"/>
    </w:p>
    <w:p>
      <w:pPr>
        <w:ind w:firstLine="643" w:firstLineChars="200"/>
        <w:jc w:val="left"/>
        <w:rPr>
          <w:rFonts w:ascii="楷体" w:hAnsi="楷体" w:eastAsia="楷体" w:cs="仿宋"/>
          <w:b/>
          <w:sz w:val="32"/>
          <w:szCs w:val="32"/>
        </w:rPr>
      </w:pPr>
      <w:r>
        <w:rPr>
          <w:rFonts w:ascii="楷体" w:hAnsi="楷体" w:eastAsia="楷体" w:cs="仿宋"/>
          <w:b/>
          <w:sz w:val="32"/>
          <w:szCs w:val="32"/>
        </w:rPr>
        <w:t>2</w:t>
      </w:r>
      <w:r>
        <w:rPr>
          <w:rFonts w:hint="eastAsia" w:ascii="楷体" w:hAnsi="楷体" w:eastAsia="楷体" w:cs="仿宋"/>
          <w:b/>
          <w:sz w:val="32"/>
          <w:szCs w:val="32"/>
        </w:rPr>
        <w:t>、改善管理的节能建议</w:t>
      </w:r>
      <w:bookmarkEnd w:id="7"/>
    </w:p>
    <w:p>
      <w:pPr>
        <w:ind w:firstLine="560" w:firstLineChars="200"/>
        <w:jc w:val="left"/>
        <w:rPr>
          <w:rFonts w:eastAsia="仿宋" w:cs="仿宋"/>
          <w:sz w:val="28"/>
          <w:szCs w:val="28"/>
        </w:rPr>
      </w:pPr>
      <w:r>
        <w:rPr>
          <w:rFonts w:hint="eastAsia" w:eastAsia="仿宋" w:cs="仿宋"/>
          <w:sz w:val="28"/>
          <w:szCs w:val="28"/>
        </w:rPr>
        <w:t>${addrName}的总体规模不大，能耗总量和耗能指标也不高，节能管理工作整体良好。基于审计和用能分项计量工作，审计小组认为：日常具体的用能管理没有明显漏洞，节能管理工作应保持现有水平，并逐步深入的予以加强。该建筑可进一步挖掘工作人员日常的行为节能。结合各种定期不定期的节能宣传、培训和教育工作，逐步提升工作人员的节能意识，使掌握既节能又健康的工作和生活模式，节约室内及公共区域照明、办公设备用电能耗，避免不恰当的用能需求，使得这部分能耗水平下降</w:t>
      </w:r>
      <w:r>
        <w:rPr>
          <w:rFonts w:eastAsia="仿宋" w:cs="仿宋"/>
          <w:sz w:val="28"/>
          <w:szCs w:val="28"/>
        </w:rPr>
        <w:t>5</w:t>
      </w:r>
      <w:r>
        <w:rPr>
          <w:rFonts w:hint="eastAsia" w:eastAsia="仿宋" w:cs="仿宋"/>
          <w:sz w:val="28"/>
          <w:szCs w:val="28"/>
        </w:rPr>
        <w:t>－</w:t>
      </w:r>
      <w:r>
        <w:rPr>
          <w:rFonts w:eastAsia="仿宋" w:cs="仿宋"/>
          <w:sz w:val="28"/>
          <w:szCs w:val="28"/>
        </w:rPr>
        <w:t>10</w:t>
      </w:r>
      <w:r>
        <w:rPr>
          <w:rFonts w:hint="eastAsia" w:eastAsia="仿宋" w:cs="仿宋"/>
          <w:sz w:val="28"/>
          <w:szCs w:val="28"/>
        </w:rPr>
        <w:t>％。</w:t>
      </w:r>
      <w:bookmarkStart w:id="11" w:name="_Toc294875406"/>
    </w:p>
    <w:p>
      <w:pPr>
        <w:ind w:firstLine="643" w:firstLineChars="200"/>
        <w:jc w:val="left"/>
        <w:rPr>
          <w:rFonts w:ascii="楷体" w:hAnsi="楷体" w:eastAsia="楷体" w:cs="仿宋"/>
          <w:b/>
          <w:sz w:val="32"/>
          <w:szCs w:val="32"/>
        </w:rPr>
      </w:pPr>
      <w:r>
        <w:rPr>
          <w:rFonts w:ascii="楷体" w:hAnsi="楷体" w:eastAsia="楷体" w:cs="仿宋"/>
          <w:b/>
          <w:sz w:val="32"/>
          <w:szCs w:val="32"/>
        </w:rPr>
        <w:t>3</w:t>
      </w:r>
      <w:r>
        <w:rPr>
          <w:rFonts w:hint="eastAsia" w:ascii="楷体" w:hAnsi="楷体" w:eastAsia="楷体" w:cs="仿宋"/>
          <w:b/>
          <w:sz w:val="32"/>
          <w:szCs w:val="32"/>
        </w:rPr>
        <w:t>、业主及管理部门进一步加强节能管理的建议</w:t>
      </w:r>
      <w:bookmarkEnd w:id="8"/>
      <w:bookmarkEnd w:id="9"/>
      <w:bookmarkEnd w:id="10"/>
      <w:bookmarkEnd w:id="11"/>
      <w:bookmarkStart w:id="12" w:name="_Toc294875407"/>
    </w:p>
    <w:p>
      <w:pPr>
        <w:ind w:firstLine="560" w:firstLineChars="200"/>
        <w:jc w:val="left"/>
        <w:rPr>
          <w:rFonts w:eastAsia="仿宋" w:cs="仿宋"/>
          <w:sz w:val="28"/>
          <w:szCs w:val="28"/>
        </w:rPr>
      </w:pPr>
      <w:r>
        <w:rPr>
          <w:rFonts w:hint="eastAsia" w:eastAsia="仿宋" w:cs="仿宋"/>
          <w:sz w:val="28"/>
          <w:szCs w:val="28"/>
        </w:rPr>
        <w:t>（</w:t>
      </w:r>
      <w:r>
        <w:rPr>
          <w:rFonts w:eastAsia="仿宋" w:cs="仿宋"/>
          <w:sz w:val="28"/>
          <w:szCs w:val="28"/>
        </w:rPr>
        <w:t>1</w:t>
      </w:r>
      <w:r>
        <w:rPr>
          <w:rFonts w:hint="eastAsia" w:eastAsia="仿宋" w:cs="仿宋"/>
          <w:sz w:val="28"/>
          <w:szCs w:val="28"/>
        </w:rPr>
        <w:t>）</w:t>
      </w:r>
      <w:r>
        <w:rPr>
          <w:rFonts w:eastAsia="仿宋" w:cs="仿宋"/>
          <w:sz w:val="28"/>
          <w:szCs w:val="28"/>
        </w:rPr>
        <w:t xml:space="preserve"> </w:t>
      </w:r>
      <w:r>
        <w:rPr>
          <w:rFonts w:hint="eastAsia" w:eastAsia="仿宋" w:cs="仿宋"/>
          <w:sz w:val="28"/>
          <w:szCs w:val="28"/>
        </w:rPr>
        <w:t>能源管理制度的制定</w:t>
      </w:r>
      <w:bookmarkEnd w:id="12"/>
    </w:p>
    <w:p>
      <w:pPr>
        <w:ind w:firstLine="560" w:firstLineChars="200"/>
        <w:jc w:val="left"/>
        <w:rPr>
          <w:rFonts w:eastAsia="仿宋" w:cs="仿宋"/>
          <w:sz w:val="28"/>
          <w:szCs w:val="28"/>
        </w:rPr>
      </w:pPr>
      <w:r>
        <w:rPr>
          <w:rFonts w:hint="eastAsia" w:eastAsia="仿宋" w:cs="仿宋"/>
          <w:sz w:val="28"/>
          <w:szCs w:val="28"/>
        </w:rPr>
        <w:t>设备运行管理制度走访的过程中，发现该建筑有设备的运行管理办法，但并未形成一个系统的制度，若能形成一个成体系的运行管理制度，那么将更有助于对用能设备的管理以做好建筑节能的工作，以达到成本的节约。</w:t>
      </w:r>
    </w:p>
    <w:p>
      <w:pPr>
        <w:ind w:firstLine="560" w:firstLineChars="200"/>
        <w:jc w:val="left"/>
        <w:rPr>
          <w:rFonts w:eastAsia="仿宋" w:cs="仿宋"/>
          <w:sz w:val="28"/>
          <w:szCs w:val="28"/>
        </w:rPr>
      </w:pPr>
      <w:r>
        <w:rPr>
          <w:rFonts w:hint="eastAsia" w:eastAsia="仿宋" w:cs="仿宋"/>
          <w:sz w:val="28"/>
          <w:szCs w:val="28"/>
        </w:rPr>
        <w:t>用能管理及激励制度方面，也缺少具体的制度管理与激励。建筑管理人员应根据建筑物的实际情况，制定出适合自己的用能管理制度来，来做到对各方面用能设备，用能系统以及能源的使用人员，用能设备管理人员的一个规范，以减少各种设备不合理利用的现象，达到节能的目的。</w:t>
      </w:r>
    </w:p>
    <w:p>
      <w:pPr>
        <w:ind w:firstLine="560" w:firstLineChars="200"/>
        <w:jc w:val="left"/>
        <w:rPr>
          <w:rFonts w:eastAsia="仿宋" w:cs="仿宋"/>
          <w:sz w:val="28"/>
          <w:szCs w:val="28"/>
        </w:rPr>
      </w:pPr>
      <w:r>
        <w:rPr>
          <w:rFonts w:hint="eastAsia" w:eastAsia="仿宋" w:cs="仿宋"/>
          <w:sz w:val="28"/>
          <w:szCs w:val="28"/>
        </w:rPr>
        <w:t>另外，在调研的过程中，该建筑没有一个节能的激励制度，若能够对建筑使用人员节能工作进行激励，那么将极大地激发员工自觉节能的积极性，从而更加有助于节能工作的进行</w:t>
      </w:r>
      <w:bookmarkStart w:id="13" w:name="_Toc294875408"/>
      <w:r>
        <w:rPr>
          <w:rFonts w:hint="eastAsia" w:eastAsia="仿宋" w:cs="仿宋"/>
          <w:sz w:val="28"/>
          <w:szCs w:val="28"/>
        </w:rPr>
        <w:t>。</w:t>
      </w:r>
    </w:p>
    <w:p>
      <w:pPr>
        <w:ind w:firstLine="562" w:firstLineChars="200"/>
        <w:jc w:val="left"/>
        <w:rPr>
          <w:rFonts w:eastAsia="仿宋" w:cs="仿宋"/>
          <w:b/>
          <w:sz w:val="28"/>
          <w:szCs w:val="28"/>
        </w:rPr>
      </w:pPr>
      <w:r>
        <w:rPr>
          <w:rFonts w:hint="eastAsia" w:eastAsia="仿宋" w:cs="仿宋"/>
          <w:b/>
          <w:sz w:val="28"/>
          <w:szCs w:val="28"/>
        </w:rPr>
        <w:t>（</w:t>
      </w:r>
      <w:r>
        <w:rPr>
          <w:rFonts w:eastAsia="仿宋" w:cs="仿宋"/>
          <w:b/>
          <w:sz w:val="28"/>
          <w:szCs w:val="28"/>
        </w:rPr>
        <w:t>2</w:t>
      </w:r>
      <w:r>
        <w:rPr>
          <w:rFonts w:hint="eastAsia" w:eastAsia="仿宋" w:cs="仿宋"/>
          <w:b/>
          <w:sz w:val="28"/>
          <w:szCs w:val="28"/>
        </w:rPr>
        <w:t>）能耗分项计量管理</w:t>
      </w:r>
      <w:bookmarkEnd w:id="13"/>
    </w:p>
    <w:p>
      <w:pPr>
        <w:ind w:firstLine="560" w:firstLineChars="200"/>
        <w:jc w:val="left"/>
        <w:rPr>
          <w:rFonts w:eastAsia="仿宋" w:cs="仿宋"/>
          <w:sz w:val="28"/>
          <w:szCs w:val="28"/>
        </w:rPr>
      </w:pPr>
      <w:r>
        <w:rPr>
          <w:rFonts w:hint="eastAsia" w:eastAsia="仿宋" w:cs="仿宋"/>
          <w:sz w:val="28"/>
          <w:szCs w:val="28"/>
        </w:rPr>
        <w:t>能源系统的分项计量，包括照明、办公设备等，完整记录各耗能系统的用能情况，进而分析对比逐月和逐年能耗状况，及时发现问题或者提出有针对性的措施等都有利于节能降耗的工作。</w:t>
      </w:r>
      <w:bookmarkStart w:id="14" w:name="_Toc294875409"/>
    </w:p>
    <w:p>
      <w:pPr>
        <w:ind w:firstLine="560" w:firstLineChars="200"/>
        <w:jc w:val="left"/>
        <w:rPr>
          <w:rFonts w:eastAsia="仿宋" w:cs="仿宋"/>
          <w:sz w:val="28"/>
          <w:szCs w:val="28"/>
        </w:rPr>
      </w:pPr>
      <w:r>
        <w:rPr>
          <w:rFonts w:hint="eastAsia" w:eastAsia="仿宋" w:cs="仿宋"/>
          <w:sz w:val="28"/>
          <w:szCs w:val="28"/>
        </w:rPr>
        <w:t>（</w:t>
      </w:r>
      <w:r>
        <w:rPr>
          <w:rFonts w:eastAsia="仿宋" w:cs="仿宋"/>
          <w:sz w:val="28"/>
          <w:szCs w:val="28"/>
        </w:rPr>
        <w:t>3</w:t>
      </w:r>
      <w:r>
        <w:rPr>
          <w:rFonts w:hint="eastAsia" w:eastAsia="仿宋" w:cs="仿宋"/>
          <w:sz w:val="28"/>
          <w:szCs w:val="28"/>
        </w:rPr>
        <w:t>）</w:t>
      </w:r>
      <w:r>
        <w:rPr>
          <w:rFonts w:eastAsia="仿宋" w:cs="仿宋"/>
          <w:sz w:val="28"/>
          <w:szCs w:val="28"/>
        </w:rPr>
        <w:t xml:space="preserve"> </w:t>
      </w:r>
      <w:r>
        <w:rPr>
          <w:rFonts w:hint="eastAsia" w:eastAsia="仿宋" w:cs="仿宋"/>
          <w:sz w:val="28"/>
          <w:szCs w:val="28"/>
        </w:rPr>
        <w:t>节能知识培训制度</w:t>
      </w:r>
      <w:bookmarkEnd w:id="14"/>
    </w:p>
    <w:p>
      <w:pPr>
        <w:ind w:firstLine="560" w:firstLineChars="200"/>
        <w:jc w:val="left"/>
        <w:rPr>
          <w:rFonts w:eastAsia="仿宋" w:cs="仿宋"/>
          <w:sz w:val="28"/>
          <w:szCs w:val="28"/>
        </w:rPr>
      </w:pPr>
      <w:r>
        <w:rPr>
          <w:rFonts w:hint="eastAsia" w:eastAsia="仿宋" w:cs="仿宋"/>
          <w:sz w:val="28"/>
          <w:szCs w:val="28"/>
        </w:rPr>
        <w:t>针对在审计过程中发现的运行管理人员素质普遍不高的现象，商场还需要对相关员工进行节能知识的培训，特别是体育馆的设备运行管理人员，须制定相关的定期的节能培训制度。</w:t>
      </w:r>
    </w:p>
    <w:p>
      <w:pPr>
        <w:jc w:val="left"/>
        <w:rPr>
          <w:rFonts w:ascii="楷体" w:hAnsi="楷体" w:eastAsia="楷体"/>
          <w:kern w:val="0"/>
          <w:sz w:val="28"/>
          <w:lang w:val="zh-CN"/>
        </w:rPr>
      </w:pPr>
    </w:p>
    <w:p>
      <w:pPr>
        <w:pStyle w:val="2"/>
        <w:rPr>
          <w:rFonts w:ascii="仿宋_GB2312" w:eastAsia="仿宋_GB2312"/>
          <w:sz w:val="28"/>
          <w:lang w:val="zh-CN"/>
        </w:rPr>
      </w:pPr>
      <w:r>
        <w:rPr>
          <w:lang w:val="zh-CN"/>
        </w:rPr>
        <w:br w:type="page"/>
      </w:r>
      <w:r>
        <w:rPr>
          <w:rFonts w:hint="eastAsia"/>
          <w:lang w:val="zh-CN"/>
        </w:rPr>
        <w:t>第五章 审计结论</w:t>
      </w:r>
    </w:p>
    <w:p>
      <w:pPr>
        <w:ind w:firstLine="560" w:firstLineChars="200"/>
        <w:jc w:val="left"/>
        <w:rPr>
          <w:rFonts w:ascii="仿宋" w:hAnsi="仿宋" w:eastAsia="仿宋"/>
          <w:kern w:val="0"/>
          <w:sz w:val="28"/>
          <w:szCs w:val="28"/>
        </w:rPr>
      </w:pPr>
      <w:r>
        <w:rPr>
          <w:rFonts w:hint="eastAsia" w:ascii="仿宋" w:hAnsi="仿宋" w:eastAsia="仿宋"/>
          <w:kern w:val="0"/>
          <w:sz w:val="28"/>
          <w:szCs w:val="28"/>
        </w:rPr>
        <w:t>参照《导则》的评价等级要求（见下表），对照${addrName}的建筑能源审计工作结果，明确给出该建筑的审计结论。</w:t>
      </w:r>
    </w:p>
    <w:p>
      <w:pPr>
        <w:ind w:firstLine="562" w:firstLineChars="200"/>
        <w:jc w:val="left"/>
        <w:rPr>
          <w:rFonts w:ascii="仿宋" w:hAnsi="仿宋" w:eastAsia="仿宋"/>
          <w:b/>
          <w:kern w:val="0"/>
          <w:sz w:val="28"/>
          <w:szCs w:val="28"/>
        </w:rPr>
      </w:pPr>
      <w:r>
        <w:rPr>
          <w:rFonts w:hint="eastAsia" w:ascii="仿宋" w:hAnsi="仿宋" w:eastAsia="仿宋"/>
          <w:b/>
          <w:kern w:val="0"/>
          <w:sz w:val="28"/>
          <w:szCs w:val="28"/>
        </w:rPr>
        <w:t>能源审计评价等级标准</w:t>
      </w:r>
    </w:p>
    <w:tbl>
      <w:tblPr>
        <w:tblStyle w:val="19"/>
        <w:tblW w:w="970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08"/>
        <w:gridCol w:w="1707"/>
        <w:gridCol w:w="1965"/>
        <w:gridCol w:w="1890"/>
        <w:gridCol w:w="1935"/>
        <w:gridCol w:w="120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08" w:type="dxa"/>
            <w:vMerge w:val="restart"/>
            <w:vAlign w:val="center"/>
          </w:tcPr>
          <w:p>
            <w:pPr>
              <w:jc w:val="left"/>
              <w:rPr>
                <w:rFonts w:ascii="仿宋" w:hAnsi="仿宋" w:eastAsia="仿宋"/>
                <w:b/>
                <w:bCs/>
                <w:kern w:val="0"/>
                <w:sz w:val="28"/>
                <w:szCs w:val="28"/>
              </w:rPr>
            </w:pPr>
            <w:r>
              <w:rPr>
                <w:rFonts w:hint="eastAsia" w:ascii="仿宋" w:hAnsi="仿宋" w:eastAsia="仿宋"/>
                <w:b/>
                <w:bCs/>
                <w:kern w:val="0"/>
                <w:sz w:val="28"/>
                <w:szCs w:val="28"/>
              </w:rPr>
              <w:t>评价项目</w:t>
            </w:r>
          </w:p>
        </w:tc>
        <w:tc>
          <w:tcPr>
            <w:tcW w:w="7497" w:type="dxa"/>
            <w:gridSpan w:val="4"/>
            <w:vAlign w:val="center"/>
          </w:tcPr>
          <w:p>
            <w:pPr>
              <w:ind w:firstLine="562" w:firstLineChars="200"/>
              <w:jc w:val="left"/>
              <w:rPr>
                <w:rFonts w:ascii="仿宋" w:hAnsi="仿宋" w:eastAsia="仿宋"/>
                <w:b/>
                <w:bCs/>
                <w:kern w:val="0"/>
                <w:sz w:val="28"/>
                <w:szCs w:val="28"/>
              </w:rPr>
            </w:pPr>
            <w:r>
              <w:rPr>
                <w:rFonts w:hint="eastAsia" w:ascii="仿宋" w:hAnsi="仿宋" w:eastAsia="仿宋"/>
                <w:b/>
                <w:bCs/>
                <w:kern w:val="0"/>
                <w:sz w:val="28"/>
                <w:szCs w:val="28"/>
              </w:rPr>
              <w:t>评价的等级说明</w:t>
            </w:r>
          </w:p>
        </w:tc>
        <w:tc>
          <w:tcPr>
            <w:tcW w:w="1200" w:type="dxa"/>
            <w:vMerge w:val="restart"/>
            <w:vAlign w:val="center"/>
          </w:tcPr>
          <w:p>
            <w:pPr>
              <w:jc w:val="center"/>
              <w:rPr>
                <w:rFonts w:ascii="仿宋" w:hAnsi="仿宋" w:eastAsia="仿宋"/>
                <w:b/>
                <w:bCs/>
                <w:kern w:val="0"/>
                <w:sz w:val="28"/>
                <w:szCs w:val="28"/>
              </w:rPr>
            </w:pPr>
            <w:r>
              <w:rPr>
                <w:rFonts w:hint="eastAsia" w:ascii="仿宋" w:hAnsi="仿宋" w:eastAsia="仿宋"/>
                <w:b/>
                <w:bCs/>
                <w:kern w:val="0"/>
                <w:sz w:val="28"/>
                <w:szCs w:val="28"/>
              </w:rPr>
              <w:t>结论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08" w:type="dxa"/>
            <w:vMerge w:val="continue"/>
            <w:vAlign w:val="center"/>
          </w:tcPr>
          <w:p>
            <w:pPr>
              <w:ind w:firstLine="562" w:firstLineChars="200"/>
              <w:jc w:val="left"/>
              <w:rPr>
                <w:rFonts w:ascii="仿宋" w:hAnsi="仿宋" w:eastAsia="仿宋"/>
                <w:b/>
                <w:bCs/>
                <w:kern w:val="0"/>
                <w:sz w:val="28"/>
                <w:szCs w:val="28"/>
              </w:rPr>
            </w:pPr>
          </w:p>
        </w:tc>
        <w:tc>
          <w:tcPr>
            <w:tcW w:w="1707" w:type="dxa"/>
            <w:vAlign w:val="center"/>
          </w:tcPr>
          <w:p>
            <w:pPr>
              <w:ind w:firstLine="562" w:firstLineChars="200"/>
              <w:jc w:val="left"/>
              <w:rPr>
                <w:rFonts w:ascii="仿宋" w:hAnsi="仿宋" w:eastAsia="仿宋"/>
                <w:b/>
                <w:bCs/>
                <w:kern w:val="0"/>
                <w:sz w:val="28"/>
                <w:szCs w:val="28"/>
              </w:rPr>
            </w:pPr>
            <w:r>
              <w:rPr>
                <w:rFonts w:ascii="仿宋" w:hAnsi="仿宋" w:eastAsia="仿宋"/>
                <w:b/>
                <w:bCs/>
                <w:kern w:val="0"/>
                <w:sz w:val="28"/>
                <w:szCs w:val="28"/>
              </w:rPr>
              <w:t>A</w:t>
            </w:r>
          </w:p>
        </w:tc>
        <w:tc>
          <w:tcPr>
            <w:tcW w:w="1965" w:type="dxa"/>
            <w:vAlign w:val="center"/>
          </w:tcPr>
          <w:p>
            <w:pPr>
              <w:ind w:firstLine="562" w:firstLineChars="200"/>
              <w:jc w:val="left"/>
              <w:rPr>
                <w:rFonts w:ascii="仿宋" w:hAnsi="仿宋" w:eastAsia="仿宋"/>
                <w:b/>
                <w:bCs/>
                <w:kern w:val="0"/>
                <w:sz w:val="28"/>
                <w:szCs w:val="28"/>
              </w:rPr>
            </w:pPr>
            <w:r>
              <w:rPr>
                <w:rFonts w:ascii="仿宋" w:hAnsi="仿宋" w:eastAsia="仿宋"/>
                <w:b/>
                <w:bCs/>
                <w:kern w:val="0"/>
                <w:sz w:val="28"/>
                <w:szCs w:val="28"/>
              </w:rPr>
              <w:t>B</w:t>
            </w:r>
          </w:p>
        </w:tc>
        <w:tc>
          <w:tcPr>
            <w:tcW w:w="1890" w:type="dxa"/>
            <w:vAlign w:val="center"/>
          </w:tcPr>
          <w:p>
            <w:pPr>
              <w:ind w:firstLine="562" w:firstLineChars="200"/>
              <w:jc w:val="left"/>
              <w:rPr>
                <w:rFonts w:ascii="仿宋" w:hAnsi="仿宋" w:eastAsia="仿宋"/>
                <w:b/>
                <w:bCs/>
                <w:kern w:val="0"/>
                <w:sz w:val="28"/>
                <w:szCs w:val="28"/>
              </w:rPr>
            </w:pPr>
            <w:r>
              <w:rPr>
                <w:rFonts w:ascii="仿宋" w:hAnsi="仿宋" w:eastAsia="仿宋"/>
                <w:b/>
                <w:bCs/>
                <w:kern w:val="0"/>
                <w:sz w:val="28"/>
                <w:szCs w:val="28"/>
              </w:rPr>
              <w:t>C</w:t>
            </w:r>
          </w:p>
        </w:tc>
        <w:tc>
          <w:tcPr>
            <w:tcW w:w="1935" w:type="dxa"/>
            <w:vAlign w:val="center"/>
          </w:tcPr>
          <w:p>
            <w:pPr>
              <w:ind w:firstLine="562" w:firstLineChars="200"/>
              <w:jc w:val="left"/>
              <w:rPr>
                <w:rFonts w:ascii="仿宋" w:hAnsi="仿宋" w:eastAsia="仿宋"/>
                <w:b/>
                <w:bCs/>
                <w:kern w:val="0"/>
                <w:sz w:val="28"/>
                <w:szCs w:val="28"/>
              </w:rPr>
            </w:pPr>
            <w:r>
              <w:rPr>
                <w:rFonts w:ascii="仿宋" w:hAnsi="仿宋" w:eastAsia="仿宋"/>
                <w:b/>
                <w:bCs/>
                <w:kern w:val="0"/>
                <w:sz w:val="28"/>
                <w:szCs w:val="28"/>
              </w:rPr>
              <w:t>D</w:t>
            </w:r>
          </w:p>
        </w:tc>
        <w:tc>
          <w:tcPr>
            <w:tcW w:w="1200" w:type="dxa"/>
            <w:vMerge w:val="continue"/>
            <w:vAlign w:val="top"/>
          </w:tcPr>
          <w:p>
            <w:pPr>
              <w:ind w:firstLine="562" w:firstLineChars="200"/>
              <w:jc w:val="left"/>
              <w:rPr>
                <w:rFonts w:ascii="仿宋" w:hAnsi="仿宋" w:eastAsia="仿宋"/>
                <w:b/>
                <w:bCs/>
                <w:kern w:val="0"/>
                <w:sz w:val="28"/>
                <w:szCs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08" w:type="dxa"/>
            <w:vAlign w:val="center"/>
          </w:tcPr>
          <w:p>
            <w:pPr>
              <w:jc w:val="left"/>
              <w:rPr>
                <w:rFonts w:ascii="仿宋" w:hAnsi="仿宋" w:eastAsia="仿宋"/>
                <w:kern w:val="0"/>
                <w:sz w:val="28"/>
                <w:szCs w:val="28"/>
              </w:rPr>
            </w:pPr>
            <w:r>
              <w:rPr>
                <w:rFonts w:hint="eastAsia" w:ascii="仿宋" w:hAnsi="仿宋" w:eastAsia="仿宋"/>
                <w:kern w:val="0"/>
                <w:sz w:val="28"/>
                <w:szCs w:val="28"/>
              </w:rPr>
              <w:t>室内热环境</w:t>
            </w:r>
          </w:p>
        </w:tc>
        <w:tc>
          <w:tcPr>
            <w:tcW w:w="1707" w:type="dxa"/>
            <w:vAlign w:val="top"/>
          </w:tcPr>
          <w:p>
            <w:pPr>
              <w:ind w:firstLine="480" w:firstLineChars="200"/>
              <w:jc w:val="left"/>
              <w:rPr>
                <w:rFonts w:ascii="仿宋" w:hAnsi="仿宋" w:eastAsia="仿宋"/>
                <w:kern w:val="0"/>
                <w:sz w:val="24"/>
                <w:szCs w:val="24"/>
              </w:rPr>
            </w:pPr>
            <w:r>
              <w:rPr>
                <w:rFonts w:hint="eastAsia" w:ascii="仿宋" w:hAnsi="仿宋" w:eastAsia="仿宋"/>
                <w:kern w:val="0"/>
                <w:sz w:val="24"/>
                <w:szCs w:val="24"/>
              </w:rPr>
              <w:t>被测试房间室内温湿度完全符合室内空气质量标准</w:t>
            </w:r>
          </w:p>
          <w:p>
            <w:pPr>
              <w:ind w:firstLine="480" w:firstLineChars="200"/>
              <w:jc w:val="left"/>
              <w:rPr>
                <w:rFonts w:ascii="仿宋" w:hAnsi="仿宋" w:eastAsia="仿宋"/>
                <w:kern w:val="0"/>
                <w:sz w:val="24"/>
                <w:szCs w:val="24"/>
              </w:rPr>
            </w:pPr>
            <w:r>
              <w:rPr>
                <w:rFonts w:hint="eastAsia" w:ascii="仿宋" w:hAnsi="仿宋" w:eastAsia="仿宋"/>
                <w:kern w:val="0"/>
                <w:sz w:val="24"/>
                <w:szCs w:val="24"/>
              </w:rPr>
              <w:t>（</w:t>
            </w:r>
            <w:r>
              <w:rPr>
                <w:rFonts w:ascii="仿宋" w:hAnsi="仿宋" w:eastAsia="仿宋"/>
                <w:kern w:val="0"/>
                <w:sz w:val="24"/>
                <w:szCs w:val="24"/>
              </w:rPr>
              <w:t>GB/T 18883-2002</w:t>
            </w:r>
            <w:r>
              <w:rPr>
                <w:rFonts w:hint="eastAsia" w:ascii="仿宋" w:hAnsi="仿宋" w:eastAsia="仿宋"/>
                <w:kern w:val="0"/>
                <w:sz w:val="24"/>
                <w:szCs w:val="24"/>
              </w:rPr>
              <w:t>）</w:t>
            </w:r>
          </w:p>
        </w:tc>
        <w:tc>
          <w:tcPr>
            <w:tcW w:w="1965" w:type="dxa"/>
            <w:vAlign w:val="top"/>
          </w:tcPr>
          <w:p>
            <w:pPr>
              <w:ind w:firstLine="480" w:firstLineChars="200"/>
              <w:jc w:val="left"/>
              <w:rPr>
                <w:rFonts w:ascii="仿宋" w:hAnsi="仿宋" w:eastAsia="仿宋"/>
                <w:kern w:val="0"/>
                <w:sz w:val="24"/>
                <w:szCs w:val="24"/>
              </w:rPr>
            </w:pPr>
            <w:r>
              <w:rPr>
                <w:rFonts w:ascii="仿宋" w:hAnsi="仿宋" w:eastAsia="仿宋"/>
                <w:kern w:val="0"/>
                <w:sz w:val="24"/>
                <w:szCs w:val="24"/>
              </w:rPr>
              <w:t>75%</w:t>
            </w:r>
            <w:r>
              <w:rPr>
                <w:rFonts w:hint="eastAsia" w:ascii="仿宋" w:hAnsi="仿宋" w:eastAsia="仿宋"/>
                <w:kern w:val="0"/>
                <w:sz w:val="24"/>
                <w:szCs w:val="24"/>
              </w:rPr>
              <w:t>以上被测试房间室内温湿度符合室内空气质量标准</w:t>
            </w:r>
          </w:p>
          <w:p>
            <w:pPr>
              <w:ind w:firstLine="480" w:firstLineChars="200"/>
              <w:jc w:val="left"/>
              <w:rPr>
                <w:rFonts w:ascii="仿宋" w:hAnsi="仿宋" w:eastAsia="仿宋"/>
                <w:kern w:val="0"/>
                <w:sz w:val="24"/>
                <w:szCs w:val="24"/>
              </w:rPr>
            </w:pPr>
            <w:r>
              <w:rPr>
                <w:rFonts w:hint="eastAsia" w:ascii="仿宋" w:hAnsi="仿宋" w:eastAsia="仿宋"/>
                <w:kern w:val="0"/>
                <w:sz w:val="24"/>
                <w:szCs w:val="24"/>
              </w:rPr>
              <w:t>（</w:t>
            </w:r>
            <w:r>
              <w:rPr>
                <w:rFonts w:ascii="仿宋" w:hAnsi="仿宋" w:eastAsia="仿宋"/>
                <w:kern w:val="0"/>
                <w:sz w:val="24"/>
                <w:szCs w:val="24"/>
              </w:rPr>
              <w:t>GB/T 18883-2002</w:t>
            </w:r>
            <w:r>
              <w:rPr>
                <w:rFonts w:hint="eastAsia" w:ascii="仿宋" w:hAnsi="仿宋" w:eastAsia="仿宋"/>
                <w:kern w:val="0"/>
                <w:sz w:val="24"/>
                <w:szCs w:val="24"/>
              </w:rPr>
              <w:t>）</w:t>
            </w:r>
          </w:p>
        </w:tc>
        <w:tc>
          <w:tcPr>
            <w:tcW w:w="1890" w:type="dxa"/>
            <w:vAlign w:val="top"/>
          </w:tcPr>
          <w:p>
            <w:pPr>
              <w:ind w:firstLine="480" w:firstLineChars="200"/>
              <w:jc w:val="left"/>
              <w:rPr>
                <w:rFonts w:ascii="仿宋" w:hAnsi="仿宋" w:eastAsia="仿宋"/>
                <w:kern w:val="0"/>
                <w:sz w:val="24"/>
                <w:szCs w:val="24"/>
              </w:rPr>
            </w:pPr>
            <w:r>
              <w:rPr>
                <w:rFonts w:ascii="仿宋" w:hAnsi="仿宋" w:eastAsia="仿宋"/>
                <w:kern w:val="0"/>
                <w:sz w:val="24"/>
                <w:szCs w:val="24"/>
              </w:rPr>
              <w:t>50</w:t>
            </w:r>
            <w:r>
              <w:rPr>
                <w:rFonts w:hint="eastAsia" w:ascii="仿宋" w:hAnsi="仿宋" w:eastAsia="仿宋"/>
                <w:kern w:val="0"/>
                <w:sz w:val="24"/>
                <w:szCs w:val="24"/>
              </w:rPr>
              <w:t>％以上被测房间室内温湿度超过室内空气质量标准</w:t>
            </w:r>
          </w:p>
          <w:p>
            <w:pPr>
              <w:ind w:firstLine="480" w:firstLineChars="200"/>
              <w:jc w:val="left"/>
              <w:rPr>
                <w:rFonts w:ascii="仿宋" w:hAnsi="仿宋" w:eastAsia="仿宋"/>
                <w:kern w:val="0"/>
                <w:sz w:val="24"/>
                <w:szCs w:val="24"/>
              </w:rPr>
            </w:pPr>
            <w:r>
              <w:rPr>
                <w:rFonts w:hint="eastAsia" w:ascii="仿宋" w:hAnsi="仿宋" w:eastAsia="仿宋"/>
                <w:kern w:val="0"/>
                <w:sz w:val="24"/>
                <w:szCs w:val="24"/>
              </w:rPr>
              <w:t>（</w:t>
            </w:r>
            <w:r>
              <w:rPr>
                <w:rFonts w:ascii="仿宋" w:hAnsi="仿宋" w:eastAsia="仿宋"/>
                <w:kern w:val="0"/>
                <w:sz w:val="24"/>
                <w:szCs w:val="24"/>
              </w:rPr>
              <w:t>GB/T 18883-2002</w:t>
            </w:r>
            <w:r>
              <w:rPr>
                <w:rFonts w:hint="eastAsia" w:ascii="仿宋" w:hAnsi="仿宋" w:eastAsia="仿宋"/>
                <w:kern w:val="0"/>
                <w:sz w:val="24"/>
                <w:szCs w:val="24"/>
              </w:rPr>
              <w:t>）</w:t>
            </w:r>
          </w:p>
        </w:tc>
        <w:tc>
          <w:tcPr>
            <w:tcW w:w="1935" w:type="dxa"/>
            <w:vAlign w:val="top"/>
          </w:tcPr>
          <w:p>
            <w:pPr>
              <w:ind w:firstLine="480" w:firstLineChars="200"/>
              <w:jc w:val="left"/>
              <w:rPr>
                <w:rFonts w:ascii="仿宋" w:hAnsi="仿宋" w:eastAsia="仿宋"/>
                <w:kern w:val="0"/>
                <w:sz w:val="24"/>
                <w:szCs w:val="24"/>
              </w:rPr>
            </w:pPr>
            <w:r>
              <w:rPr>
                <w:rFonts w:hint="eastAsia" w:ascii="仿宋" w:hAnsi="仿宋" w:eastAsia="仿宋"/>
                <w:kern w:val="0"/>
                <w:sz w:val="24"/>
                <w:szCs w:val="24"/>
              </w:rPr>
              <w:t>不足</w:t>
            </w:r>
            <w:r>
              <w:rPr>
                <w:rFonts w:ascii="仿宋" w:hAnsi="仿宋" w:eastAsia="仿宋"/>
                <w:kern w:val="0"/>
                <w:sz w:val="24"/>
                <w:szCs w:val="24"/>
              </w:rPr>
              <w:t>50%</w:t>
            </w:r>
            <w:r>
              <w:rPr>
                <w:rFonts w:hint="eastAsia" w:ascii="仿宋" w:hAnsi="仿宋" w:eastAsia="仿宋"/>
                <w:kern w:val="0"/>
                <w:sz w:val="24"/>
                <w:szCs w:val="24"/>
              </w:rPr>
              <w:t>的被测房间室内温湿度满足室内空气质量标准（</w:t>
            </w:r>
            <w:r>
              <w:rPr>
                <w:rFonts w:ascii="仿宋" w:hAnsi="仿宋" w:eastAsia="仿宋"/>
                <w:kern w:val="0"/>
                <w:sz w:val="24"/>
                <w:szCs w:val="24"/>
              </w:rPr>
              <w:t>GB/T 18883-2002</w:t>
            </w:r>
            <w:r>
              <w:rPr>
                <w:rFonts w:hint="eastAsia" w:ascii="仿宋" w:hAnsi="仿宋" w:eastAsia="仿宋"/>
                <w:kern w:val="0"/>
                <w:sz w:val="24"/>
                <w:szCs w:val="24"/>
              </w:rPr>
              <w:t>）</w:t>
            </w:r>
          </w:p>
        </w:tc>
        <w:tc>
          <w:tcPr>
            <w:tcW w:w="1200" w:type="dxa"/>
            <w:vAlign w:val="center"/>
          </w:tcPr>
          <w:p>
            <w:pPr>
              <w:ind w:firstLine="482" w:firstLineChars="200"/>
              <w:jc w:val="left"/>
              <w:rPr>
                <w:rFonts w:ascii="仿宋" w:hAnsi="仿宋" w:eastAsia="仿宋"/>
                <w:b/>
                <w:bCs/>
                <w:kern w:val="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08" w:type="dxa"/>
            <w:vAlign w:val="center"/>
          </w:tcPr>
          <w:p>
            <w:pPr>
              <w:jc w:val="left"/>
              <w:rPr>
                <w:rFonts w:ascii="仿宋" w:hAnsi="仿宋" w:eastAsia="仿宋"/>
                <w:kern w:val="0"/>
                <w:sz w:val="28"/>
                <w:szCs w:val="28"/>
              </w:rPr>
            </w:pPr>
            <w:r>
              <w:rPr>
                <w:rFonts w:hint="eastAsia" w:ascii="仿宋" w:hAnsi="仿宋" w:eastAsia="仿宋"/>
                <w:kern w:val="0"/>
                <w:sz w:val="28"/>
                <w:szCs w:val="28"/>
              </w:rPr>
              <w:t>室内空气品质</w:t>
            </w:r>
          </w:p>
        </w:tc>
        <w:tc>
          <w:tcPr>
            <w:tcW w:w="1707" w:type="dxa"/>
            <w:vAlign w:val="top"/>
          </w:tcPr>
          <w:p>
            <w:pPr>
              <w:ind w:firstLine="480" w:firstLineChars="200"/>
              <w:jc w:val="left"/>
              <w:rPr>
                <w:rFonts w:ascii="仿宋" w:hAnsi="仿宋" w:eastAsia="仿宋"/>
                <w:kern w:val="0"/>
                <w:sz w:val="24"/>
                <w:szCs w:val="24"/>
              </w:rPr>
            </w:pPr>
            <w:r>
              <w:rPr>
                <w:rFonts w:hint="eastAsia" w:ascii="仿宋" w:hAnsi="仿宋" w:eastAsia="仿宋"/>
                <w:kern w:val="0"/>
                <w:sz w:val="24"/>
                <w:szCs w:val="24"/>
              </w:rPr>
              <w:t>被测试房间室内</w:t>
            </w:r>
            <w:r>
              <w:rPr>
                <w:rFonts w:ascii="仿宋" w:hAnsi="仿宋" w:eastAsia="仿宋"/>
                <w:kern w:val="0"/>
                <w:sz w:val="24"/>
                <w:szCs w:val="24"/>
              </w:rPr>
              <w:t>CO2</w:t>
            </w:r>
            <w:r>
              <w:rPr>
                <w:rFonts w:hint="eastAsia" w:ascii="仿宋" w:hAnsi="仿宋" w:eastAsia="仿宋"/>
                <w:kern w:val="0"/>
                <w:sz w:val="24"/>
                <w:szCs w:val="24"/>
              </w:rPr>
              <w:t>浓度均符合室内空气质量标准</w:t>
            </w:r>
          </w:p>
          <w:p>
            <w:pPr>
              <w:ind w:firstLine="480" w:firstLineChars="200"/>
              <w:jc w:val="left"/>
              <w:rPr>
                <w:rFonts w:ascii="仿宋" w:hAnsi="仿宋" w:eastAsia="仿宋"/>
                <w:kern w:val="0"/>
                <w:sz w:val="24"/>
                <w:szCs w:val="24"/>
              </w:rPr>
            </w:pPr>
            <w:r>
              <w:rPr>
                <w:rFonts w:hint="eastAsia" w:ascii="仿宋" w:hAnsi="仿宋" w:eastAsia="仿宋"/>
                <w:kern w:val="0"/>
                <w:sz w:val="24"/>
                <w:szCs w:val="24"/>
              </w:rPr>
              <w:t>（</w:t>
            </w:r>
            <w:r>
              <w:rPr>
                <w:rFonts w:ascii="仿宋" w:hAnsi="仿宋" w:eastAsia="仿宋"/>
                <w:kern w:val="0"/>
                <w:sz w:val="24"/>
                <w:szCs w:val="24"/>
              </w:rPr>
              <w:t>GB/T 18883-2002</w:t>
            </w:r>
            <w:r>
              <w:rPr>
                <w:rFonts w:hint="eastAsia" w:ascii="仿宋" w:hAnsi="仿宋" w:eastAsia="仿宋"/>
                <w:kern w:val="0"/>
                <w:sz w:val="24"/>
                <w:szCs w:val="24"/>
              </w:rPr>
              <w:t>）</w:t>
            </w:r>
          </w:p>
        </w:tc>
        <w:tc>
          <w:tcPr>
            <w:tcW w:w="1965" w:type="dxa"/>
            <w:vAlign w:val="top"/>
          </w:tcPr>
          <w:p>
            <w:pPr>
              <w:ind w:firstLine="480" w:firstLineChars="200"/>
              <w:jc w:val="left"/>
              <w:rPr>
                <w:rFonts w:ascii="仿宋" w:hAnsi="仿宋" w:eastAsia="仿宋"/>
                <w:kern w:val="0"/>
                <w:sz w:val="24"/>
                <w:szCs w:val="24"/>
              </w:rPr>
            </w:pPr>
            <w:r>
              <w:rPr>
                <w:rFonts w:ascii="仿宋" w:hAnsi="仿宋" w:eastAsia="仿宋"/>
                <w:kern w:val="0"/>
                <w:sz w:val="24"/>
                <w:szCs w:val="24"/>
              </w:rPr>
              <w:t>75%</w:t>
            </w:r>
            <w:r>
              <w:rPr>
                <w:rFonts w:hint="eastAsia" w:ascii="仿宋" w:hAnsi="仿宋" w:eastAsia="仿宋"/>
                <w:kern w:val="0"/>
                <w:sz w:val="24"/>
                <w:szCs w:val="24"/>
              </w:rPr>
              <w:t>以上被测试房间室内</w:t>
            </w:r>
            <w:r>
              <w:rPr>
                <w:rFonts w:ascii="仿宋" w:hAnsi="仿宋" w:eastAsia="仿宋"/>
                <w:kern w:val="0"/>
                <w:sz w:val="24"/>
                <w:szCs w:val="24"/>
              </w:rPr>
              <w:t>CO2</w:t>
            </w:r>
            <w:r>
              <w:rPr>
                <w:rFonts w:hint="eastAsia" w:ascii="仿宋" w:hAnsi="仿宋" w:eastAsia="仿宋"/>
                <w:kern w:val="0"/>
                <w:sz w:val="24"/>
                <w:szCs w:val="24"/>
              </w:rPr>
              <w:t>浓度符合室内空气质量标准</w:t>
            </w:r>
          </w:p>
          <w:p>
            <w:pPr>
              <w:ind w:firstLine="480" w:firstLineChars="200"/>
              <w:jc w:val="left"/>
              <w:rPr>
                <w:rFonts w:ascii="仿宋" w:hAnsi="仿宋" w:eastAsia="仿宋"/>
                <w:kern w:val="0"/>
                <w:sz w:val="24"/>
                <w:szCs w:val="24"/>
              </w:rPr>
            </w:pPr>
            <w:r>
              <w:rPr>
                <w:rFonts w:hint="eastAsia" w:ascii="仿宋" w:hAnsi="仿宋" w:eastAsia="仿宋"/>
                <w:kern w:val="0"/>
                <w:sz w:val="24"/>
                <w:szCs w:val="24"/>
              </w:rPr>
              <w:t>（</w:t>
            </w:r>
            <w:r>
              <w:rPr>
                <w:rFonts w:ascii="仿宋" w:hAnsi="仿宋" w:eastAsia="仿宋"/>
                <w:kern w:val="0"/>
                <w:sz w:val="24"/>
                <w:szCs w:val="24"/>
              </w:rPr>
              <w:t>GB/T 18883-2002</w:t>
            </w:r>
            <w:r>
              <w:rPr>
                <w:rFonts w:hint="eastAsia" w:ascii="仿宋" w:hAnsi="仿宋" w:eastAsia="仿宋"/>
                <w:kern w:val="0"/>
                <w:sz w:val="24"/>
                <w:szCs w:val="24"/>
              </w:rPr>
              <w:t>）</w:t>
            </w:r>
          </w:p>
        </w:tc>
        <w:tc>
          <w:tcPr>
            <w:tcW w:w="1890" w:type="dxa"/>
            <w:vAlign w:val="top"/>
          </w:tcPr>
          <w:p>
            <w:pPr>
              <w:ind w:firstLine="480" w:firstLineChars="200"/>
              <w:jc w:val="left"/>
              <w:rPr>
                <w:rFonts w:ascii="仿宋" w:hAnsi="仿宋" w:eastAsia="仿宋"/>
                <w:kern w:val="0"/>
                <w:sz w:val="24"/>
                <w:szCs w:val="24"/>
              </w:rPr>
            </w:pPr>
            <w:r>
              <w:rPr>
                <w:rFonts w:ascii="仿宋" w:hAnsi="仿宋" w:eastAsia="仿宋"/>
                <w:kern w:val="0"/>
                <w:sz w:val="24"/>
                <w:szCs w:val="24"/>
              </w:rPr>
              <w:t>50%</w:t>
            </w:r>
            <w:r>
              <w:rPr>
                <w:rFonts w:hint="eastAsia" w:ascii="仿宋" w:hAnsi="仿宋" w:eastAsia="仿宋"/>
                <w:kern w:val="0"/>
                <w:sz w:val="24"/>
                <w:szCs w:val="24"/>
              </w:rPr>
              <w:t>以上被测试房间室内</w:t>
            </w:r>
            <w:r>
              <w:rPr>
                <w:rFonts w:ascii="仿宋" w:hAnsi="仿宋" w:eastAsia="仿宋"/>
                <w:kern w:val="0"/>
                <w:sz w:val="24"/>
                <w:szCs w:val="24"/>
              </w:rPr>
              <w:t>CO2</w:t>
            </w:r>
            <w:r>
              <w:rPr>
                <w:rFonts w:hint="eastAsia" w:ascii="仿宋" w:hAnsi="仿宋" w:eastAsia="仿宋"/>
                <w:kern w:val="0"/>
                <w:sz w:val="24"/>
                <w:szCs w:val="24"/>
              </w:rPr>
              <w:t>浓度符合室内空气质量标准</w:t>
            </w:r>
          </w:p>
          <w:p>
            <w:pPr>
              <w:ind w:firstLine="480" w:firstLineChars="200"/>
              <w:jc w:val="left"/>
              <w:rPr>
                <w:rFonts w:ascii="仿宋" w:hAnsi="仿宋" w:eastAsia="仿宋"/>
                <w:kern w:val="0"/>
                <w:sz w:val="24"/>
                <w:szCs w:val="24"/>
              </w:rPr>
            </w:pPr>
            <w:r>
              <w:rPr>
                <w:rFonts w:hint="eastAsia" w:ascii="仿宋" w:hAnsi="仿宋" w:eastAsia="仿宋"/>
                <w:kern w:val="0"/>
                <w:sz w:val="24"/>
                <w:szCs w:val="24"/>
              </w:rPr>
              <w:t>（</w:t>
            </w:r>
            <w:r>
              <w:rPr>
                <w:rFonts w:ascii="仿宋" w:hAnsi="仿宋" w:eastAsia="仿宋"/>
                <w:kern w:val="0"/>
                <w:sz w:val="24"/>
                <w:szCs w:val="24"/>
              </w:rPr>
              <w:t>GB/T 18883-2002</w:t>
            </w:r>
            <w:r>
              <w:rPr>
                <w:rFonts w:hint="eastAsia" w:ascii="仿宋" w:hAnsi="仿宋" w:eastAsia="仿宋"/>
                <w:kern w:val="0"/>
                <w:sz w:val="24"/>
                <w:szCs w:val="24"/>
              </w:rPr>
              <w:t>）</w:t>
            </w:r>
          </w:p>
        </w:tc>
        <w:tc>
          <w:tcPr>
            <w:tcW w:w="1935" w:type="dxa"/>
            <w:vAlign w:val="top"/>
          </w:tcPr>
          <w:p>
            <w:pPr>
              <w:ind w:firstLine="480" w:firstLineChars="200"/>
              <w:jc w:val="left"/>
              <w:rPr>
                <w:rFonts w:ascii="仿宋" w:hAnsi="仿宋" w:eastAsia="仿宋"/>
                <w:kern w:val="0"/>
                <w:sz w:val="24"/>
                <w:szCs w:val="24"/>
              </w:rPr>
            </w:pPr>
            <w:r>
              <w:rPr>
                <w:rFonts w:hint="eastAsia" w:ascii="仿宋" w:hAnsi="仿宋" w:eastAsia="仿宋"/>
                <w:kern w:val="0"/>
                <w:sz w:val="24"/>
                <w:szCs w:val="24"/>
              </w:rPr>
              <w:t>不足</w:t>
            </w:r>
            <w:r>
              <w:rPr>
                <w:rFonts w:ascii="仿宋" w:hAnsi="仿宋" w:eastAsia="仿宋"/>
                <w:kern w:val="0"/>
                <w:sz w:val="24"/>
                <w:szCs w:val="24"/>
              </w:rPr>
              <w:t>50%</w:t>
            </w:r>
            <w:r>
              <w:rPr>
                <w:rFonts w:hint="eastAsia" w:ascii="仿宋" w:hAnsi="仿宋" w:eastAsia="仿宋"/>
                <w:kern w:val="0"/>
                <w:sz w:val="24"/>
                <w:szCs w:val="24"/>
              </w:rPr>
              <w:t>的被测试房间室内</w:t>
            </w:r>
            <w:r>
              <w:rPr>
                <w:rFonts w:ascii="仿宋" w:hAnsi="仿宋" w:eastAsia="仿宋"/>
                <w:kern w:val="0"/>
                <w:sz w:val="24"/>
                <w:szCs w:val="24"/>
              </w:rPr>
              <w:t>CO2</w:t>
            </w:r>
            <w:r>
              <w:rPr>
                <w:rFonts w:hint="eastAsia" w:ascii="仿宋" w:hAnsi="仿宋" w:eastAsia="仿宋"/>
                <w:kern w:val="0"/>
                <w:sz w:val="24"/>
                <w:szCs w:val="24"/>
              </w:rPr>
              <w:t>浓度符合室内空气质量标准（</w:t>
            </w:r>
            <w:r>
              <w:rPr>
                <w:rFonts w:ascii="仿宋" w:hAnsi="仿宋" w:eastAsia="仿宋"/>
                <w:kern w:val="0"/>
                <w:sz w:val="24"/>
                <w:szCs w:val="24"/>
              </w:rPr>
              <w:t>GB/T 18883-2002</w:t>
            </w:r>
            <w:r>
              <w:rPr>
                <w:rFonts w:hint="eastAsia" w:ascii="仿宋" w:hAnsi="仿宋" w:eastAsia="仿宋"/>
                <w:kern w:val="0"/>
                <w:sz w:val="24"/>
                <w:szCs w:val="24"/>
              </w:rPr>
              <w:t>）</w:t>
            </w:r>
          </w:p>
        </w:tc>
        <w:tc>
          <w:tcPr>
            <w:tcW w:w="1200" w:type="dxa"/>
            <w:vAlign w:val="center"/>
          </w:tcPr>
          <w:p>
            <w:pPr>
              <w:ind w:firstLine="482" w:firstLineChars="200"/>
              <w:jc w:val="left"/>
              <w:rPr>
                <w:rFonts w:ascii="仿宋" w:hAnsi="仿宋" w:eastAsia="仿宋"/>
                <w:b/>
                <w:bCs/>
                <w:kern w:val="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08" w:type="dxa"/>
            <w:vAlign w:val="center"/>
          </w:tcPr>
          <w:p>
            <w:pPr>
              <w:jc w:val="left"/>
              <w:rPr>
                <w:rFonts w:ascii="仿宋" w:hAnsi="仿宋" w:eastAsia="仿宋"/>
                <w:kern w:val="0"/>
                <w:sz w:val="28"/>
                <w:szCs w:val="28"/>
              </w:rPr>
            </w:pPr>
            <w:r>
              <w:rPr>
                <w:rFonts w:hint="eastAsia" w:ascii="仿宋" w:hAnsi="仿宋" w:eastAsia="仿宋"/>
                <w:kern w:val="0"/>
                <w:sz w:val="28"/>
                <w:szCs w:val="28"/>
              </w:rPr>
              <w:t>能源管理的组织</w:t>
            </w:r>
          </w:p>
        </w:tc>
        <w:tc>
          <w:tcPr>
            <w:tcW w:w="1707" w:type="dxa"/>
            <w:vAlign w:val="top"/>
          </w:tcPr>
          <w:p>
            <w:pPr>
              <w:ind w:firstLine="480" w:firstLineChars="200"/>
              <w:jc w:val="left"/>
              <w:rPr>
                <w:rFonts w:ascii="仿宋" w:hAnsi="仿宋" w:eastAsia="仿宋"/>
                <w:kern w:val="0"/>
                <w:sz w:val="24"/>
                <w:szCs w:val="24"/>
              </w:rPr>
            </w:pPr>
            <w:r>
              <w:rPr>
                <w:rFonts w:hint="eastAsia" w:ascii="仿宋" w:hAnsi="仿宋" w:eastAsia="仿宋"/>
                <w:kern w:val="0"/>
                <w:sz w:val="24"/>
                <w:szCs w:val="24"/>
              </w:rPr>
              <w:t>能源管理完全融入日常管理之中，能耗的责、权、利分明。</w:t>
            </w:r>
          </w:p>
        </w:tc>
        <w:tc>
          <w:tcPr>
            <w:tcW w:w="1965" w:type="dxa"/>
            <w:vAlign w:val="top"/>
          </w:tcPr>
          <w:p>
            <w:pPr>
              <w:ind w:firstLine="480" w:firstLineChars="200"/>
              <w:jc w:val="left"/>
              <w:rPr>
                <w:rFonts w:ascii="仿宋" w:hAnsi="仿宋" w:eastAsia="仿宋"/>
                <w:kern w:val="0"/>
                <w:sz w:val="24"/>
                <w:szCs w:val="24"/>
              </w:rPr>
            </w:pPr>
            <w:r>
              <w:rPr>
                <w:rFonts w:hint="eastAsia" w:ascii="仿宋" w:hAnsi="仿宋" w:eastAsia="仿宋"/>
                <w:kern w:val="0"/>
                <w:sz w:val="24"/>
                <w:szCs w:val="24"/>
              </w:rPr>
              <w:t>有专职能源管理经理，但职责权限不明。</w:t>
            </w:r>
          </w:p>
        </w:tc>
        <w:tc>
          <w:tcPr>
            <w:tcW w:w="1890" w:type="dxa"/>
            <w:vAlign w:val="top"/>
          </w:tcPr>
          <w:p>
            <w:pPr>
              <w:ind w:firstLine="480" w:firstLineChars="200"/>
              <w:jc w:val="left"/>
              <w:rPr>
                <w:rFonts w:ascii="仿宋" w:hAnsi="仿宋" w:eastAsia="仿宋"/>
                <w:kern w:val="0"/>
                <w:sz w:val="24"/>
                <w:szCs w:val="24"/>
              </w:rPr>
            </w:pPr>
            <w:r>
              <w:rPr>
                <w:rFonts w:hint="eastAsia" w:ascii="仿宋" w:hAnsi="仿宋" w:eastAsia="仿宋"/>
                <w:kern w:val="0"/>
                <w:sz w:val="24"/>
                <w:szCs w:val="24"/>
              </w:rPr>
              <w:t>只有兼职人员从事能源管理，不作为其主要职责</w:t>
            </w:r>
          </w:p>
        </w:tc>
        <w:tc>
          <w:tcPr>
            <w:tcW w:w="1935" w:type="dxa"/>
            <w:vAlign w:val="top"/>
          </w:tcPr>
          <w:p>
            <w:pPr>
              <w:ind w:firstLine="480" w:firstLineChars="200"/>
              <w:jc w:val="left"/>
              <w:rPr>
                <w:rFonts w:ascii="仿宋" w:hAnsi="仿宋" w:eastAsia="仿宋"/>
                <w:kern w:val="0"/>
                <w:sz w:val="24"/>
                <w:szCs w:val="24"/>
              </w:rPr>
            </w:pPr>
            <w:r>
              <w:rPr>
                <w:rFonts w:hint="eastAsia" w:ascii="仿宋" w:hAnsi="仿宋" w:eastAsia="仿宋"/>
                <w:kern w:val="0"/>
                <w:sz w:val="24"/>
                <w:szCs w:val="24"/>
              </w:rPr>
              <w:t>没有能源管理或能耗的责任人</w:t>
            </w:r>
          </w:p>
        </w:tc>
        <w:tc>
          <w:tcPr>
            <w:tcW w:w="1200" w:type="dxa"/>
            <w:vAlign w:val="center"/>
          </w:tcPr>
          <w:p>
            <w:pPr>
              <w:ind w:firstLine="482" w:firstLineChars="200"/>
              <w:jc w:val="left"/>
              <w:rPr>
                <w:rFonts w:ascii="仿宋" w:hAnsi="仿宋" w:eastAsia="仿宋"/>
                <w:b/>
                <w:bCs/>
                <w:kern w:val="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08" w:type="dxa"/>
            <w:vAlign w:val="center"/>
          </w:tcPr>
          <w:p>
            <w:pPr>
              <w:jc w:val="left"/>
              <w:rPr>
                <w:rFonts w:ascii="仿宋" w:hAnsi="仿宋" w:eastAsia="仿宋"/>
                <w:kern w:val="0"/>
                <w:sz w:val="28"/>
                <w:szCs w:val="28"/>
              </w:rPr>
            </w:pPr>
            <w:r>
              <w:rPr>
                <w:rFonts w:hint="eastAsia" w:ascii="仿宋" w:hAnsi="仿宋" w:eastAsia="仿宋"/>
                <w:kern w:val="0"/>
                <w:sz w:val="28"/>
                <w:szCs w:val="28"/>
              </w:rPr>
              <w:t>能源系统的计量</w:t>
            </w:r>
          </w:p>
        </w:tc>
        <w:tc>
          <w:tcPr>
            <w:tcW w:w="1707" w:type="dxa"/>
            <w:vAlign w:val="top"/>
          </w:tcPr>
          <w:p>
            <w:pPr>
              <w:ind w:firstLine="480" w:firstLineChars="200"/>
              <w:jc w:val="left"/>
              <w:rPr>
                <w:rFonts w:ascii="仿宋" w:hAnsi="仿宋" w:eastAsia="仿宋"/>
                <w:kern w:val="0"/>
                <w:sz w:val="24"/>
                <w:szCs w:val="24"/>
              </w:rPr>
            </w:pPr>
            <w:r>
              <w:rPr>
                <w:rFonts w:hint="eastAsia" w:ascii="仿宋" w:hAnsi="仿宋" w:eastAsia="仿宋"/>
                <w:kern w:val="0"/>
                <w:sz w:val="24"/>
                <w:szCs w:val="24"/>
              </w:rPr>
              <w:t>分系统监控和计量能耗、诊断故障、量化节能，并定期进行能耗分析</w:t>
            </w:r>
          </w:p>
        </w:tc>
        <w:tc>
          <w:tcPr>
            <w:tcW w:w="1965" w:type="dxa"/>
            <w:vAlign w:val="top"/>
          </w:tcPr>
          <w:p>
            <w:pPr>
              <w:ind w:firstLine="480" w:firstLineChars="200"/>
              <w:jc w:val="left"/>
              <w:rPr>
                <w:rFonts w:ascii="仿宋" w:hAnsi="仿宋" w:eastAsia="仿宋"/>
                <w:kern w:val="0"/>
                <w:sz w:val="24"/>
                <w:szCs w:val="24"/>
              </w:rPr>
            </w:pPr>
            <w:r>
              <w:rPr>
                <w:rFonts w:hint="eastAsia" w:ascii="仿宋" w:hAnsi="仿宋" w:eastAsia="仿宋"/>
                <w:kern w:val="0"/>
                <w:sz w:val="24"/>
                <w:szCs w:val="24"/>
              </w:rPr>
              <w:t>分系统监控和计量能耗、但未对数据进行能耗分析</w:t>
            </w:r>
          </w:p>
        </w:tc>
        <w:tc>
          <w:tcPr>
            <w:tcW w:w="1890" w:type="dxa"/>
            <w:vAlign w:val="top"/>
          </w:tcPr>
          <w:p>
            <w:pPr>
              <w:ind w:firstLine="480" w:firstLineChars="200"/>
              <w:jc w:val="left"/>
              <w:rPr>
                <w:rFonts w:ascii="仿宋" w:hAnsi="仿宋" w:eastAsia="仿宋"/>
                <w:kern w:val="0"/>
                <w:sz w:val="24"/>
                <w:szCs w:val="24"/>
              </w:rPr>
            </w:pPr>
            <w:r>
              <w:rPr>
                <w:rFonts w:hint="eastAsia" w:ascii="仿宋" w:hAnsi="仿宋" w:eastAsia="仿宋"/>
                <w:kern w:val="0"/>
                <w:sz w:val="24"/>
                <w:szCs w:val="24"/>
              </w:rPr>
              <w:t>没有分系统能耗计量，但能根据能源账单记录能耗成本、分析数据作为内部使用</w:t>
            </w:r>
          </w:p>
        </w:tc>
        <w:tc>
          <w:tcPr>
            <w:tcW w:w="1935" w:type="dxa"/>
            <w:vAlign w:val="top"/>
          </w:tcPr>
          <w:p>
            <w:pPr>
              <w:ind w:firstLine="480" w:firstLineChars="200"/>
              <w:jc w:val="left"/>
              <w:rPr>
                <w:rFonts w:ascii="仿宋" w:hAnsi="仿宋" w:eastAsia="仿宋"/>
                <w:kern w:val="0"/>
                <w:sz w:val="24"/>
                <w:szCs w:val="24"/>
              </w:rPr>
            </w:pPr>
            <w:r>
              <w:rPr>
                <w:rFonts w:hint="eastAsia" w:ascii="仿宋" w:hAnsi="仿宋" w:eastAsia="仿宋"/>
                <w:kern w:val="0"/>
                <w:sz w:val="24"/>
                <w:szCs w:val="24"/>
              </w:rPr>
              <w:t>没有信息系统，没有分系统能耗计量，没有运行记录</w:t>
            </w:r>
          </w:p>
        </w:tc>
        <w:tc>
          <w:tcPr>
            <w:tcW w:w="1200" w:type="dxa"/>
            <w:vAlign w:val="center"/>
          </w:tcPr>
          <w:p>
            <w:pPr>
              <w:ind w:firstLine="482" w:firstLineChars="200"/>
              <w:jc w:val="left"/>
              <w:rPr>
                <w:rFonts w:ascii="仿宋" w:hAnsi="仿宋" w:eastAsia="仿宋"/>
                <w:b/>
                <w:bCs/>
                <w:kern w:val="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08" w:type="dxa"/>
            <w:vAlign w:val="center"/>
          </w:tcPr>
          <w:p>
            <w:pPr>
              <w:jc w:val="left"/>
              <w:rPr>
                <w:rFonts w:ascii="仿宋" w:hAnsi="仿宋" w:eastAsia="仿宋"/>
                <w:kern w:val="0"/>
                <w:sz w:val="28"/>
                <w:szCs w:val="28"/>
              </w:rPr>
            </w:pPr>
            <w:r>
              <w:rPr>
                <w:rFonts w:hint="eastAsia" w:ascii="仿宋" w:hAnsi="仿宋" w:eastAsia="仿宋"/>
                <w:kern w:val="0"/>
                <w:sz w:val="28"/>
                <w:szCs w:val="28"/>
              </w:rPr>
              <w:t>能源管理的实施</w:t>
            </w:r>
          </w:p>
        </w:tc>
        <w:tc>
          <w:tcPr>
            <w:tcW w:w="1707" w:type="dxa"/>
            <w:vAlign w:val="top"/>
          </w:tcPr>
          <w:p>
            <w:pPr>
              <w:ind w:firstLine="480" w:firstLineChars="200"/>
              <w:jc w:val="left"/>
              <w:rPr>
                <w:rFonts w:ascii="仿宋" w:hAnsi="仿宋" w:eastAsia="仿宋"/>
                <w:kern w:val="0"/>
                <w:sz w:val="24"/>
                <w:szCs w:val="24"/>
              </w:rPr>
            </w:pPr>
            <w:r>
              <w:rPr>
                <w:rFonts w:hint="eastAsia" w:ascii="仿宋" w:hAnsi="仿宋" w:eastAsia="仿宋"/>
                <w:kern w:val="0"/>
                <w:sz w:val="24"/>
                <w:szCs w:val="24"/>
              </w:rPr>
              <w:t>从所有权人、管理者直到普通用户都很重视建筑节能，有完整的建筑节能规章、采取一系列节能措施</w:t>
            </w:r>
          </w:p>
        </w:tc>
        <w:tc>
          <w:tcPr>
            <w:tcW w:w="1965" w:type="dxa"/>
            <w:vAlign w:val="top"/>
          </w:tcPr>
          <w:p>
            <w:pPr>
              <w:ind w:firstLine="480" w:firstLineChars="200"/>
              <w:jc w:val="left"/>
              <w:rPr>
                <w:rFonts w:ascii="仿宋" w:hAnsi="仿宋" w:eastAsia="仿宋"/>
                <w:kern w:val="0"/>
                <w:sz w:val="24"/>
                <w:szCs w:val="24"/>
              </w:rPr>
            </w:pPr>
            <w:r>
              <w:rPr>
                <w:rFonts w:hint="eastAsia" w:ascii="仿宋" w:hAnsi="仿宋" w:eastAsia="仿宋"/>
                <w:kern w:val="0"/>
                <w:sz w:val="24"/>
                <w:szCs w:val="24"/>
              </w:rPr>
              <w:t>建筑管理者比较重视建筑节能，制订过一些建筑节能管理规章和措施。</w:t>
            </w:r>
          </w:p>
        </w:tc>
        <w:tc>
          <w:tcPr>
            <w:tcW w:w="1890" w:type="dxa"/>
            <w:vAlign w:val="top"/>
          </w:tcPr>
          <w:p>
            <w:pPr>
              <w:ind w:firstLine="480" w:firstLineChars="200"/>
              <w:jc w:val="left"/>
              <w:rPr>
                <w:rFonts w:ascii="仿宋" w:hAnsi="仿宋" w:eastAsia="仿宋"/>
                <w:kern w:val="0"/>
                <w:sz w:val="24"/>
                <w:szCs w:val="24"/>
              </w:rPr>
            </w:pPr>
            <w:r>
              <w:rPr>
                <w:rFonts w:hint="eastAsia" w:ascii="仿宋" w:hAnsi="仿宋" w:eastAsia="仿宋"/>
                <w:kern w:val="0"/>
                <w:sz w:val="24"/>
                <w:szCs w:val="24"/>
              </w:rPr>
              <w:t>虽然有节能管理规章，但只针对一般用户，少数人可以有超标不节能的特殊权力。</w:t>
            </w:r>
          </w:p>
        </w:tc>
        <w:tc>
          <w:tcPr>
            <w:tcW w:w="1935" w:type="dxa"/>
            <w:vAlign w:val="top"/>
          </w:tcPr>
          <w:p>
            <w:pPr>
              <w:ind w:firstLine="480" w:firstLineChars="200"/>
              <w:jc w:val="left"/>
              <w:rPr>
                <w:rFonts w:ascii="仿宋" w:hAnsi="仿宋" w:eastAsia="仿宋"/>
                <w:kern w:val="0"/>
                <w:sz w:val="24"/>
                <w:szCs w:val="24"/>
              </w:rPr>
            </w:pPr>
            <w:r>
              <w:rPr>
                <w:rFonts w:hint="eastAsia" w:ascii="仿宋" w:hAnsi="仿宋" w:eastAsia="仿宋"/>
                <w:kern w:val="0"/>
                <w:sz w:val="24"/>
                <w:szCs w:val="24"/>
              </w:rPr>
              <w:t>完全没有管理或没有科学化的管理；或以牺牲室内环境为代价实现节能。</w:t>
            </w:r>
          </w:p>
        </w:tc>
        <w:tc>
          <w:tcPr>
            <w:tcW w:w="1200" w:type="dxa"/>
            <w:vAlign w:val="center"/>
          </w:tcPr>
          <w:p>
            <w:pPr>
              <w:ind w:firstLine="482" w:firstLineChars="200"/>
              <w:jc w:val="left"/>
              <w:rPr>
                <w:rFonts w:ascii="仿宋" w:hAnsi="仿宋" w:eastAsia="仿宋"/>
                <w:b/>
                <w:bCs/>
                <w:kern w:val="0"/>
                <w:sz w:val="24"/>
                <w:szCs w:val="24"/>
              </w:rPr>
            </w:pPr>
          </w:p>
        </w:tc>
      </w:tr>
    </w:tbl>
    <w:p>
      <w:pPr>
        <w:rPr>
          <w:rFonts w:ascii="Arial" w:hAnsi="Arial"/>
          <w:b/>
          <w:snapToGrid w:val="0"/>
          <w:kern w:val="0"/>
          <w:sz w:val="28"/>
          <w:szCs w:val="28"/>
        </w:rPr>
      </w:pPr>
    </w:p>
    <w:p>
      <w:pPr>
        <w:pStyle w:val="3"/>
        <w:rPr>
          <w:snapToGrid w:val="0"/>
        </w:rPr>
      </w:pPr>
      <w:r>
        <w:rPr>
          <w:snapToGrid w:val="0"/>
        </w:rPr>
        <w:t>附录</w:t>
      </w:r>
      <w:r>
        <w:rPr>
          <w:rFonts w:hint="eastAsia"/>
          <w:snapToGrid w:val="0"/>
        </w:rPr>
        <w:t xml:space="preserve">1  </w:t>
      </w:r>
      <w:r>
        <w:rPr>
          <w:rFonts w:hint="eastAsia" w:ascii="宋体" w:hAnsi="宋体"/>
          <w:snapToGrid w:val="0"/>
        </w:rPr>
        <w:t xml:space="preserve"> </w:t>
      </w:r>
      <w:r>
        <w:rPr>
          <w:rFonts w:hint="eastAsia" w:ascii="宋体" w:hAnsi="宋体"/>
        </w:rPr>
        <w:t>建筑</w:t>
      </w:r>
      <w:r>
        <w:rPr>
          <w:snapToGrid w:val="0"/>
        </w:rPr>
        <w:t>能源审计的现场观察</w:t>
      </w:r>
    </w:p>
    <w:p>
      <w:pPr>
        <w:rPr>
          <w:rFonts w:ascii="宋体" w:hAnsi="宋体"/>
          <w:sz w:val="24"/>
          <w:szCs w:val="24"/>
        </w:rPr>
      </w:pPr>
      <w:r>
        <w:rPr>
          <w:rFonts w:hint="eastAsia" w:ascii="宋体" w:hAnsi="宋体"/>
          <w:sz w:val="24"/>
          <w:szCs w:val="24"/>
        </w:rPr>
        <w:t>建筑名称：${addrName}</w:t>
      </w:r>
    </w:p>
    <w:tbl>
      <w:tblPr>
        <w:tblStyle w:val="19"/>
        <w:tblW w:w="85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86"/>
        <w:gridCol w:w="5476"/>
        <w:gridCol w:w="820"/>
        <w:gridCol w:w="820"/>
        <w:gridCol w:w="8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86" w:type="dxa"/>
            <w:vAlign w:val="top"/>
          </w:tcPr>
          <w:p>
            <w:pPr>
              <w:jc w:val="center"/>
              <w:rPr>
                <w:kern w:val="0"/>
                <w:sz w:val="18"/>
                <w:szCs w:val="18"/>
              </w:rPr>
            </w:pPr>
            <w:r>
              <w:rPr>
                <w:kern w:val="0"/>
                <w:sz w:val="18"/>
                <w:szCs w:val="18"/>
              </w:rPr>
              <w:t>编号</w:t>
            </w:r>
          </w:p>
        </w:tc>
        <w:tc>
          <w:tcPr>
            <w:tcW w:w="5476" w:type="dxa"/>
            <w:vAlign w:val="top"/>
          </w:tcPr>
          <w:p>
            <w:pPr>
              <w:jc w:val="center"/>
              <w:rPr>
                <w:kern w:val="0"/>
                <w:sz w:val="18"/>
                <w:szCs w:val="18"/>
              </w:rPr>
            </w:pPr>
            <w:r>
              <w:rPr>
                <w:kern w:val="0"/>
                <w:sz w:val="18"/>
                <w:szCs w:val="18"/>
              </w:rPr>
              <w:t>问题</w:t>
            </w:r>
          </w:p>
        </w:tc>
        <w:tc>
          <w:tcPr>
            <w:tcW w:w="820" w:type="dxa"/>
            <w:vAlign w:val="top"/>
          </w:tcPr>
          <w:p>
            <w:pPr>
              <w:jc w:val="center"/>
              <w:rPr>
                <w:kern w:val="0"/>
                <w:sz w:val="18"/>
                <w:szCs w:val="18"/>
              </w:rPr>
            </w:pPr>
            <w:r>
              <w:rPr>
                <w:rFonts w:hint="eastAsia"/>
                <w:kern w:val="0"/>
                <w:sz w:val="18"/>
                <w:szCs w:val="18"/>
              </w:rPr>
              <w:t>无此项</w:t>
            </w:r>
          </w:p>
        </w:tc>
        <w:tc>
          <w:tcPr>
            <w:tcW w:w="820" w:type="dxa"/>
            <w:vAlign w:val="top"/>
          </w:tcPr>
          <w:p>
            <w:pPr>
              <w:jc w:val="center"/>
              <w:rPr>
                <w:kern w:val="0"/>
                <w:sz w:val="18"/>
                <w:szCs w:val="18"/>
              </w:rPr>
            </w:pPr>
            <w:r>
              <w:rPr>
                <w:kern w:val="0"/>
                <w:sz w:val="18"/>
                <w:szCs w:val="18"/>
              </w:rPr>
              <w:t>存在</w:t>
            </w:r>
          </w:p>
        </w:tc>
        <w:tc>
          <w:tcPr>
            <w:tcW w:w="820" w:type="dxa"/>
            <w:vAlign w:val="top"/>
          </w:tcPr>
          <w:p>
            <w:pPr>
              <w:jc w:val="center"/>
              <w:rPr>
                <w:kern w:val="0"/>
                <w:sz w:val="18"/>
                <w:szCs w:val="18"/>
              </w:rPr>
            </w:pPr>
            <w:r>
              <w:rPr>
                <w:kern w:val="0"/>
                <w:sz w:val="18"/>
                <w:szCs w:val="18"/>
              </w:rPr>
              <w:t>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22" w:type="dxa"/>
            <w:gridSpan w:val="5"/>
            <w:vAlign w:val="top"/>
          </w:tcPr>
          <w:p>
            <w:pPr>
              <w:jc w:val="center"/>
              <w:rPr>
                <w:kern w:val="0"/>
                <w:sz w:val="18"/>
                <w:szCs w:val="18"/>
              </w:rPr>
            </w:pPr>
            <w:r>
              <w:rPr>
                <w:kern w:val="0"/>
                <w:sz w:val="18"/>
                <w:szCs w:val="18"/>
              </w:rPr>
              <w:t>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86" w:type="dxa"/>
            <w:vAlign w:val="top"/>
          </w:tcPr>
          <w:p>
            <w:pPr>
              <w:rPr>
                <w:kern w:val="0"/>
                <w:sz w:val="18"/>
                <w:szCs w:val="18"/>
              </w:rPr>
            </w:pPr>
            <w:r>
              <w:rPr>
                <w:kern w:val="0"/>
                <w:sz w:val="18"/>
                <w:szCs w:val="18"/>
              </w:rPr>
              <w:t>A-1</w:t>
            </w:r>
          </w:p>
        </w:tc>
        <w:tc>
          <w:tcPr>
            <w:tcW w:w="5476" w:type="dxa"/>
            <w:vAlign w:val="top"/>
          </w:tcPr>
          <w:p>
            <w:pPr>
              <w:rPr>
                <w:kern w:val="0"/>
                <w:sz w:val="18"/>
                <w:szCs w:val="18"/>
              </w:rPr>
            </w:pPr>
            <w:r>
              <w:rPr>
                <w:kern w:val="0"/>
                <w:sz w:val="18"/>
                <w:szCs w:val="18"/>
              </w:rPr>
              <w:t>采暖空调系统的温控装置不容易调节</w:t>
            </w:r>
          </w:p>
        </w:tc>
        <w:tc>
          <w:tcPr>
            <w:tcW w:w="820" w:type="dxa"/>
            <w:vAlign w:val="top"/>
          </w:tcPr>
          <w:p>
            <w:pPr>
              <w:rPr>
                <w:kern w:val="0"/>
                <w:sz w:val="18"/>
                <w:szCs w:val="18"/>
              </w:rPr>
            </w:pPr>
          </w:p>
        </w:tc>
        <w:tc>
          <w:tcPr>
            <w:tcW w:w="820" w:type="dxa"/>
            <w:vAlign w:val="top"/>
          </w:tcPr>
          <w:p>
            <w:pPr>
              <w:rPr>
                <w:kern w:val="0"/>
                <w:sz w:val="18"/>
                <w:szCs w:val="18"/>
              </w:rPr>
            </w:pPr>
          </w:p>
        </w:tc>
        <w:tc>
          <w:tcPr>
            <w:tcW w:w="820" w:type="dxa"/>
            <w:vAlign w:val="top"/>
          </w:tcPr>
          <w:p>
            <w:pPr>
              <w:rPr>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86" w:type="dxa"/>
            <w:vAlign w:val="top"/>
          </w:tcPr>
          <w:p>
            <w:pPr>
              <w:rPr>
                <w:kern w:val="0"/>
                <w:sz w:val="18"/>
                <w:szCs w:val="18"/>
              </w:rPr>
            </w:pPr>
            <w:r>
              <w:rPr>
                <w:kern w:val="0"/>
                <w:sz w:val="18"/>
                <w:szCs w:val="18"/>
              </w:rPr>
              <w:t>A-2</w:t>
            </w:r>
          </w:p>
        </w:tc>
        <w:tc>
          <w:tcPr>
            <w:tcW w:w="5476" w:type="dxa"/>
            <w:vAlign w:val="top"/>
          </w:tcPr>
          <w:p>
            <w:pPr>
              <w:rPr>
                <w:kern w:val="0"/>
                <w:sz w:val="18"/>
                <w:szCs w:val="18"/>
              </w:rPr>
            </w:pPr>
            <w:r>
              <w:rPr>
                <w:kern w:val="0"/>
                <w:sz w:val="18"/>
                <w:szCs w:val="18"/>
              </w:rPr>
              <w:t>温控装置</w:t>
            </w:r>
            <w:r>
              <w:rPr>
                <w:rFonts w:hint="eastAsia"/>
                <w:kern w:val="0"/>
                <w:sz w:val="18"/>
                <w:szCs w:val="18"/>
              </w:rPr>
              <w:t>的设定温度不在节能设计标准推荐范围内</w:t>
            </w:r>
          </w:p>
        </w:tc>
        <w:tc>
          <w:tcPr>
            <w:tcW w:w="820" w:type="dxa"/>
            <w:vAlign w:val="top"/>
          </w:tcPr>
          <w:p>
            <w:pPr>
              <w:rPr>
                <w:kern w:val="0"/>
                <w:sz w:val="18"/>
                <w:szCs w:val="18"/>
              </w:rPr>
            </w:pPr>
          </w:p>
        </w:tc>
        <w:tc>
          <w:tcPr>
            <w:tcW w:w="820" w:type="dxa"/>
            <w:vAlign w:val="top"/>
          </w:tcPr>
          <w:p>
            <w:pPr>
              <w:rPr>
                <w:kern w:val="0"/>
                <w:sz w:val="18"/>
                <w:szCs w:val="18"/>
              </w:rPr>
            </w:pPr>
          </w:p>
        </w:tc>
        <w:tc>
          <w:tcPr>
            <w:tcW w:w="820" w:type="dxa"/>
            <w:vAlign w:val="top"/>
          </w:tcPr>
          <w:p>
            <w:pPr>
              <w:rPr>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86" w:type="dxa"/>
            <w:vAlign w:val="top"/>
          </w:tcPr>
          <w:p>
            <w:pPr>
              <w:rPr>
                <w:kern w:val="0"/>
                <w:sz w:val="18"/>
                <w:szCs w:val="18"/>
              </w:rPr>
            </w:pPr>
            <w:r>
              <w:rPr>
                <w:kern w:val="0"/>
                <w:sz w:val="18"/>
                <w:szCs w:val="18"/>
              </w:rPr>
              <w:t>A-3</w:t>
            </w:r>
          </w:p>
        </w:tc>
        <w:tc>
          <w:tcPr>
            <w:tcW w:w="5476" w:type="dxa"/>
            <w:vAlign w:val="top"/>
          </w:tcPr>
          <w:p>
            <w:pPr>
              <w:rPr>
                <w:kern w:val="0"/>
                <w:sz w:val="18"/>
                <w:szCs w:val="18"/>
              </w:rPr>
            </w:pPr>
            <w:r>
              <w:rPr>
                <w:kern w:val="0"/>
                <w:sz w:val="18"/>
                <w:szCs w:val="18"/>
              </w:rPr>
              <w:t>无人区域或很少使用的区域仍然</w:t>
            </w:r>
            <w:r>
              <w:rPr>
                <w:rFonts w:hint="eastAsia"/>
                <w:kern w:val="0"/>
                <w:sz w:val="18"/>
                <w:szCs w:val="18"/>
              </w:rPr>
              <w:t>供</w:t>
            </w:r>
            <w:r>
              <w:rPr>
                <w:kern w:val="0"/>
                <w:sz w:val="18"/>
                <w:szCs w:val="18"/>
              </w:rPr>
              <w:t>暖</w:t>
            </w:r>
            <w:r>
              <w:rPr>
                <w:rFonts w:hint="eastAsia"/>
                <w:kern w:val="0"/>
                <w:sz w:val="18"/>
                <w:szCs w:val="18"/>
              </w:rPr>
              <w:t>、</w:t>
            </w:r>
            <w:r>
              <w:rPr>
                <w:kern w:val="0"/>
                <w:sz w:val="18"/>
                <w:szCs w:val="18"/>
              </w:rPr>
              <w:t>供冷</w:t>
            </w:r>
            <w:r>
              <w:rPr>
                <w:rFonts w:hint="eastAsia"/>
                <w:kern w:val="0"/>
                <w:sz w:val="18"/>
                <w:szCs w:val="18"/>
              </w:rPr>
              <w:t>或照明</w:t>
            </w:r>
          </w:p>
        </w:tc>
        <w:tc>
          <w:tcPr>
            <w:tcW w:w="820" w:type="dxa"/>
            <w:vAlign w:val="top"/>
          </w:tcPr>
          <w:p>
            <w:pPr>
              <w:rPr>
                <w:kern w:val="0"/>
                <w:sz w:val="18"/>
                <w:szCs w:val="18"/>
              </w:rPr>
            </w:pPr>
          </w:p>
        </w:tc>
        <w:tc>
          <w:tcPr>
            <w:tcW w:w="820" w:type="dxa"/>
            <w:vAlign w:val="top"/>
          </w:tcPr>
          <w:p>
            <w:pPr>
              <w:rPr>
                <w:kern w:val="0"/>
                <w:sz w:val="18"/>
                <w:szCs w:val="18"/>
              </w:rPr>
            </w:pPr>
          </w:p>
        </w:tc>
        <w:tc>
          <w:tcPr>
            <w:tcW w:w="820" w:type="dxa"/>
            <w:vAlign w:val="top"/>
          </w:tcPr>
          <w:p>
            <w:pPr>
              <w:rPr>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86" w:type="dxa"/>
            <w:vAlign w:val="top"/>
          </w:tcPr>
          <w:p>
            <w:pPr>
              <w:rPr>
                <w:kern w:val="0"/>
                <w:sz w:val="18"/>
                <w:szCs w:val="18"/>
              </w:rPr>
            </w:pPr>
            <w:r>
              <w:rPr>
                <w:kern w:val="0"/>
                <w:sz w:val="18"/>
                <w:szCs w:val="18"/>
              </w:rPr>
              <w:t>A-4</w:t>
            </w:r>
          </w:p>
        </w:tc>
        <w:tc>
          <w:tcPr>
            <w:tcW w:w="5476" w:type="dxa"/>
            <w:vAlign w:val="top"/>
          </w:tcPr>
          <w:p>
            <w:pPr>
              <w:rPr>
                <w:kern w:val="0"/>
                <w:sz w:val="18"/>
                <w:szCs w:val="18"/>
              </w:rPr>
            </w:pPr>
            <w:r>
              <w:rPr>
                <w:kern w:val="0"/>
                <w:sz w:val="18"/>
                <w:szCs w:val="18"/>
              </w:rPr>
              <w:t>下班后少数人加班，空调系统仍照常运行</w:t>
            </w:r>
          </w:p>
        </w:tc>
        <w:tc>
          <w:tcPr>
            <w:tcW w:w="820" w:type="dxa"/>
            <w:vAlign w:val="top"/>
          </w:tcPr>
          <w:p>
            <w:pPr>
              <w:rPr>
                <w:kern w:val="0"/>
                <w:sz w:val="18"/>
                <w:szCs w:val="18"/>
              </w:rPr>
            </w:pPr>
          </w:p>
        </w:tc>
        <w:tc>
          <w:tcPr>
            <w:tcW w:w="820" w:type="dxa"/>
            <w:vAlign w:val="top"/>
          </w:tcPr>
          <w:p>
            <w:pPr>
              <w:rPr>
                <w:kern w:val="0"/>
                <w:sz w:val="18"/>
                <w:szCs w:val="18"/>
              </w:rPr>
            </w:pPr>
          </w:p>
        </w:tc>
        <w:tc>
          <w:tcPr>
            <w:tcW w:w="820" w:type="dxa"/>
            <w:vAlign w:val="top"/>
          </w:tcPr>
          <w:p>
            <w:pPr>
              <w:rPr>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86" w:type="dxa"/>
            <w:vAlign w:val="top"/>
          </w:tcPr>
          <w:p>
            <w:pPr>
              <w:rPr>
                <w:kern w:val="0"/>
                <w:sz w:val="18"/>
                <w:szCs w:val="18"/>
              </w:rPr>
            </w:pPr>
            <w:r>
              <w:rPr>
                <w:kern w:val="0"/>
                <w:sz w:val="18"/>
                <w:szCs w:val="18"/>
              </w:rPr>
              <w:t>A-5</w:t>
            </w:r>
          </w:p>
        </w:tc>
        <w:tc>
          <w:tcPr>
            <w:tcW w:w="5476" w:type="dxa"/>
            <w:vAlign w:val="top"/>
          </w:tcPr>
          <w:p>
            <w:pPr>
              <w:rPr>
                <w:kern w:val="0"/>
                <w:sz w:val="18"/>
                <w:szCs w:val="18"/>
              </w:rPr>
            </w:pPr>
            <w:r>
              <w:rPr>
                <w:kern w:val="0"/>
                <w:sz w:val="18"/>
                <w:szCs w:val="18"/>
              </w:rPr>
              <w:t>在无人时间段内室内温度不作调整</w:t>
            </w:r>
          </w:p>
        </w:tc>
        <w:tc>
          <w:tcPr>
            <w:tcW w:w="820" w:type="dxa"/>
            <w:vAlign w:val="top"/>
          </w:tcPr>
          <w:p>
            <w:pPr>
              <w:rPr>
                <w:kern w:val="0"/>
                <w:sz w:val="18"/>
                <w:szCs w:val="18"/>
              </w:rPr>
            </w:pPr>
          </w:p>
        </w:tc>
        <w:tc>
          <w:tcPr>
            <w:tcW w:w="820" w:type="dxa"/>
            <w:vAlign w:val="top"/>
          </w:tcPr>
          <w:p>
            <w:pPr>
              <w:rPr>
                <w:kern w:val="0"/>
                <w:sz w:val="18"/>
                <w:szCs w:val="18"/>
              </w:rPr>
            </w:pPr>
          </w:p>
        </w:tc>
        <w:tc>
          <w:tcPr>
            <w:tcW w:w="820" w:type="dxa"/>
            <w:vAlign w:val="top"/>
          </w:tcPr>
          <w:p>
            <w:pPr>
              <w:rPr>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86" w:type="dxa"/>
            <w:vAlign w:val="top"/>
          </w:tcPr>
          <w:p>
            <w:pPr>
              <w:rPr>
                <w:kern w:val="0"/>
                <w:sz w:val="18"/>
                <w:szCs w:val="18"/>
              </w:rPr>
            </w:pPr>
            <w:r>
              <w:rPr>
                <w:kern w:val="0"/>
                <w:sz w:val="18"/>
                <w:szCs w:val="18"/>
              </w:rPr>
              <w:t>A-6</w:t>
            </w:r>
          </w:p>
        </w:tc>
        <w:tc>
          <w:tcPr>
            <w:tcW w:w="5476" w:type="dxa"/>
            <w:vAlign w:val="top"/>
          </w:tcPr>
          <w:p>
            <w:pPr>
              <w:rPr>
                <w:kern w:val="0"/>
                <w:sz w:val="18"/>
                <w:szCs w:val="18"/>
              </w:rPr>
            </w:pPr>
            <w:r>
              <w:rPr>
                <w:kern w:val="0"/>
                <w:sz w:val="18"/>
                <w:szCs w:val="18"/>
              </w:rPr>
              <w:t>入口大厅的采暖空调设备正在运行</w:t>
            </w:r>
          </w:p>
        </w:tc>
        <w:tc>
          <w:tcPr>
            <w:tcW w:w="820" w:type="dxa"/>
            <w:vAlign w:val="top"/>
          </w:tcPr>
          <w:p>
            <w:pPr>
              <w:rPr>
                <w:kern w:val="0"/>
                <w:sz w:val="18"/>
                <w:szCs w:val="18"/>
              </w:rPr>
            </w:pPr>
          </w:p>
        </w:tc>
        <w:tc>
          <w:tcPr>
            <w:tcW w:w="820" w:type="dxa"/>
            <w:vAlign w:val="top"/>
          </w:tcPr>
          <w:p>
            <w:pPr>
              <w:rPr>
                <w:kern w:val="0"/>
                <w:sz w:val="18"/>
                <w:szCs w:val="18"/>
              </w:rPr>
            </w:pPr>
          </w:p>
        </w:tc>
        <w:tc>
          <w:tcPr>
            <w:tcW w:w="820" w:type="dxa"/>
            <w:vAlign w:val="top"/>
          </w:tcPr>
          <w:p>
            <w:pPr>
              <w:rPr>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86" w:type="dxa"/>
            <w:vAlign w:val="top"/>
          </w:tcPr>
          <w:p>
            <w:pPr>
              <w:rPr>
                <w:kern w:val="0"/>
                <w:sz w:val="18"/>
                <w:szCs w:val="18"/>
              </w:rPr>
            </w:pPr>
            <w:r>
              <w:rPr>
                <w:kern w:val="0"/>
                <w:sz w:val="18"/>
                <w:szCs w:val="18"/>
              </w:rPr>
              <w:t>A-7</w:t>
            </w:r>
          </w:p>
        </w:tc>
        <w:tc>
          <w:tcPr>
            <w:tcW w:w="5476" w:type="dxa"/>
            <w:vAlign w:val="top"/>
          </w:tcPr>
          <w:p>
            <w:pPr>
              <w:rPr>
                <w:kern w:val="0"/>
                <w:sz w:val="18"/>
                <w:szCs w:val="18"/>
              </w:rPr>
            </w:pPr>
            <w:r>
              <w:rPr>
                <w:kern w:val="0"/>
                <w:sz w:val="18"/>
                <w:szCs w:val="18"/>
              </w:rPr>
              <w:t>在人员到达之前HVAC设备便启动，一直运行到所有人都离开</w:t>
            </w:r>
          </w:p>
        </w:tc>
        <w:tc>
          <w:tcPr>
            <w:tcW w:w="820" w:type="dxa"/>
            <w:vAlign w:val="top"/>
          </w:tcPr>
          <w:p>
            <w:pPr>
              <w:rPr>
                <w:kern w:val="0"/>
                <w:sz w:val="18"/>
                <w:szCs w:val="18"/>
              </w:rPr>
            </w:pPr>
          </w:p>
        </w:tc>
        <w:tc>
          <w:tcPr>
            <w:tcW w:w="820" w:type="dxa"/>
            <w:vAlign w:val="top"/>
          </w:tcPr>
          <w:p>
            <w:pPr>
              <w:rPr>
                <w:kern w:val="0"/>
                <w:sz w:val="18"/>
                <w:szCs w:val="18"/>
              </w:rPr>
            </w:pPr>
          </w:p>
        </w:tc>
        <w:tc>
          <w:tcPr>
            <w:tcW w:w="820" w:type="dxa"/>
            <w:vAlign w:val="top"/>
          </w:tcPr>
          <w:p>
            <w:pPr>
              <w:rPr>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86" w:type="dxa"/>
            <w:vAlign w:val="top"/>
          </w:tcPr>
          <w:p>
            <w:pPr>
              <w:rPr>
                <w:kern w:val="0"/>
                <w:sz w:val="18"/>
                <w:szCs w:val="18"/>
              </w:rPr>
            </w:pPr>
            <w:r>
              <w:rPr>
                <w:kern w:val="0"/>
                <w:sz w:val="18"/>
                <w:szCs w:val="18"/>
              </w:rPr>
              <w:t>A-8</w:t>
            </w:r>
          </w:p>
        </w:tc>
        <w:tc>
          <w:tcPr>
            <w:tcW w:w="5476" w:type="dxa"/>
            <w:vAlign w:val="top"/>
          </w:tcPr>
          <w:p>
            <w:pPr>
              <w:rPr>
                <w:kern w:val="0"/>
                <w:sz w:val="18"/>
                <w:szCs w:val="18"/>
              </w:rPr>
            </w:pPr>
            <w:r>
              <w:rPr>
                <w:kern w:val="0"/>
                <w:sz w:val="18"/>
                <w:szCs w:val="18"/>
              </w:rPr>
              <w:t>没有用已有的百叶帘和窗帘作为建筑物辅助的遮阳措施</w:t>
            </w:r>
          </w:p>
        </w:tc>
        <w:tc>
          <w:tcPr>
            <w:tcW w:w="820" w:type="dxa"/>
            <w:vAlign w:val="top"/>
          </w:tcPr>
          <w:p>
            <w:pPr>
              <w:rPr>
                <w:kern w:val="0"/>
                <w:sz w:val="18"/>
                <w:szCs w:val="18"/>
              </w:rPr>
            </w:pPr>
          </w:p>
        </w:tc>
        <w:tc>
          <w:tcPr>
            <w:tcW w:w="820" w:type="dxa"/>
            <w:vAlign w:val="top"/>
          </w:tcPr>
          <w:p>
            <w:pPr>
              <w:rPr>
                <w:kern w:val="0"/>
                <w:sz w:val="18"/>
                <w:szCs w:val="18"/>
              </w:rPr>
            </w:pPr>
          </w:p>
        </w:tc>
        <w:tc>
          <w:tcPr>
            <w:tcW w:w="820" w:type="dxa"/>
            <w:vAlign w:val="top"/>
          </w:tcPr>
          <w:p>
            <w:pPr>
              <w:rPr>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86" w:type="dxa"/>
            <w:vAlign w:val="top"/>
          </w:tcPr>
          <w:p>
            <w:pPr>
              <w:rPr>
                <w:kern w:val="0"/>
                <w:sz w:val="18"/>
                <w:szCs w:val="18"/>
              </w:rPr>
            </w:pPr>
            <w:r>
              <w:rPr>
                <w:kern w:val="0"/>
                <w:sz w:val="18"/>
                <w:szCs w:val="18"/>
              </w:rPr>
              <w:t>A-</w:t>
            </w:r>
            <w:r>
              <w:rPr>
                <w:rFonts w:hint="eastAsia"/>
                <w:kern w:val="0"/>
                <w:sz w:val="18"/>
                <w:szCs w:val="18"/>
              </w:rPr>
              <w:t>9</w:t>
            </w:r>
          </w:p>
        </w:tc>
        <w:tc>
          <w:tcPr>
            <w:tcW w:w="5476" w:type="dxa"/>
            <w:vAlign w:val="top"/>
          </w:tcPr>
          <w:p>
            <w:pPr>
              <w:rPr>
                <w:kern w:val="0"/>
                <w:sz w:val="18"/>
                <w:szCs w:val="18"/>
              </w:rPr>
            </w:pPr>
            <w:r>
              <w:rPr>
                <w:kern w:val="0"/>
                <w:sz w:val="18"/>
                <w:szCs w:val="18"/>
              </w:rPr>
              <w:t>没有电动机和其他电动设备的运行维修记录</w:t>
            </w:r>
          </w:p>
        </w:tc>
        <w:tc>
          <w:tcPr>
            <w:tcW w:w="820" w:type="dxa"/>
            <w:vAlign w:val="top"/>
          </w:tcPr>
          <w:p>
            <w:pPr>
              <w:rPr>
                <w:kern w:val="0"/>
                <w:sz w:val="18"/>
                <w:szCs w:val="18"/>
              </w:rPr>
            </w:pPr>
          </w:p>
        </w:tc>
        <w:tc>
          <w:tcPr>
            <w:tcW w:w="820" w:type="dxa"/>
            <w:vAlign w:val="top"/>
          </w:tcPr>
          <w:p>
            <w:pPr>
              <w:rPr>
                <w:kern w:val="0"/>
                <w:sz w:val="18"/>
                <w:szCs w:val="18"/>
              </w:rPr>
            </w:pPr>
          </w:p>
        </w:tc>
        <w:tc>
          <w:tcPr>
            <w:tcW w:w="820" w:type="dxa"/>
            <w:vAlign w:val="top"/>
          </w:tcPr>
          <w:p>
            <w:pPr>
              <w:rPr>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86" w:type="dxa"/>
            <w:vAlign w:val="top"/>
          </w:tcPr>
          <w:p>
            <w:pPr>
              <w:rPr>
                <w:kern w:val="0"/>
                <w:sz w:val="18"/>
                <w:szCs w:val="18"/>
              </w:rPr>
            </w:pPr>
            <w:r>
              <w:rPr>
                <w:kern w:val="0"/>
                <w:sz w:val="18"/>
                <w:szCs w:val="18"/>
              </w:rPr>
              <w:t>A-1</w:t>
            </w:r>
            <w:r>
              <w:rPr>
                <w:rFonts w:hint="eastAsia"/>
                <w:kern w:val="0"/>
                <w:sz w:val="18"/>
                <w:szCs w:val="18"/>
              </w:rPr>
              <w:t>0</w:t>
            </w:r>
          </w:p>
        </w:tc>
        <w:tc>
          <w:tcPr>
            <w:tcW w:w="5476" w:type="dxa"/>
            <w:vAlign w:val="top"/>
          </w:tcPr>
          <w:p>
            <w:pPr>
              <w:rPr>
                <w:kern w:val="0"/>
                <w:sz w:val="18"/>
                <w:szCs w:val="18"/>
              </w:rPr>
            </w:pPr>
            <w:r>
              <w:rPr>
                <w:kern w:val="0"/>
                <w:sz w:val="18"/>
                <w:szCs w:val="18"/>
              </w:rPr>
              <w:t>控制</w:t>
            </w:r>
            <w:r>
              <w:rPr>
                <w:rFonts w:hint="eastAsia"/>
                <w:kern w:val="0"/>
                <w:sz w:val="18"/>
                <w:szCs w:val="18"/>
              </w:rPr>
              <w:t>系统和</w:t>
            </w:r>
            <w:r>
              <w:rPr>
                <w:kern w:val="0"/>
                <w:sz w:val="18"/>
                <w:szCs w:val="18"/>
              </w:rPr>
              <w:t>装置没有作定期检查</w:t>
            </w:r>
          </w:p>
        </w:tc>
        <w:tc>
          <w:tcPr>
            <w:tcW w:w="820" w:type="dxa"/>
            <w:vAlign w:val="top"/>
          </w:tcPr>
          <w:p>
            <w:pPr>
              <w:rPr>
                <w:kern w:val="0"/>
                <w:sz w:val="18"/>
                <w:szCs w:val="18"/>
              </w:rPr>
            </w:pPr>
          </w:p>
        </w:tc>
        <w:tc>
          <w:tcPr>
            <w:tcW w:w="820" w:type="dxa"/>
            <w:vAlign w:val="top"/>
          </w:tcPr>
          <w:p>
            <w:pPr>
              <w:rPr>
                <w:kern w:val="0"/>
                <w:sz w:val="18"/>
                <w:szCs w:val="18"/>
              </w:rPr>
            </w:pPr>
          </w:p>
        </w:tc>
        <w:tc>
          <w:tcPr>
            <w:tcW w:w="820" w:type="dxa"/>
            <w:vAlign w:val="top"/>
          </w:tcPr>
          <w:p>
            <w:pPr>
              <w:rPr>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22" w:type="dxa"/>
            <w:gridSpan w:val="5"/>
            <w:vAlign w:val="top"/>
          </w:tcPr>
          <w:p>
            <w:pPr>
              <w:jc w:val="center"/>
              <w:rPr>
                <w:kern w:val="0"/>
                <w:sz w:val="18"/>
                <w:szCs w:val="18"/>
              </w:rPr>
            </w:pPr>
            <w:r>
              <w:rPr>
                <w:kern w:val="0"/>
                <w:sz w:val="18"/>
                <w:szCs w:val="18"/>
              </w:rPr>
              <w:t>建筑围护结构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86" w:type="dxa"/>
            <w:vAlign w:val="top"/>
          </w:tcPr>
          <w:p>
            <w:pPr>
              <w:rPr>
                <w:kern w:val="0"/>
                <w:sz w:val="18"/>
                <w:szCs w:val="18"/>
              </w:rPr>
            </w:pPr>
            <w:r>
              <w:rPr>
                <w:rFonts w:hint="eastAsia"/>
                <w:kern w:val="0"/>
                <w:sz w:val="18"/>
                <w:szCs w:val="18"/>
              </w:rPr>
              <w:t>E</w:t>
            </w:r>
            <w:r>
              <w:rPr>
                <w:kern w:val="0"/>
                <w:sz w:val="18"/>
                <w:szCs w:val="18"/>
              </w:rPr>
              <w:t>-1</w:t>
            </w:r>
          </w:p>
        </w:tc>
        <w:tc>
          <w:tcPr>
            <w:tcW w:w="5476" w:type="dxa"/>
            <w:vAlign w:val="top"/>
          </w:tcPr>
          <w:p>
            <w:pPr>
              <w:rPr>
                <w:kern w:val="0"/>
                <w:sz w:val="18"/>
                <w:szCs w:val="18"/>
              </w:rPr>
            </w:pPr>
            <w:r>
              <w:rPr>
                <w:kern w:val="0"/>
                <w:sz w:val="18"/>
                <w:szCs w:val="18"/>
              </w:rPr>
              <w:t>外墙屋顶</w:t>
            </w:r>
            <w:r>
              <w:rPr>
                <w:rFonts w:hint="eastAsia"/>
                <w:kern w:val="0"/>
                <w:sz w:val="18"/>
                <w:szCs w:val="18"/>
              </w:rPr>
              <w:t>的</w:t>
            </w:r>
            <w:r>
              <w:rPr>
                <w:kern w:val="0"/>
                <w:sz w:val="18"/>
                <w:szCs w:val="18"/>
              </w:rPr>
              <w:t>保温</w:t>
            </w:r>
            <w:r>
              <w:rPr>
                <w:rFonts w:hint="eastAsia"/>
                <w:kern w:val="0"/>
                <w:sz w:val="18"/>
                <w:szCs w:val="18"/>
              </w:rPr>
              <w:t>系统</w:t>
            </w:r>
            <w:r>
              <w:rPr>
                <w:kern w:val="0"/>
                <w:sz w:val="18"/>
                <w:szCs w:val="18"/>
              </w:rPr>
              <w:t>不符合节能设计标准</w:t>
            </w:r>
          </w:p>
        </w:tc>
        <w:tc>
          <w:tcPr>
            <w:tcW w:w="820" w:type="dxa"/>
            <w:vAlign w:val="top"/>
          </w:tcPr>
          <w:p>
            <w:pPr>
              <w:rPr>
                <w:kern w:val="0"/>
                <w:sz w:val="18"/>
                <w:szCs w:val="18"/>
              </w:rPr>
            </w:pPr>
          </w:p>
        </w:tc>
        <w:tc>
          <w:tcPr>
            <w:tcW w:w="820" w:type="dxa"/>
            <w:vAlign w:val="top"/>
          </w:tcPr>
          <w:p>
            <w:pPr>
              <w:rPr>
                <w:kern w:val="0"/>
                <w:sz w:val="18"/>
                <w:szCs w:val="18"/>
              </w:rPr>
            </w:pPr>
          </w:p>
        </w:tc>
        <w:tc>
          <w:tcPr>
            <w:tcW w:w="820" w:type="dxa"/>
            <w:vAlign w:val="top"/>
          </w:tcPr>
          <w:p>
            <w:pPr>
              <w:rPr>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86" w:type="dxa"/>
            <w:vAlign w:val="top"/>
          </w:tcPr>
          <w:p>
            <w:pPr>
              <w:rPr>
                <w:kern w:val="0"/>
                <w:sz w:val="18"/>
                <w:szCs w:val="18"/>
              </w:rPr>
            </w:pPr>
            <w:r>
              <w:rPr>
                <w:rFonts w:hint="eastAsia"/>
                <w:kern w:val="0"/>
                <w:sz w:val="18"/>
                <w:szCs w:val="18"/>
              </w:rPr>
              <w:t>E</w:t>
            </w:r>
            <w:r>
              <w:rPr>
                <w:kern w:val="0"/>
                <w:sz w:val="18"/>
                <w:szCs w:val="18"/>
              </w:rPr>
              <w:t>-2</w:t>
            </w:r>
          </w:p>
        </w:tc>
        <w:tc>
          <w:tcPr>
            <w:tcW w:w="5476" w:type="dxa"/>
            <w:vAlign w:val="top"/>
          </w:tcPr>
          <w:p>
            <w:pPr>
              <w:rPr>
                <w:kern w:val="0"/>
                <w:sz w:val="18"/>
                <w:szCs w:val="18"/>
              </w:rPr>
            </w:pPr>
            <w:r>
              <w:rPr>
                <w:rFonts w:hint="eastAsia"/>
                <w:kern w:val="0"/>
                <w:sz w:val="18"/>
                <w:szCs w:val="18"/>
              </w:rPr>
              <w:t>围护结构的保温层已破裂或脱落</w:t>
            </w:r>
          </w:p>
        </w:tc>
        <w:tc>
          <w:tcPr>
            <w:tcW w:w="820" w:type="dxa"/>
            <w:vAlign w:val="top"/>
          </w:tcPr>
          <w:p>
            <w:pPr>
              <w:rPr>
                <w:kern w:val="0"/>
                <w:sz w:val="18"/>
                <w:szCs w:val="18"/>
              </w:rPr>
            </w:pPr>
          </w:p>
        </w:tc>
        <w:tc>
          <w:tcPr>
            <w:tcW w:w="820" w:type="dxa"/>
            <w:vAlign w:val="top"/>
          </w:tcPr>
          <w:p>
            <w:pPr>
              <w:rPr>
                <w:kern w:val="0"/>
                <w:sz w:val="18"/>
                <w:szCs w:val="18"/>
              </w:rPr>
            </w:pPr>
          </w:p>
        </w:tc>
        <w:tc>
          <w:tcPr>
            <w:tcW w:w="820" w:type="dxa"/>
            <w:vAlign w:val="top"/>
          </w:tcPr>
          <w:p>
            <w:pPr>
              <w:rPr>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86" w:type="dxa"/>
            <w:vAlign w:val="top"/>
          </w:tcPr>
          <w:p>
            <w:pPr>
              <w:rPr>
                <w:kern w:val="0"/>
                <w:sz w:val="18"/>
                <w:szCs w:val="18"/>
              </w:rPr>
            </w:pPr>
            <w:r>
              <w:rPr>
                <w:rFonts w:hint="eastAsia"/>
                <w:kern w:val="0"/>
                <w:sz w:val="18"/>
                <w:szCs w:val="18"/>
              </w:rPr>
              <w:t>E</w:t>
            </w:r>
            <w:r>
              <w:rPr>
                <w:kern w:val="0"/>
                <w:sz w:val="18"/>
                <w:szCs w:val="18"/>
              </w:rPr>
              <w:t>-3</w:t>
            </w:r>
          </w:p>
        </w:tc>
        <w:tc>
          <w:tcPr>
            <w:tcW w:w="5476" w:type="dxa"/>
            <w:vAlign w:val="top"/>
          </w:tcPr>
          <w:p>
            <w:pPr>
              <w:rPr>
                <w:kern w:val="0"/>
                <w:sz w:val="18"/>
                <w:szCs w:val="18"/>
              </w:rPr>
            </w:pPr>
            <w:r>
              <w:rPr>
                <w:rFonts w:hint="eastAsia"/>
                <w:kern w:val="0"/>
                <w:sz w:val="18"/>
                <w:szCs w:val="18"/>
              </w:rPr>
              <w:t>窗户传热系数不符合</w:t>
            </w:r>
            <w:r>
              <w:rPr>
                <w:kern w:val="0"/>
                <w:sz w:val="18"/>
                <w:szCs w:val="18"/>
              </w:rPr>
              <w:t>节能设计标准</w:t>
            </w:r>
          </w:p>
        </w:tc>
        <w:tc>
          <w:tcPr>
            <w:tcW w:w="820" w:type="dxa"/>
            <w:vAlign w:val="top"/>
          </w:tcPr>
          <w:p>
            <w:pPr>
              <w:rPr>
                <w:kern w:val="0"/>
                <w:sz w:val="18"/>
                <w:szCs w:val="18"/>
              </w:rPr>
            </w:pPr>
          </w:p>
        </w:tc>
        <w:tc>
          <w:tcPr>
            <w:tcW w:w="820" w:type="dxa"/>
            <w:vAlign w:val="top"/>
          </w:tcPr>
          <w:p>
            <w:pPr>
              <w:rPr>
                <w:kern w:val="0"/>
                <w:sz w:val="18"/>
                <w:szCs w:val="18"/>
              </w:rPr>
            </w:pPr>
          </w:p>
        </w:tc>
        <w:tc>
          <w:tcPr>
            <w:tcW w:w="820" w:type="dxa"/>
            <w:vAlign w:val="top"/>
          </w:tcPr>
          <w:p>
            <w:pPr>
              <w:rPr>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86" w:type="dxa"/>
            <w:vAlign w:val="top"/>
          </w:tcPr>
          <w:p>
            <w:pPr>
              <w:rPr>
                <w:kern w:val="0"/>
                <w:sz w:val="18"/>
                <w:szCs w:val="18"/>
              </w:rPr>
            </w:pPr>
            <w:r>
              <w:rPr>
                <w:rFonts w:hint="eastAsia"/>
                <w:kern w:val="0"/>
                <w:sz w:val="18"/>
                <w:szCs w:val="18"/>
              </w:rPr>
              <w:t>E</w:t>
            </w:r>
            <w:r>
              <w:rPr>
                <w:kern w:val="0"/>
                <w:sz w:val="18"/>
                <w:szCs w:val="18"/>
              </w:rPr>
              <w:t>-4</w:t>
            </w:r>
          </w:p>
        </w:tc>
        <w:tc>
          <w:tcPr>
            <w:tcW w:w="5476" w:type="dxa"/>
            <w:vAlign w:val="top"/>
          </w:tcPr>
          <w:p>
            <w:pPr>
              <w:rPr>
                <w:kern w:val="0"/>
                <w:sz w:val="18"/>
                <w:szCs w:val="18"/>
              </w:rPr>
            </w:pPr>
            <w:r>
              <w:rPr>
                <w:kern w:val="0"/>
                <w:sz w:val="18"/>
                <w:szCs w:val="18"/>
              </w:rPr>
              <w:t>门窗空气渗透较严重</w:t>
            </w:r>
          </w:p>
        </w:tc>
        <w:tc>
          <w:tcPr>
            <w:tcW w:w="820" w:type="dxa"/>
            <w:vAlign w:val="top"/>
          </w:tcPr>
          <w:p>
            <w:pPr>
              <w:rPr>
                <w:kern w:val="0"/>
                <w:sz w:val="18"/>
                <w:szCs w:val="18"/>
              </w:rPr>
            </w:pPr>
          </w:p>
        </w:tc>
        <w:tc>
          <w:tcPr>
            <w:tcW w:w="820" w:type="dxa"/>
            <w:vAlign w:val="top"/>
          </w:tcPr>
          <w:p>
            <w:pPr>
              <w:rPr>
                <w:kern w:val="0"/>
                <w:sz w:val="18"/>
                <w:szCs w:val="18"/>
              </w:rPr>
            </w:pPr>
          </w:p>
        </w:tc>
        <w:tc>
          <w:tcPr>
            <w:tcW w:w="820" w:type="dxa"/>
            <w:vAlign w:val="top"/>
          </w:tcPr>
          <w:p>
            <w:pPr>
              <w:rPr>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22" w:type="dxa"/>
            <w:gridSpan w:val="5"/>
            <w:vAlign w:val="top"/>
          </w:tcPr>
          <w:p>
            <w:pPr>
              <w:jc w:val="center"/>
              <w:rPr>
                <w:kern w:val="0"/>
                <w:sz w:val="18"/>
                <w:szCs w:val="18"/>
              </w:rPr>
            </w:pPr>
            <w:r>
              <w:rPr>
                <w:kern w:val="0"/>
                <w:sz w:val="18"/>
                <w:szCs w:val="18"/>
              </w:rPr>
              <w:t>采暖系统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86" w:type="dxa"/>
            <w:vAlign w:val="top"/>
          </w:tcPr>
          <w:p>
            <w:pPr>
              <w:rPr>
                <w:kern w:val="0"/>
                <w:sz w:val="18"/>
                <w:szCs w:val="18"/>
              </w:rPr>
            </w:pPr>
            <w:r>
              <w:rPr>
                <w:kern w:val="0"/>
                <w:sz w:val="18"/>
                <w:szCs w:val="18"/>
              </w:rPr>
              <w:t>H-1</w:t>
            </w:r>
          </w:p>
        </w:tc>
        <w:tc>
          <w:tcPr>
            <w:tcW w:w="5476" w:type="dxa"/>
            <w:vAlign w:val="top"/>
          </w:tcPr>
          <w:p>
            <w:pPr>
              <w:rPr>
                <w:kern w:val="0"/>
                <w:sz w:val="18"/>
                <w:szCs w:val="18"/>
              </w:rPr>
            </w:pPr>
            <w:r>
              <w:rPr>
                <w:kern w:val="0"/>
                <w:sz w:val="18"/>
                <w:szCs w:val="18"/>
              </w:rPr>
              <w:t>房间温度</w:t>
            </w:r>
            <w:r>
              <w:rPr>
                <w:rFonts w:hint="eastAsia"/>
                <w:kern w:val="0"/>
                <w:sz w:val="18"/>
                <w:szCs w:val="18"/>
              </w:rPr>
              <w:t>过</w:t>
            </w:r>
            <w:r>
              <w:rPr>
                <w:kern w:val="0"/>
                <w:sz w:val="18"/>
                <w:szCs w:val="18"/>
              </w:rPr>
              <w:t>高</w:t>
            </w:r>
            <w:r>
              <w:rPr>
                <w:rFonts w:hint="eastAsia"/>
                <w:kern w:val="0"/>
                <w:sz w:val="18"/>
                <w:szCs w:val="18"/>
              </w:rPr>
              <w:t>（&gt;24℃）</w:t>
            </w:r>
          </w:p>
        </w:tc>
        <w:tc>
          <w:tcPr>
            <w:tcW w:w="820" w:type="dxa"/>
            <w:vAlign w:val="top"/>
          </w:tcPr>
          <w:p>
            <w:pPr>
              <w:rPr>
                <w:kern w:val="0"/>
                <w:sz w:val="18"/>
                <w:szCs w:val="18"/>
              </w:rPr>
            </w:pPr>
          </w:p>
        </w:tc>
        <w:tc>
          <w:tcPr>
            <w:tcW w:w="820" w:type="dxa"/>
            <w:vAlign w:val="top"/>
          </w:tcPr>
          <w:p>
            <w:pPr>
              <w:rPr>
                <w:kern w:val="0"/>
                <w:sz w:val="18"/>
                <w:szCs w:val="18"/>
              </w:rPr>
            </w:pPr>
          </w:p>
        </w:tc>
        <w:tc>
          <w:tcPr>
            <w:tcW w:w="820" w:type="dxa"/>
            <w:vAlign w:val="top"/>
          </w:tcPr>
          <w:p>
            <w:pPr>
              <w:rPr>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86" w:type="dxa"/>
            <w:vAlign w:val="top"/>
          </w:tcPr>
          <w:p>
            <w:pPr>
              <w:rPr>
                <w:kern w:val="0"/>
                <w:sz w:val="18"/>
                <w:szCs w:val="18"/>
              </w:rPr>
            </w:pPr>
            <w:r>
              <w:rPr>
                <w:kern w:val="0"/>
                <w:sz w:val="18"/>
                <w:szCs w:val="18"/>
              </w:rPr>
              <w:t>H-2</w:t>
            </w:r>
          </w:p>
        </w:tc>
        <w:tc>
          <w:tcPr>
            <w:tcW w:w="5476" w:type="dxa"/>
            <w:vAlign w:val="top"/>
          </w:tcPr>
          <w:p>
            <w:pPr>
              <w:rPr>
                <w:kern w:val="0"/>
                <w:sz w:val="18"/>
                <w:szCs w:val="18"/>
              </w:rPr>
            </w:pPr>
            <w:r>
              <w:rPr>
                <w:kern w:val="0"/>
                <w:sz w:val="18"/>
                <w:szCs w:val="18"/>
              </w:rPr>
              <w:t>在供冷季仍然开着</w:t>
            </w:r>
            <w:r>
              <w:rPr>
                <w:rFonts w:hint="eastAsia"/>
                <w:kern w:val="0"/>
                <w:sz w:val="18"/>
                <w:szCs w:val="18"/>
              </w:rPr>
              <w:t>锅炉或</w:t>
            </w:r>
            <w:r>
              <w:rPr>
                <w:kern w:val="0"/>
                <w:sz w:val="18"/>
                <w:szCs w:val="18"/>
              </w:rPr>
              <w:t>热水器</w:t>
            </w:r>
          </w:p>
        </w:tc>
        <w:tc>
          <w:tcPr>
            <w:tcW w:w="820" w:type="dxa"/>
            <w:vAlign w:val="top"/>
          </w:tcPr>
          <w:p>
            <w:pPr>
              <w:rPr>
                <w:kern w:val="0"/>
                <w:sz w:val="18"/>
                <w:szCs w:val="18"/>
              </w:rPr>
            </w:pPr>
          </w:p>
        </w:tc>
        <w:tc>
          <w:tcPr>
            <w:tcW w:w="820" w:type="dxa"/>
            <w:vAlign w:val="top"/>
          </w:tcPr>
          <w:p>
            <w:pPr>
              <w:rPr>
                <w:kern w:val="0"/>
                <w:sz w:val="18"/>
                <w:szCs w:val="18"/>
              </w:rPr>
            </w:pPr>
          </w:p>
        </w:tc>
        <w:tc>
          <w:tcPr>
            <w:tcW w:w="820" w:type="dxa"/>
            <w:vAlign w:val="top"/>
          </w:tcPr>
          <w:p>
            <w:pPr>
              <w:rPr>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86" w:type="dxa"/>
            <w:vAlign w:val="top"/>
          </w:tcPr>
          <w:p>
            <w:pPr>
              <w:rPr>
                <w:kern w:val="0"/>
                <w:sz w:val="18"/>
                <w:szCs w:val="18"/>
              </w:rPr>
            </w:pPr>
            <w:r>
              <w:rPr>
                <w:kern w:val="0"/>
                <w:sz w:val="18"/>
                <w:szCs w:val="18"/>
              </w:rPr>
              <w:t>H-3</w:t>
            </w:r>
          </w:p>
        </w:tc>
        <w:tc>
          <w:tcPr>
            <w:tcW w:w="5476" w:type="dxa"/>
            <w:vAlign w:val="top"/>
          </w:tcPr>
          <w:p>
            <w:pPr>
              <w:rPr>
                <w:kern w:val="0"/>
                <w:sz w:val="18"/>
                <w:szCs w:val="18"/>
              </w:rPr>
            </w:pPr>
            <w:r>
              <w:rPr>
                <w:kern w:val="0"/>
                <w:sz w:val="18"/>
                <w:szCs w:val="18"/>
              </w:rPr>
              <w:t>没有</w:t>
            </w:r>
            <w:r>
              <w:rPr>
                <w:rFonts w:hint="eastAsia"/>
                <w:kern w:val="0"/>
                <w:sz w:val="18"/>
                <w:szCs w:val="18"/>
              </w:rPr>
              <w:t>根据厂家规定</w:t>
            </w:r>
            <w:r>
              <w:rPr>
                <w:kern w:val="0"/>
                <w:sz w:val="18"/>
                <w:szCs w:val="18"/>
              </w:rPr>
              <w:t>定期</w:t>
            </w:r>
            <w:r>
              <w:rPr>
                <w:rFonts w:hint="eastAsia"/>
                <w:kern w:val="0"/>
                <w:sz w:val="18"/>
                <w:szCs w:val="18"/>
              </w:rPr>
              <w:t>对</w:t>
            </w:r>
            <w:r>
              <w:rPr>
                <w:kern w:val="0"/>
                <w:sz w:val="18"/>
                <w:szCs w:val="18"/>
              </w:rPr>
              <w:t>锅炉进行</w:t>
            </w:r>
            <w:r>
              <w:rPr>
                <w:rFonts w:hint="eastAsia"/>
                <w:kern w:val="0"/>
                <w:sz w:val="18"/>
                <w:szCs w:val="18"/>
              </w:rPr>
              <w:t>检修和维护</w:t>
            </w:r>
          </w:p>
        </w:tc>
        <w:tc>
          <w:tcPr>
            <w:tcW w:w="820" w:type="dxa"/>
            <w:vAlign w:val="top"/>
          </w:tcPr>
          <w:p>
            <w:pPr>
              <w:rPr>
                <w:kern w:val="0"/>
                <w:sz w:val="18"/>
                <w:szCs w:val="18"/>
              </w:rPr>
            </w:pPr>
          </w:p>
        </w:tc>
        <w:tc>
          <w:tcPr>
            <w:tcW w:w="820" w:type="dxa"/>
            <w:vAlign w:val="top"/>
          </w:tcPr>
          <w:p>
            <w:pPr>
              <w:rPr>
                <w:kern w:val="0"/>
                <w:sz w:val="18"/>
                <w:szCs w:val="18"/>
              </w:rPr>
            </w:pPr>
          </w:p>
        </w:tc>
        <w:tc>
          <w:tcPr>
            <w:tcW w:w="820" w:type="dxa"/>
            <w:vAlign w:val="top"/>
          </w:tcPr>
          <w:p>
            <w:pPr>
              <w:rPr>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86" w:type="dxa"/>
            <w:vAlign w:val="top"/>
          </w:tcPr>
          <w:p>
            <w:pPr>
              <w:rPr>
                <w:kern w:val="0"/>
                <w:sz w:val="18"/>
                <w:szCs w:val="18"/>
              </w:rPr>
            </w:pPr>
            <w:r>
              <w:rPr>
                <w:kern w:val="0"/>
                <w:sz w:val="18"/>
                <w:szCs w:val="18"/>
              </w:rPr>
              <w:t>H-4</w:t>
            </w:r>
          </w:p>
        </w:tc>
        <w:tc>
          <w:tcPr>
            <w:tcW w:w="5476" w:type="dxa"/>
            <w:vAlign w:val="top"/>
          </w:tcPr>
          <w:p>
            <w:pPr>
              <w:rPr>
                <w:kern w:val="0"/>
                <w:sz w:val="18"/>
                <w:szCs w:val="18"/>
              </w:rPr>
            </w:pPr>
            <w:r>
              <w:rPr>
                <w:rFonts w:hint="eastAsia"/>
                <w:kern w:val="0"/>
                <w:sz w:val="18"/>
                <w:szCs w:val="18"/>
              </w:rPr>
              <w:t>锅炉容量偏大，与建筑热负荷不匹配</w:t>
            </w:r>
          </w:p>
        </w:tc>
        <w:tc>
          <w:tcPr>
            <w:tcW w:w="820" w:type="dxa"/>
            <w:vAlign w:val="top"/>
          </w:tcPr>
          <w:p>
            <w:pPr>
              <w:rPr>
                <w:kern w:val="0"/>
                <w:sz w:val="18"/>
                <w:szCs w:val="18"/>
              </w:rPr>
            </w:pPr>
          </w:p>
        </w:tc>
        <w:tc>
          <w:tcPr>
            <w:tcW w:w="820" w:type="dxa"/>
            <w:vAlign w:val="top"/>
          </w:tcPr>
          <w:p>
            <w:pPr>
              <w:rPr>
                <w:kern w:val="0"/>
                <w:sz w:val="18"/>
                <w:szCs w:val="18"/>
              </w:rPr>
            </w:pPr>
          </w:p>
        </w:tc>
        <w:tc>
          <w:tcPr>
            <w:tcW w:w="820" w:type="dxa"/>
            <w:vAlign w:val="top"/>
          </w:tcPr>
          <w:p>
            <w:pPr>
              <w:rPr>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86" w:type="dxa"/>
            <w:vAlign w:val="top"/>
          </w:tcPr>
          <w:p>
            <w:pPr>
              <w:rPr>
                <w:kern w:val="0"/>
                <w:sz w:val="18"/>
                <w:szCs w:val="18"/>
              </w:rPr>
            </w:pPr>
            <w:r>
              <w:rPr>
                <w:kern w:val="0"/>
                <w:sz w:val="18"/>
                <w:szCs w:val="18"/>
              </w:rPr>
              <w:t>H-5</w:t>
            </w:r>
          </w:p>
        </w:tc>
        <w:tc>
          <w:tcPr>
            <w:tcW w:w="5476" w:type="dxa"/>
            <w:vAlign w:val="top"/>
          </w:tcPr>
          <w:p>
            <w:pPr>
              <w:rPr>
                <w:kern w:val="0"/>
                <w:sz w:val="18"/>
                <w:szCs w:val="18"/>
              </w:rPr>
            </w:pPr>
            <w:r>
              <w:rPr>
                <w:kern w:val="0"/>
                <w:sz w:val="18"/>
                <w:szCs w:val="18"/>
              </w:rPr>
              <w:t>燃油锅炉运行中有过量烟尘</w:t>
            </w:r>
          </w:p>
        </w:tc>
        <w:tc>
          <w:tcPr>
            <w:tcW w:w="820" w:type="dxa"/>
            <w:vAlign w:val="top"/>
          </w:tcPr>
          <w:p>
            <w:pPr>
              <w:rPr>
                <w:kern w:val="0"/>
                <w:sz w:val="18"/>
                <w:szCs w:val="18"/>
              </w:rPr>
            </w:pPr>
          </w:p>
        </w:tc>
        <w:tc>
          <w:tcPr>
            <w:tcW w:w="820" w:type="dxa"/>
            <w:vAlign w:val="top"/>
          </w:tcPr>
          <w:p>
            <w:pPr>
              <w:rPr>
                <w:kern w:val="0"/>
                <w:sz w:val="18"/>
                <w:szCs w:val="18"/>
              </w:rPr>
            </w:pPr>
          </w:p>
        </w:tc>
        <w:tc>
          <w:tcPr>
            <w:tcW w:w="820" w:type="dxa"/>
            <w:vAlign w:val="top"/>
          </w:tcPr>
          <w:p>
            <w:pPr>
              <w:rPr>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86" w:type="dxa"/>
            <w:vAlign w:val="top"/>
          </w:tcPr>
          <w:p>
            <w:pPr>
              <w:rPr>
                <w:kern w:val="0"/>
                <w:sz w:val="18"/>
                <w:szCs w:val="18"/>
              </w:rPr>
            </w:pPr>
            <w:r>
              <w:rPr>
                <w:kern w:val="0"/>
                <w:sz w:val="18"/>
                <w:szCs w:val="18"/>
              </w:rPr>
              <w:t>H-6</w:t>
            </w:r>
          </w:p>
        </w:tc>
        <w:tc>
          <w:tcPr>
            <w:tcW w:w="5476" w:type="dxa"/>
            <w:vAlign w:val="top"/>
          </w:tcPr>
          <w:p>
            <w:pPr>
              <w:rPr>
                <w:kern w:val="0"/>
                <w:sz w:val="18"/>
                <w:szCs w:val="18"/>
              </w:rPr>
            </w:pPr>
            <w:r>
              <w:rPr>
                <w:kern w:val="0"/>
                <w:sz w:val="18"/>
                <w:szCs w:val="18"/>
              </w:rPr>
              <w:t>锅炉或热水器有故障或低效率的征兆</w:t>
            </w:r>
          </w:p>
        </w:tc>
        <w:tc>
          <w:tcPr>
            <w:tcW w:w="820" w:type="dxa"/>
            <w:vAlign w:val="top"/>
          </w:tcPr>
          <w:p>
            <w:pPr>
              <w:rPr>
                <w:kern w:val="0"/>
                <w:sz w:val="18"/>
                <w:szCs w:val="18"/>
              </w:rPr>
            </w:pPr>
          </w:p>
        </w:tc>
        <w:tc>
          <w:tcPr>
            <w:tcW w:w="820" w:type="dxa"/>
            <w:vAlign w:val="top"/>
          </w:tcPr>
          <w:p>
            <w:pPr>
              <w:rPr>
                <w:kern w:val="0"/>
                <w:sz w:val="18"/>
                <w:szCs w:val="18"/>
              </w:rPr>
            </w:pPr>
          </w:p>
        </w:tc>
        <w:tc>
          <w:tcPr>
            <w:tcW w:w="820" w:type="dxa"/>
            <w:vAlign w:val="top"/>
          </w:tcPr>
          <w:p>
            <w:pPr>
              <w:rPr>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86" w:type="dxa"/>
            <w:vAlign w:val="top"/>
          </w:tcPr>
          <w:p>
            <w:pPr>
              <w:rPr>
                <w:kern w:val="0"/>
                <w:sz w:val="18"/>
                <w:szCs w:val="18"/>
              </w:rPr>
            </w:pPr>
            <w:r>
              <w:rPr>
                <w:kern w:val="0"/>
                <w:sz w:val="18"/>
                <w:szCs w:val="18"/>
              </w:rPr>
              <w:t>H-7</w:t>
            </w:r>
          </w:p>
        </w:tc>
        <w:tc>
          <w:tcPr>
            <w:tcW w:w="5476" w:type="dxa"/>
            <w:vAlign w:val="top"/>
          </w:tcPr>
          <w:p>
            <w:pPr>
              <w:rPr>
                <w:kern w:val="0"/>
                <w:sz w:val="18"/>
                <w:szCs w:val="18"/>
              </w:rPr>
            </w:pPr>
            <w:r>
              <w:rPr>
                <w:kern w:val="0"/>
                <w:sz w:val="18"/>
                <w:szCs w:val="18"/>
              </w:rPr>
              <w:t>进入锅炉的空气未经预热</w:t>
            </w:r>
          </w:p>
        </w:tc>
        <w:tc>
          <w:tcPr>
            <w:tcW w:w="820" w:type="dxa"/>
            <w:vAlign w:val="top"/>
          </w:tcPr>
          <w:p>
            <w:pPr>
              <w:rPr>
                <w:kern w:val="0"/>
                <w:sz w:val="18"/>
                <w:szCs w:val="18"/>
              </w:rPr>
            </w:pPr>
          </w:p>
        </w:tc>
        <w:tc>
          <w:tcPr>
            <w:tcW w:w="820" w:type="dxa"/>
            <w:vAlign w:val="top"/>
          </w:tcPr>
          <w:p>
            <w:pPr>
              <w:rPr>
                <w:kern w:val="0"/>
                <w:sz w:val="18"/>
                <w:szCs w:val="18"/>
              </w:rPr>
            </w:pPr>
          </w:p>
        </w:tc>
        <w:tc>
          <w:tcPr>
            <w:tcW w:w="820" w:type="dxa"/>
            <w:vAlign w:val="top"/>
          </w:tcPr>
          <w:p>
            <w:pPr>
              <w:rPr>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86" w:type="dxa"/>
            <w:vAlign w:val="top"/>
          </w:tcPr>
          <w:p>
            <w:pPr>
              <w:rPr>
                <w:kern w:val="0"/>
                <w:sz w:val="18"/>
                <w:szCs w:val="18"/>
              </w:rPr>
            </w:pPr>
            <w:r>
              <w:rPr>
                <w:kern w:val="0"/>
                <w:sz w:val="18"/>
                <w:szCs w:val="18"/>
              </w:rPr>
              <w:t>H-8</w:t>
            </w:r>
          </w:p>
        </w:tc>
        <w:tc>
          <w:tcPr>
            <w:tcW w:w="5476" w:type="dxa"/>
            <w:vAlign w:val="top"/>
          </w:tcPr>
          <w:p>
            <w:pPr>
              <w:rPr>
                <w:kern w:val="0"/>
                <w:sz w:val="18"/>
                <w:szCs w:val="18"/>
              </w:rPr>
            </w:pPr>
            <w:r>
              <w:rPr>
                <w:rFonts w:hint="eastAsia"/>
                <w:kern w:val="0"/>
                <w:sz w:val="18"/>
                <w:szCs w:val="18"/>
              </w:rPr>
              <w:t>热水或蒸汽管道无保温或保温层破裂</w:t>
            </w:r>
          </w:p>
        </w:tc>
        <w:tc>
          <w:tcPr>
            <w:tcW w:w="820" w:type="dxa"/>
            <w:vAlign w:val="top"/>
          </w:tcPr>
          <w:p>
            <w:pPr>
              <w:rPr>
                <w:kern w:val="0"/>
                <w:sz w:val="18"/>
                <w:szCs w:val="18"/>
              </w:rPr>
            </w:pPr>
          </w:p>
        </w:tc>
        <w:tc>
          <w:tcPr>
            <w:tcW w:w="820" w:type="dxa"/>
            <w:vAlign w:val="top"/>
          </w:tcPr>
          <w:p>
            <w:pPr>
              <w:rPr>
                <w:kern w:val="0"/>
                <w:sz w:val="18"/>
                <w:szCs w:val="18"/>
              </w:rPr>
            </w:pPr>
          </w:p>
        </w:tc>
        <w:tc>
          <w:tcPr>
            <w:tcW w:w="820" w:type="dxa"/>
            <w:vAlign w:val="top"/>
          </w:tcPr>
          <w:p>
            <w:pPr>
              <w:rPr>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86" w:type="dxa"/>
            <w:vAlign w:val="top"/>
          </w:tcPr>
          <w:p>
            <w:pPr>
              <w:rPr>
                <w:kern w:val="0"/>
                <w:sz w:val="18"/>
                <w:szCs w:val="18"/>
              </w:rPr>
            </w:pPr>
            <w:r>
              <w:rPr>
                <w:kern w:val="0"/>
                <w:sz w:val="18"/>
                <w:szCs w:val="18"/>
              </w:rPr>
              <w:t>H-9</w:t>
            </w:r>
          </w:p>
        </w:tc>
        <w:tc>
          <w:tcPr>
            <w:tcW w:w="5476" w:type="dxa"/>
            <w:vAlign w:val="top"/>
          </w:tcPr>
          <w:p>
            <w:pPr>
              <w:rPr>
                <w:kern w:val="0"/>
                <w:sz w:val="18"/>
                <w:szCs w:val="18"/>
              </w:rPr>
            </w:pPr>
            <w:r>
              <w:rPr>
                <w:rFonts w:hint="eastAsia"/>
                <w:kern w:val="0"/>
                <w:sz w:val="18"/>
                <w:szCs w:val="18"/>
              </w:rPr>
              <w:t>没有热回收系统</w:t>
            </w:r>
          </w:p>
        </w:tc>
        <w:tc>
          <w:tcPr>
            <w:tcW w:w="820" w:type="dxa"/>
            <w:vAlign w:val="top"/>
          </w:tcPr>
          <w:p>
            <w:pPr>
              <w:rPr>
                <w:kern w:val="0"/>
                <w:sz w:val="18"/>
                <w:szCs w:val="18"/>
              </w:rPr>
            </w:pPr>
          </w:p>
        </w:tc>
        <w:tc>
          <w:tcPr>
            <w:tcW w:w="820" w:type="dxa"/>
            <w:vAlign w:val="top"/>
          </w:tcPr>
          <w:p>
            <w:pPr>
              <w:rPr>
                <w:kern w:val="0"/>
                <w:sz w:val="18"/>
                <w:szCs w:val="18"/>
              </w:rPr>
            </w:pPr>
          </w:p>
        </w:tc>
        <w:tc>
          <w:tcPr>
            <w:tcW w:w="820" w:type="dxa"/>
            <w:vAlign w:val="top"/>
          </w:tcPr>
          <w:p>
            <w:pPr>
              <w:rPr>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86" w:type="dxa"/>
            <w:vAlign w:val="top"/>
          </w:tcPr>
          <w:p>
            <w:pPr>
              <w:rPr>
                <w:kern w:val="0"/>
                <w:sz w:val="18"/>
                <w:szCs w:val="18"/>
              </w:rPr>
            </w:pPr>
            <w:r>
              <w:rPr>
                <w:kern w:val="0"/>
                <w:sz w:val="18"/>
                <w:szCs w:val="18"/>
              </w:rPr>
              <w:t>H-10</w:t>
            </w:r>
          </w:p>
        </w:tc>
        <w:tc>
          <w:tcPr>
            <w:tcW w:w="5476" w:type="dxa"/>
            <w:vAlign w:val="top"/>
          </w:tcPr>
          <w:p>
            <w:pPr>
              <w:rPr>
                <w:kern w:val="0"/>
                <w:sz w:val="18"/>
                <w:szCs w:val="18"/>
              </w:rPr>
            </w:pPr>
            <w:r>
              <w:rPr>
                <w:kern w:val="0"/>
                <w:sz w:val="18"/>
                <w:szCs w:val="18"/>
              </w:rPr>
              <w:t>垂直通道或楼梯间热损失较严重</w:t>
            </w:r>
          </w:p>
        </w:tc>
        <w:tc>
          <w:tcPr>
            <w:tcW w:w="820" w:type="dxa"/>
            <w:vAlign w:val="top"/>
          </w:tcPr>
          <w:p>
            <w:pPr>
              <w:rPr>
                <w:kern w:val="0"/>
                <w:sz w:val="18"/>
                <w:szCs w:val="18"/>
              </w:rPr>
            </w:pPr>
          </w:p>
        </w:tc>
        <w:tc>
          <w:tcPr>
            <w:tcW w:w="820" w:type="dxa"/>
            <w:vAlign w:val="top"/>
          </w:tcPr>
          <w:p>
            <w:pPr>
              <w:rPr>
                <w:kern w:val="0"/>
                <w:sz w:val="18"/>
                <w:szCs w:val="18"/>
              </w:rPr>
            </w:pPr>
          </w:p>
        </w:tc>
        <w:tc>
          <w:tcPr>
            <w:tcW w:w="820" w:type="dxa"/>
            <w:vAlign w:val="top"/>
          </w:tcPr>
          <w:p>
            <w:pPr>
              <w:rPr>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22" w:type="dxa"/>
            <w:gridSpan w:val="5"/>
            <w:vAlign w:val="top"/>
          </w:tcPr>
          <w:p>
            <w:pPr>
              <w:jc w:val="center"/>
              <w:rPr>
                <w:kern w:val="0"/>
                <w:sz w:val="18"/>
                <w:szCs w:val="18"/>
              </w:rPr>
            </w:pPr>
            <w:r>
              <w:rPr>
                <w:kern w:val="0"/>
                <w:sz w:val="18"/>
                <w:szCs w:val="18"/>
              </w:rPr>
              <w:t>供冷系统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86" w:type="dxa"/>
            <w:vAlign w:val="top"/>
          </w:tcPr>
          <w:p>
            <w:pPr>
              <w:rPr>
                <w:kern w:val="0"/>
                <w:sz w:val="18"/>
                <w:szCs w:val="18"/>
              </w:rPr>
            </w:pPr>
            <w:r>
              <w:rPr>
                <w:kern w:val="0"/>
                <w:sz w:val="18"/>
                <w:szCs w:val="18"/>
              </w:rPr>
              <w:t>C-1</w:t>
            </w:r>
          </w:p>
        </w:tc>
        <w:tc>
          <w:tcPr>
            <w:tcW w:w="5476" w:type="dxa"/>
            <w:vAlign w:val="top"/>
          </w:tcPr>
          <w:p>
            <w:pPr>
              <w:rPr>
                <w:kern w:val="0"/>
                <w:sz w:val="18"/>
                <w:szCs w:val="18"/>
              </w:rPr>
            </w:pPr>
            <w:r>
              <w:rPr>
                <w:kern w:val="0"/>
                <w:sz w:val="18"/>
                <w:szCs w:val="18"/>
              </w:rPr>
              <w:t>房间温度</w:t>
            </w:r>
            <w:r>
              <w:rPr>
                <w:rFonts w:hint="eastAsia"/>
                <w:kern w:val="0"/>
                <w:sz w:val="18"/>
                <w:szCs w:val="18"/>
              </w:rPr>
              <w:t>过</w:t>
            </w:r>
            <w:r>
              <w:rPr>
                <w:kern w:val="0"/>
                <w:sz w:val="18"/>
                <w:szCs w:val="18"/>
              </w:rPr>
              <w:t>低</w:t>
            </w:r>
            <w:r>
              <w:rPr>
                <w:rFonts w:hint="eastAsia"/>
                <w:kern w:val="0"/>
                <w:sz w:val="18"/>
                <w:szCs w:val="18"/>
              </w:rPr>
              <w:t>（&lt;22℃）</w:t>
            </w:r>
          </w:p>
        </w:tc>
        <w:tc>
          <w:tcPr>
            <w:tcW w:w="820" w:type="dxa"/>
            <w:vAlign w:val="top"/>
          </w:tcPr>
          <w:p>
            <w:pPr>
              <w:rPr>
                <w:kern w:val="0"/>
                <w:sz w:val="18"/>
                <w:szCs w:val="18"/>
              </w:rPr>
            </w:pPr>
          </w:p>
        </w:tc>
        <w:tc>
          <w:tcPr>
            <w:tcW w:w="820" w:type="dxa"/>
            <w:vAlign w:val="top"/>
          </w:tcPr>
          <w:p>
            <w:pPr>
              <w:rPr>
                <w:kern w:val="0"/>
                <w:sz w:val="18"/>
                <w:szCs w:val="18"/>
              </w:rPr>
            </w:pPr>
          </w:p>
        </w:tc>
        <w:tc>
          <w:tcPr>
            <w:tcW w:w="820" w:type="dxa"/>
            <w:vAlign w:val="top"/>
          </w:tcPr>
          <w:p>
            <w:pPr>
              <w:rPr>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86" w:type="dxa"/>
            <w:vAlign w:val="top"/>
          </w:tcPr>
          <w:p>
            <w:pPr>
              <w:rPr>
                <w:kern w:val="0"/>
                <w:sz w:val="18"/>
                <w:szCs w:val="18"/>
              </w:rPr>
            </w:pPr>
            <w:r>
              <w:rPr>
                <w:kern w:val="0"/>
                <w:sz w:val="18"/>
                <w:szCs w:val="18"/>
              </w:rPr>
              <w:t>C-2</w:t>
            </w:r>
          </w:p>
        </w:tc>
        <w:tc>
          <w:tcPr>
            <w:tcW w:w="5476" w:type="dxa"/>
            <w:vAlign w:val="top"/>
          </w:tcPr>
          <w:p>
            <w:pPr>
              <w:rPr>
                <w:kern w:val="0"/>
                <w:sz w:val="18"/>
                <w:szCs w:val="18"/>
              </w:rPr>
            </w:pPr>
            <w:r>
              <w:rPr>
                <w:rFonts w:hint="eastAsia"/>
                <w:kern w:val="0"/>
                <w:sz w:val="18"/>
                <w:szCs w:val="18"/>
              </w:rPr>
              <w:t>建筑内各房间冷热不均</w:t>
            </w:r>
          </w:p>
        </w:tc>
        <w:tc>
          <w:tcPr>
            <w:tcW w:w="820" w:type="dxa"/>
            <w:vAlign w:val="top"/>
          </w:tcPr>
          <w:p>
            <w:pPr>
              <w:rPr>
                <w:kern w:val="0"/>
                <w:sz w:val="18"/>
                <w:szCs w:val="18"/>
              </w:rPr>
            </w:pPr>
          </w:p>
        </w:tc>
        <w:tc>
          <w:tcPr>
            <w:tcW w:w="820" w:type="dxa"/>
            <w:vAlign w:val="top"/>
          </w:tcPr>
          <w:p>
            <w:pPr>
              <w:rPr>
                <w:kern w:val="0"/>
                <w:sz w:val="18"/>
                <w:szCs w:val="18"/>
              </w:rPr>
            </w:pPr>
          </w:p>
        </w:tc>
        <w:tc>
          <w:tcPr>
            <w:tcW w:w="820" w:type="dxa"/>
            <w:vAlign w:val="top"/>
          </w:tcPr>
          <w:p>
            <w:pPr>
              <w:rPr>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86" w:type="dxa"/>
            <w:vAlign w:val="top"/>
          </w:tcPr>
          <w:p>
            <w:pPr>
              <w:rPr>
                <w:kern w:val="0"/>
                <w:sz w:val="18"/>
                <w:szCs w:val="18"/>
              </w:rPr>
            </w:pPr>
            <w:r>
              <w:rPr>
                <w:kern w:val="0"/>
                <w:sz w:val="18"/>
                <w:szCs w:val="18"/>
              </w:rPr>
              <w:t>C-3</w:t>
            </w:r>
          </w:p>
        </w:tc>
        <w:tc>
          <w:tcPr>
            <w:tcW w:w="5476" w:type="dxa"/>
            <w:vAlign w:val="top"/>
          </w:tcPr>
          <w:p>
            <w:pPr>
              <w:rPr>
                <w:kern w:val="0"/>
                <w:sz w:val="18"/>
                <w:szCs w:val="18"/>
              </w:rPr>
            </w:pPr>
            <w:r>
              <w:rPr>
                <w:rFonts w:hint="eastAsia"/>
                <w:kern w:val="0"/>
                <w:sz w:val="18"/>
                <w:szCs w:val="18"/>
              </w:rPr>
              <w:t>无人时间段房间内空调</w:t>
            </w:r>
            <w:r>
              <w:rPr>
                <w:kern w:val="0"/>
                <w:sz w:val="18"/>
                <w:szCs w:val="18"/>
              </w:rPr>
              <w:t>系统</w:t>
            </w:r>
            <w:r>
              <w:rPr>
                <w:rFonts w:hint="eastAsia"/>
                <w:kern w:val="0"/>
                <w:sz w:val="18"/>
                <w:szCs w:val="18"/>
              </w:rPr>
              <w:t>末端（如风机盘管或带风机的VAV末端）</w:t>
            </w:r>
            <w:r>
              <w:rPr>
                <w:kern w:val="0"/>
                <w:sz w:val="18"/>
                <w:szCs w:val="18"/>
              </w:rPr>
              <w:t>仍</w:t>
            </w:r>
            <w:r>
              <w:rPr>
                <w:rFonts w:hint="eastAsia"/>
                <w:kern w:val="0"/>
                <w:sz w:val="18"/>
                <w:szCs w:val="18"/>
              </w:rPr>
              <w:t>照常</w:t>
            </w:r>
            <w:r>
              <w:rPr>
                <w:kern w:val="0"/>
                <w:sz w:val="18"/>
                <w:szCs w:val="18"/>
              </w:rPr>
              <w:t>运行</w:t>
            </w:r>
          </w:p>
        </w:tc>
        <w:tc>
          <w:tcPr>
            <w:tcW w:w="820" w:type="dxa"/>
            <w:vAlign w:val="top"/>
          </w:tcPr>
          <w:p>
            <w:pPr>
              <w:rPr>
                <w:kern w:val="0"/>
                <w:sz w:val="18"/>
                <w:szCs w:val="18"/>
              </w:rPr>
            </w:pPr>
          </w:p>
        </w:tc>
        <w:tc>
          <w:tcPr>
            <w:tcW w:w="820" w:type="dxa"/>
            <w:vAlign w:val="top"/>
          </w:tcPr>
          <w:p>
            <w:pPr>
              <w:rPr>
                <w:kern w:val="0"/>
                <w:sz w:val="18"/>
                <w:szCs w:val="18"/>
              </w:rPr>
            </w:pPr>
          </w:p>
        </w:tc>
        <w:tc>
          <w:tcPr>
            <w:tcW w:w="820" w:type="dxa"/>
            <w:vAlign w:val="top"/>
          </w:tcPr>
          <w:p>
            <w:pPr>
              <w:rPr>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86" w:type="dxa"/>
            <w:vAlign w:val="top"/>
          </w:tcPr>
          <w:p>
            <w:pPr>
              <w:rPr>
                <w:kern w:val="0"/>
                <w:sz w:val="18"/>
                <w:szCs w:val="18"/>
              </w:rPr>
            </w:pPr>
            <w:r>
              <w:rPr>
                <w:kern w:val="0"/>
                <w:sz w:val="18"/>
                <w:szCs w:val="18"/>
              </w:rPr>
              <w:t>C-4</w:t>
            </w:r>
          </w:p>
        </w:tc>
        <w:tc>
          <w:tcPr>
            <w:tcW w:w="5476" w:type="dxa"/>
            <w:vAlign w:val="top"/>
          </w:tcPr>
          <w:p>
            <w:pPr>
              <w:rPr>
                <w:kern w:val="0"/>
                <w:sz w:val="18"/>
                <w:szCs w:val="18"/>
              </w:rPr>
            </w:pPr>
            <w:r>
              <w:rPr>
                <w:rFonts w:hint="eastAsia"/>
                <w:kern w:val="0"/>
                <w:sz w:val="18"/>
                <w:szCs w:val="18"/>
              </w:rPr>
              <w:t>空调系统运行的同时开着门窗</w:t>
            </w:r>
          </w:p>
        </w:tc>
        <w:tc>
          <w:tcPr>
            <w:tcW w:w="820" w:type="dxa"/>
            <w:vAlign w:val="top"/>
          </w:tcPr>
          <w:p>
            <w:pPr>
              <w:rPr>
                <w:kern w:val="0"/>
                <w:sz w:val="18"/>
                <w:szCs w:val="18"/>
              </w:rPr>
            </w:pPr>
          </w:p>
        </w:tc>
        <w:tc>
          <w:tcPr>
            <w:tcW w:w="820" w:type="dxa"/>
            <w:vAlign w:val="top"/>
          </w:tcPr>
          <w:p>
            <w:pPr>
              <w:rPr>
                <w:kern w:val="0"/>
                <w:sz w:val="18"/>
                <w:szCs w:val="18"/>
              </w:rPr>
            </w:pPr>
          </w:p>
        </w:tc>
        <w:tc>
          <w:tcPr>
            <w:tcW w:w="820" w:type="dxa"/>
            <w:vAlign w:val="top"/>
          </w:tcPr>
          <w:p>
            <w:pPr>
              <w:rPr>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86" w:type="dxa"/>
            <w:vAlign w:val="top"/>
          </w:tcPr>
          <w:p>
            <w:pPr>
              <w:rPr>
                <w:kern w:val="0"/>
                <w:sz w:val="18"/>
                <w:szCs w:val="18"/>
              </w:rPr>
            </w:pPr>
            <w:r>
              <w:rPr>
                <w:kern w:val="0"/>
                <w:sz w:val="18"/>
                <w:szCs w:val="18"/>
              </w:rPr>
              <w:t>C-5</w:t>
            </w:r>
          </w:p>
        </w:tc>
        <w:tc>
          <w:tcPr>
            <w:tcW w:w="5476" w:type="dxa"/>
            <w:vAlign w:val="top"/>
          </w:tcPr>
          <w:p>
            <w:pPr>
              <w:rPr>
                <w:kern w:val="0"/>
                <w:sz w:val="18"/>
                <w:szCs w:val="18"/>
              </w:rPr>
            </w:pPr>
            <w:r>
              <w:rPr>
                <w:rFonts w:hint="eastAsia"/>
                <w:kern w:val="0"/>
                <w:sz w:val="18"/>
                <w:szCs w:val="18"/>
              </w:rPr>
              <w:t>空调系统的制冷能力与建筑负荷不匹配，容量过大或偏小</w:t>
            </w:r>
          </w:p>
        </w:tc>
        <w:tc>
          <w:tcPr>
            <w:tcW w:w="820" w:type="dxa"/>
            <w:vAlign w:val="top"/>
          </w:tcPr>
          <w:p>
            <w:pPr>
              <w:rPr>
                <w:kern w:val="0"/>
                <w:sz w:val="18"/>
                <w:szCs w:val="18"/>
              </w:rPr>
            </w:pPr>
          </w:p>
        </w:tc>
        <w:tc>
          <w:tcPr>
            <w:tcW w:w="820" w:type="dxa"/>
            <w:vAlign w:val="top"/>
          </w:tcPr>
          <w:p>
            <w:pPr>
              <w:rPr>
                <w:kern w:val="0"/>
                <w:sz w:val="18"/>
                <w:szCs w:val="18"/>
              </w:rPr>
            </w:pPr>
          </w:p>
        </w:tc>
        <w:tc>
          <w:tcPr>
            <w:tcW w:w="820" w:type="dxa"/>
            <w:vAlign w:val="top"/>
          </w:tcPr>
          <w:p>
            <w:pPr>
              <w:rPr>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86" w:type="dxa"/>
            <w:vAlign w:val="top"/>
          </w:tcPr>
          <w:p>
            <w:pPr>
              <w:rPr>
                <w:kern w:val="0"/>
                <w:sz w:val="18"/>
                <w:szCs w:val="18"/>
              </w:rPr>
            </w:pPr>
            <w:r>
              <w:rPr>
                <w:kern w:val="0"/>
                <w:sz w:val="18"/>
                <w:szCs w:val="18"/>
              </w:rPr>
              <w:t>C-6</w:t>
            </w:r>
          </w:p>
        </w:tc>
        <w:tc>
          <w:tcPr>
            <w:tcW w:w="5476" w:type="dxa"/>
            <w:vAlign w:val="top"/>
          </w:tcPr>
          <w:p>
            <w:pPr>
              <w:rPr>
                <w:kern w:val="0"/>
                <w:sz w:val="18"/>
                <w:szCs w:val="18"/>
              </w:rPr>
            </w:pPr>
            <w:r>
              <w:rPr>
                <w:kern w:val="0"/>
                <w:sz w:val="18"/>
                <w:szCs w:val="18"/>
              </w:rPr>
              <w:t>HVAC系统</w:t>
            </w:r>
            <w:r>
              <w:rPr>
                <w:rFonts w:hint="eastAsia"/>
                <w:kern w:val="0"/>
                <w:sz w:val="18"/>
                <w:szCs w:val="18"/>
              </w:rPr>
              <w:t>存在冷热抵消的现象</w:t>
            </w:r>
          </w:p>
        </w:tc>
        <w:tc>
          <w:tcPr>
            <w:tcW w:w="820" w:type="dxa"/>
            <w:vAlign w:val="top"/>
          </w:tcPr>
          <w:p>
            <w:pPr>
              <w:rPr>
                <w:kern w:val="0"/>
                <w:sz w:val="18"/>
                <w:szCs w:val="18"/>
              </w:rPr>
            </w:pPr>
          </w:p>
        </w:tc>
        <w:tc>
          <w:tcPr>
            <w:tcW w:w="820" w:type="dxa"/>
            <w:vAlign w:val="top"/>
          </w:tcPr>
          <w:p>
            <w:pPr>
              <w:rPr>
                <w:kern w:val="0"/>
                <w:sz w:val="18"/>
                <w:szCs w:val="18"/>
              </w:rPr>
            </w:pPr>
          </w:p>
        </w:tc>
        <w:tc>
          <w:tcPr>
            <w:tcW w:w="820" w:type="dxa"/>
            <w:vAlign w:val="top"/>
          </w:tcPr>
          <w:p>
            <w:pPr>
              <w:rPr>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86" w:type="dxa"/>
            <w:vAlign w:val="top"/>
          </w:tcPr>
          <w:p>
            <w:pPr>
              <w:rPr>
                <w:kern w:val="0"/>
                <w:sz w:val="18"/>
                <w:szCs w:val="18"/>
              </w:rPr>
            </w:pPr>
            <w:r>
              <w:rPr>
                <w:kern w:val="0"/>
                <w:sz w:val="18"/>
                <w:szCs w:val="18"/>
              </w:rPr>
              <w:t>C-7</w:t>
            </w:r>
          </w:p>
        </w:tc>
        <w:tc>
          <w:tcPr>
            <w:tcW w:w="5476" w:type="dxa"/>
            <w:vAlign w:val="top"/>
          </w:tcPr>
          <w:p>
            <w:pPr>
              <w:rPr>
                <w:kern w:val="0"/>
                <w:sz w:val="18"/>
                <w:szCs w:val="18"/>
              </w:rPr>
            </w:pPr>
            <w:r>
              <w:rPr>
                <w:kern w:val="0"/>
                <w:sz w:val="18"/>
                <w:szCs w:val="18"/>
              </w:rPr>
              <w:t>没有</w:t>
            </w:r>
            <w:r>
              <w:rPr>
                <w:rFonts w:hint="eastAsia"/>
                <w:kern w:val="0"/>
                <w:sz w:val="18"/>
                <w:szCs w:val="18"/>
              </w:rPr>
              <w:t>根据厂家规定</w:t>
            </w:r>
            <w:r>
              <w:rPr>
                <w:kern w:val="0"/>
                <w:sz w:val="18"/>
                <w:szCs w:val="18"/>
              </w:rPr>
              <w:t>定期</w:t>
            </w:r>
            <w:r>
              <w:rPr>
                <w:rFonts w:hint="eastAsia"/>
                <w:kern w:val="0"/>
                <w:sz w:val="18"/>
                <w:szCs w:val="18"/>
              </w:rPr>
              <w:t>对冷水机组</w:t>
            </w:r>
            <w:r>
              <w:rPr>
                <w:kern w:val="0"/>
                <w:sz w:val="18"/>
                <w:szCs w:val="18"/>
              </w:rPr>
              <w:t>进行</w:t>
            </w:r>
            <w:r>
              <w:rPr>
                <w:rFonts w:hint="eastAsia"/>
                <w:kern w:val="0"/>
                <w:sz w:val="18"/>
                <w:szCs w:val="18"/>
              </w:rPr>
              <w:t>检修和维护</w:t>
            </w:r>
          </w:p>
        </w:tc>
        <w:tc>
          <w:tcPr>
            <w:tcW w:w="820" w:type="dxa"/>
            <w:vAlign w:val="top"/>
          </w:tcPr>
          <w:p>
            <w:pPr>
              <w:rPr>
                <w:kern w:val="0"/>
                <w:sz w:val="18"/>
                <w:szCs w:val="18"/>
              </w:rPr>
            </w:pPr>
          </w:p>
        </w:tc>
        <w:tc>
          <w:tcPr>
            <w:tcW w:w="820" w:type="dxa"/>
            <w:vAlign w:val="top"/>
          </w:tcPr>
          <w:p>
            <w:pPr>
              <w:rPr>
                <w:kern w:val="0"/>
                <w:sz w:val="18"/>
                <w:szCs w:val="18"/>
              </w:rPr>
            </w:pPr>
          </w:p>
        </w:tc>
        <w:tc>
          <w:tcPr>
            <w:tcW w:w="820" w:type="dxa"/>
            <w:vAlign w:val="top"/>
          </w:tcPr>
          <w:p>
            <w:pPr>
              <w:rPr>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86" w:type="dxa"/>
            <w:vAlign w:val="top"/>
          </w:tcPr>
          <w:p>
            <w:pPr>
              <w:rPr>
                <w:kern w:val="0"/>
                <w:sz w:val="18"/>
                <w:szCs w:val="18"/>
              </w:rPr>
            </w:pPr>
            <w:r>
              <w:rPr>
                <w:kern w:val="0"/>
                <w:sz w:val="18"/>
                <w:szCs w:val="18"/>
              </w:rPr>
              <w:t>C-8</w:t>
            </w:r>
          </w:p>
        </w:tc>
        <w:tc>
          <w:tcPr>
            <w:tcW w:w="5476" w:type="dxa"/>
            <w:vAlign w:val="top"/>
          </w:tcPr>
          <w:p>
            <w:pPr>
              <w:rPr>
                <w:kern w:val="0"/>
                <w:sz w:val="18"/>
                <w:szCs w:val="18"/>
              </w:rPr>
            </w:pPr>
            <w:r>
              <w:rPr>
                <w:kern w:val="0"/>
                <w:sz w:val="18"/>
                <w:szCs w:val="18"/>
              </w:rPr>
              <w:t>供冷管道或风道没有必要的保温</w:t>
            </w:r>
          </w:p>
        </w:tc>
        <w:tc>
          <w:tcPr>
            <w:tcW w:w="820" w:type="dxa"/>
            <w:vAlign w:val="top"/>
          </w:tcPr>
          <w:p>
            <w:pPr>
              <w:rPr>
                <w:kern w:val="0"/>
                <w:sz w:val="18"/>
                <w:szCs w:val="18"/>
              </w:rPr>
            </w:pPr>
          </w:p>
        </w:tc>
        <w:tc>
          <w:tcPr>
            <w:tcW w:w="820" w:type="dxa"/>
            <w:vAlign w:val="top"/>
          </w:tcPr>
          <w:p>
            <w:pPr>
              <w:rPr>
                <w:kern w:val="0"/>
                <w:sz w:val="18"/>
                <w:szCs w:val="18"/>
              </w:rPr>
            </w:pPr>
          </w:p>
        </w:tc>
        <w:tc>
          <w:tcPr>
            <w:tcW w:w="820" w:type="dxa"/>
            <w:vAlign w:val="top"/>
          </w:tcPr>
          <w:p>
            <w:pPr>
              <w:rPr>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86" w:type="dxa"/>
            <w:vAlign w:val="top"/>
          </w:tcPr>
          <w:p>
            <w:pPr>
              <w:rPr>
                <w:kern w:val="0"/>
                <w:sz w:val="18"/>
                <w:szCs w:val="18"/>
              </w:rPr>
            </w:pPr>
            <w:r>
              <w:rPr>
                <w:kern w:val="0"/>
                <w:sz w:val="18"/>
                <w:szCs w:val="18"/>
              </w:rPr>
              <w:t>C-9</w:t>
            </w:r>
          </w:p>
        </w:tc>
        <w:tc>
          <w:tcPr>
            <w:tcW w:w="5476" w:type="dxa"/>
            <w:vAlign w:val="top"/>
          </w:tcPr>
          <w:p>
            <w:pPr>
              <w:rPr>
                <w:kern w:val="0"/>
                <w:sz w:val="18"/>
                <w:szCs w:val="18"/>
              </w:rPr>
            </w:pPr>
            <w:r>
              <w:rPr>
                <w:kern w:val="0"/>
                <w:sz w:val="18"/>
                <w:szCs w:val="18"/>
              </w:rPr>
              <w:t>冷水管路、阀门或管件有渗漏</w:t>
            </w:r>
          </w:p>
        </w:tc>
        <w:tc>
          <w:tcPr>
            <w:tcW w:w="820" w:type="dxa"/>
            <w:vAlign w:val="top"/>
          </w:tcPr>
          <w:p>
            <w:pPr>
              <w:rPr>
                <w:kern w:val="0"/>
                <w:sz w:val="18"/>
                <w:szCs w:val="18"/>
              </w:rPr>
            </w:pPr>
          </w:p>
        </w:tc>
        <w:tc>
          <w:tcPr>
            <w:tcW w:w="820" w:type="dxa"/>
            <w:vAlign w:val="top"/>
          </w:tcPr>
          <w:p>
            <w:pPr>
              <w:rPr>
                <w:kern w:val="0"/>
                <w:sz w:val="18"/>
                <w:szCs w:val="18"/>
              </w:rPr>
            </w:pPr>
          </w:p>
        </w:tc>
        <w:tc>
          <w:tcPr>
            <w:tcW w:w="820" w:type="dxa"/>
            <w:vAlign w:val="top"/>
          </w:tcPr>
          <w:p>
            <w:pPr>
              <w:rPr>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86" w:type="dxa"/>
            <w:vAlign w:val="top"/>
          </w:tcPr>
          <w:p>
            <w:pPr>
              <w:rPr>
                <w:kern w:val="0"/>
                <w:sz w:val="18"/>
                <w:szCs w:val="18"/>
              </w:rPr>
            </w:pPr>
            <w:r>
              <w:rPr>
                <w:kern w:val="0"/>
                <w:sz w:val="18"/>
                <w:szCs w:val="18"/>
              </w:rPr>
              <w:t>C-</w:t>
            </w:r>
            <w:r>
              <w:rPr>
                <w:rFonts w:hint="eastAsia"/>
                <w:kern w:val="0"/>
                <w:sz w:val="18"/>
                <w:szCs w:val="18"/>
              </w:rPr>
              <w:t>10</w:t>
            </w:r>
          </w:p>
        </w:tc>
        <w:tc>
          <w:tcPr>
            <w:tcW w:w="5476" w:type="dxa"/>
            <w:vAlign w:val="top"/>
          </w:tcPr>
          <w:p>
            <w:pPr>
              <w:rPr>
                <w:kern w:val="0"/>
                <w:sz w:val="18"/>
                <w:szCs w:val="18"/>
              </w:rPr>
            </w:pPr>
            <w:r>
              <w:rPr>
                <w:kern w:val="0"/>
                <w:sz w:val="18"/>
                <w:szCs w:val="18"/>
              </w:rPr>
              <w:t>制冷机</w:t>
            </w:r>
            <w:r>
              <w:rPr>
                <w:rFonts w:hint="eastAsia"/>
                <w:kern w:val="0"/>
                <w:sz w:val="18"/>
                <w:szCs w:val="18"/>
              </w:rPr>
              <w:t>的</w:t>
            </w:r>
            <w:r>
              <w:rPr>
                <w:kern w:val="0"/>
                <w:sz w:val="18"/>
                <w:szCs w:val="18"/>
              </w:rPr>
              <w:t>冷凝器和</w:t>
            </w:r>
            <w:r>
              <w:rPr>
                <w:rFonts w:hint="eastAsia"/>
                <w:kern w:val="0"/>
                <w:sz w:val="18"/>
                <w:szCs w:val="18"/>
              </w:rPr>
              <w:t>蒸发器</w:t>
            </w:r>
            <w:r>
              <w:rPr>
                <w:kern w:val="0"/>
                <w:sz w:val="18"/>
                <w:szCs w:val="18"/>
              </w:rPr>
              <w:t>盘管</w:t>
            </w:r>
            <w:r>
              <w:rPr>
                <w:rFonts w:hint="eastAsia"/>
                <w:kern w:val="0"/>
                <w:sz w:val="18"/>
                <w:szCs w:val="18"/>
              </w:rPr>
              <w:t>结垢较严重</w:t>
            </w:r>
          </w:p>
        </w:tc>
        <w:tc>
          <w:tcPr>
            <w:tcW w:w="820" w:type="dxa"/>
            <w:vAlign w:val="top"/>
          </w:tcPr>
          <w:p>
            <w:pPr>
              <w:rPr>
                <w:kern w:val="0"/>
                <w:sz w:val="18"/>
                <w:szCs w:val="18"/>
              </w:rPr>
            </w:pPr>
          </w:p>
        </w:tc>
        <w:tc>
          <w:tcPr>
            <w:tcW w:w="820" w:type="dxa"/>
            <w:vAlign w:val="top"/>
          </w:tcPr>
          <w:p>
            <w:pPr>
              <w:rPr>
                <w:kern w:val="0"/>
                <w:sz w:val="18"/>
                <w:szCs w:val="18"/>
              </w:rPr>
            </w:pPr>
          </w:p>
        </w:tc>
        <w:tc>
          <w:tcPr>
            <w:tcW w:w="820" w:type="dxa"/>
            <w:vAlign w:val="top"/>
          </w:tcPr>
          <w:p>
            <w:pPr>
              <w:rPr>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22" w:type="dxa"/>
            <w:gridSpan w:val="5"/>
            <w:vAlign w:val="top"/>
          </w:tcPr>
          <w:p>
            <w:pPr>
              <w:jc w:val="center"/>
              <w:rPr>
                <w:kern w:val="0"/>
                <w:sz w:val="18"/>
                <w:szCs w:val="18"/>
              </w:rPr>
            </w:pPr>
            <w:r>
              <w:rPr>
                <w:kern w:val="0"/>
                <w:sz w:val="18"/>
                <w:szCs w:val="18"/>
              </w:rPr>
              <w:t>通风</w:t>
            </w:r>
            <w:r>
              <w:rPr>
                <w:rFonts w:hint="eastAsia"/>
                <w:kern w:val="0"/>
                <w:sz w:val="18"/>
                <w:szCs w:val="18"/>
              </w:rPr>
              <w:t>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86" w:type="dxa"/>
            <w:vAlign w:val="top"/>
          </w:tcPr>
          <w:p>
            <w:pPr>
              <w:rPr>
                <w:kern w:val="0"/>
                <w:sz w:val="18"/>
                <w:szCs w:val="18"/>
              </w:rPr>
            </w:pPr>
            <w:r>
              <w:rPr>
                <w:kern w:val="0"/>
                <w:sz w:val="18"/>
                <w:szCs w:val="18"/>
              </w:rPr>
              <w:t>V-1</w:t>
            </w:r>
          </w:p>
        </w:tc>
        <w:tc>
          <w:tcPr>
            <w:tcW w:w="5476" w:type="dxa"/>
            <w:vAlign w:val="top"/>
          </w:tcPr>
          <w:p>
            <w:pPr>
              <w:rPr>
                <w:kern w:val="0"/>
                <w:sz w:val="18"/>
                <w:szCs w:val="18"/>
              </w:rPr>
            </w:pPr>
            <w:r>
              <w:rPr>
                <w:kern w:val="0"/>
                <w:sz w:val="18"/>
                <w:szCs w:val="18"/>
              </w:rPr>
              <w:t>建筑</w:t>
            </w:r>
            <w:r>
              <w:rPr>
                <w:rFonts w:hint="eastAsia"/>
                <w:kern w:val="0"/>
                <w:sz w:val="18"/>
                <w:szCs w:val="18"/>
              </w:rPr>
              <w:t>内无</w:t>
            </w:r>
            <w:r>
              <w:rPr>
                <w:kern w:val="0"/>
                <w:sz w:val="18"/>
                <w:szCs w:val="18"/>
              </w:rPr>
              <w:t>人时新风阀依然开启</w:t>
            </w:r>
          </w:p>
        </w:tc>
        <w:tc>
          <w:tcPr>
            <w:tcW w:w="820" w:type="dxa"/>
            <w:vAlign w:val="top"/>
          </w:tcPr>
          <w:p>
            <w:pPr>
              <w:rPr>
                <w:kern w:val="0"/>
                <w:sz w:val="18"/>
                <w:szCs w:val="18"/>
              </w:rPr>
            </w:pPr>
          </w:p>
        </w:tc>
        <w:tc>
          <w:tcPr>
            <w:tcW w:w="820" w:type="dxa"/>
            <w:vAlign w:val="top"/>
          </w:tcPr>
          <w:p>
            <w:pPr>
              <w:rPr>
                <w:kern w:val="0"/>
                <w:sz w:val="18"/>
                <w:szCs w:val="18"/>
              </w:rPr>
            </w:pPr>
          </w:p>
        </w:tc>
        <w:tc>
          <w:tcPr>
            <w:tcW w:w="820" w:type="dxa"/>
            <w:vAlign w:val="top"/>
          </w:tcPr>
          <w:p>
            <w:pPr>
              <w:rPr>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86" w:type="dxa"/>
            <w:vAlign w:val="top"/>
          </w:tcPr>
          <w:p>
            <w:pPr>
              <w:rPr>
                <w:kern w:val="0"/>
                <w:sz w:val="18"/>
                <w:szCs w:val="18"/>
              </w:rPr>
            </w:pPr>
            <w:r>
              <w:rPr>
                <w:kern w:val="0"/>
                <w:sz w:val="18"/>
                <w:szCs w:val="18"/>
              </w:rPr>
              <w:t>V-2</w:t>
            </w:r>
          </w:p>
        </w:tc>
        <w:tc>
          <w:tcPr>
            <w:tcW w:w="5476" w:type="dxa"/>
            <w:vAlign w:val="top"/>
          </w:tcPr>
          <w:p>
            <w:pPr>
              <w:rPr>
                <w:kern w:val="0"/>
                <w:sz w:val="18"/>
                <w:szCs w:val="18"/>
              </w:rPr>
            </w:pPr>
            <w:r>
              <w:rPr>
                <w:rFonts w:hint="eastAsia"/>
                <w:kern w:val="0"/>
                <w:sz w:val="18"/>
                <w:szCs w:val="18"/>
              </w:rPr>
              <w:t>室内人员感觉沉闷、空气不新鲜，有人反映SBS症状</w:t>
            </w:r>
          </w:p>
        </w:tc>
        <w:tc>
          <w:tcPr>
            <w:tcW w:w="820" w:type="dxa"/>
            <w:vAlign w:val="top"/>
          </w:tcPr>
          <w:p>
            <w:pPr>
              <w:rPr>
                <w:kern w:val="0"/>
                <w:sz w:val="18"/>
                <w:szCs w:val="18"/>
              </w:rPr>
            </w:pPr>
          </w:p>
        </w:tc>
        <w:tc>
          <w:tcPr>
            <w:tcW w:w="820" w:type="dxa"/>
            <w:vAlign w:val="top"/>
          </w:tcPr>
          <w:p>
            <w:pPr>
              <w:rPr>
                <w:kern w:val="0"/>
                <w:sz w:val="18"/>
                <w:szCs w:val="18"/>
              </w:rPr>
            </w:pPr>
          </w:p>
        </w:tc>
        <w:tc>
          <w:tcPr>
            <w:tcW w:w="820" w:type="dxa"/>
            <w:vAlign w:val="top"/>
          </w:tcPr>
          <w:p>
            <w:pPr>
              <w:rPr>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86" w:type="dxa"/>
            <w:vAlign w:val="top"/>
          </w:tcPr>
          <w:p>
            <w:pPr>
              <w:rPr>
                <w:kern w:val="0"/>
                <w:sz w:val="18"/>
                <w:szCs w:val="18"/>
              </w:rPr>
            </w:pPr>
            <w:r>
              <w:rPr>
                <w:kern w:val="0"/>
                <w:sz w:val="18"/>
                <w:szCs w:val="18"/>
              </w:rPr>
              <w:t>V-3</w:t>
            </w:r>
          </w:p>
        </w:tc>
        <w:tc>
          <w:tcPr>
            <w:tcW w:w="5476" w:type="dxa"/>
            <w:vAlign w:val="top"/>
          </w:tcPr>
          <w:p>
            <w:pPr>
              <w:rPr>
                <w:kern w:val="0"/>
                <w:sz w:val="18"/>
                <w:szCs w:val="18"/>
              </w:rPr>
            </w:pPr>
            <w:r>
              <w:rPr>
                <w:rFonts w:hint="eastAsia"/>
                <w:kern w:val="0"/>
                <w:sz w:val="18"/>
                <w:szCs w:val="18"/>
              </w:rPr>
              <w:t>过渡季节没有充分利用室外</w:t>
            </w:r>
            <w:r>
              <w:rPr>
                <w:kern w:val="0"/>
                <w:sz w:val="18"/>
                <w:szCs w:val="18"/>
              </w:rPr>
              <w:t>新风</w:t>
            </w:r>
          </w:p>
        </w:tc>
        <w:tc>
          <w:tcPr>
            <w:tcW w:w="820" w:type="dxa"/>
            <w:vAlign w:val="top"/>
          </w:tcPr>
          <w:p>
            <w:pPr>
              <w:rPr>
                <w:kern w:val="0"/>
                <w:sz w:val="18"/>
                <w:szCs w:val="18"/>
              </w:rPr>
            </w:pPr>
          </w:p>
        </w:tc>
        <w:tc>
          <w:tcPr>
            <w:tcW w:w="820" w:type="dxa"/>
            <w:vAlign w:val="top"/>
          </w:tcPr>
          <w:p>
            <w:pPr>
              <w:rPr>
                <w:kern w:val="0"/>
                <w:sz w:val="18"/>
                <w:szCs w:val="18"/>
              </w:rPr>
            </w:pPr>
          </w:p>
        </w:tc>
        <w:tc>
          <w:tcPr>
            <w:tcW w:w="820" w:type="dxa"/>
            <w:vAlign w:val="top"/>
          </w:tcPr>
          <w:p>
            <w:pPr>
              <w:rPr>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86" w:type="dxa"/>
            <w:vAlign w:val="top"/>
          </w:tcPr>
          <w:p>
            <w:pPr>
              <w:rPr>
                <w:kern w:val="0"/>
                <w:sz w:val="18"/>
                <w:szCs w:val="18"/>
              </w:rPr>
            </w:pPr>
            <w:r>
              <w:rPr>
                <w:kern w:val="0"/>
                <w:sz w:val="18"/>
                <w:szCs w:val="18"/>
              </w:rPr>
              <w:t>V-4</w:t>
            </w:r>
          </w:p>
        </w:tc>
        <w:tc>
          <w:tcPr>
            <w:tcW w:w="5476" w:type="dxa"/>
            <w:vAlign w:val="top"/>
          </w:tcPr>
          <w:p>
            <w:pPr>
              <w:rPr>
                <w:kern w:val="0"/>
                <w:sz w:val="18"/>
                <w:szCs w:val="18"/>
              </w:rPr>
            </w:pPr>
            <w:r>
              <w:rPr>
                <w:rFonts w:hint="eastAsia"/>
                <w:kern w:val="0"/>
                <w:sz w:val="18"/>
                <w:szCs w:val="18"/>
              </w:rPr>
              <w:t>建筑内没有新风量按需控制系统</w:t>
            </w:r>
          </w:p>
        </w:tc>
        <w:tc>
          <w:tcPr>
            <w:tcW w:w="820" w:type="dxa"/>
            <w:vAlign w:val="top"/>
          </w:tcPr>
          <w:p>
            <w:pPr>
              <w:rPr>
                <w:kern w:val="0"/>
                <w:sz w:val="18"/>
                <w:szCs w:val="18"/>
              </w:rPr>
            </w:pPr>
          </w:p>
        </w:tc>
        <w:tc>
          <w:tcPr>
            <w:tcW w:w="820" w:type="dxa"/>
            <w:vAlign w:val="top"/>
          </w:tcPr>
          <w:p>
            <w:pPr>
              <w:rPr>
                <w:kern w:val="0"/>
                <w:sz w:val="18"/>
                <w:szCs w:val="18"/>
              </w:rPr>
            </w:pPr>
          </w:p>
        </w:tc>
        <w:tc>
          <w:tcPr>
            <w:tcW w:w="820" w:type="dxa"/>
            <w:vAlign w:val="top"/>
          </w:tcPr>
          <w:p>
            <w:pPr>
              <w:rPr>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86" w:type="dxa"/>
            <w:vAlign w:val="top"/>
          </w:tcPr>
          <w:p>
            <w:pPr>
              <w:rPr>
                <w:kern w:val="0"/>
                <w:sz w:val="18"/>
                <w:szCs w:val="18"/>
              </w:rPr>
            </w:pPr>
            <w:r>
              <w:rPr>
                <w:kern w:val="0"/>
                <w:sz w:val="18"/>
                <w:szCs w:val="18"/>
              </w:rPr>
              <w:t>V-5</w:t>
            </w:r>
          </w:p>
        </w:tc>
        <w:tc>
          <w:tcPr>
            <w:tcW w:w="5476" w:type="dxa"/>
            <w:vAlign w:val="top"/>
          </w:tcPr>
          <w:p>
            <w:pPr>
              <w:rPr>
                <w:kern w:val="0"/>
                <w:sz w:val="18"/>
                <w:szCs w:val="18"/>
              </w:rPr>
            </w:pPr>
            <w:r>
              <w:rPr>
                <w:rFonts w:hint="eastAsia"/>
                <w:kern w:val="0"/>
                <w:sz w:val="18"/>
                <w:szCs w:val="18"/>
              </w:rPr>
              <w:t>没有提前开启新风系统或利用夜间通风</w:t>
            </w:r>
          </w:p>
        </w:tc>
        <w:tc>
          <w:tcPr>
            <w:tcW w:w="820" w:type="dxa"/>
            <w:vAlign w:val="top"/>
          </w:tcPr>
          <w:p>
            <w:pPr>
              <w:rPr>
                <w:kern w:val="0"/>
                <w:sz w:val="18"/>
                <w:szCs w:val="18"/>
              </w:rPr>
            </w:pPr>
          </w:p>
        </w:tc>
        <w:tc>
          <w:tcPr>
            <w:tcW w:w="820" w:type="dxa"/>
            <w:vAlign w:val="top"/>
          </w:tcPr>
          <w:p>
            <w:pPr>
              <w:rPr>
                <w:kern w:val="0"/>
                <w:sz w:val="18"/>
                <w:szCs w:val="18"/>
              </w:rPr>
            </w:pPr>
          </w:p>
        </w:tc>
        <w:tc>
          <w:tcPr>
            <w:tcW w:w="820" w:type="dxa"/>
            <w:vAlign w:val="top"/>
          </w:tcPr>
          <w:p>
            <w:pPr>
              <w:rPr>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22" w:type="dxa"/>
            <w:gridSpan w:val="5"/>
            <w:vAlign w:val="top"/>
          </w:tcPr>
          <w:p>
            <w:pPr>
              <w:jc w:val="center"/>
              <w:rPr>
                <w:kern w:val="0"/>
                <w:sz w:val="18"/>
                <w:szCs w:val="18"/>
              </w:rPr>
            </w:pPr>
            <w:r>
              <w:rPr>
                <w:rFonts w:hint="eastAsia"/>
                <w:kern w:val="0"/>
                <w:sz w:val="18"/>
                <w:szCs w:val="18"/>
              </w:rPr>
              <w:t>生活热</w:t>
            </w:r>
            <w:r>
              <w:rPr>
                <w:kern w:val="0"/>
                <w:sz w:val="18"/>
                <w:szCs w:val="18"/>
              </w:rPr>
              <w:t>水</w:t>
            </w:r>
            <w:r>
              <w:rPr>
                <w:rFonts w:hint="eastAsia"/>
                <w:kern w:val="0"/>
                <w:sz w:val="18"/>
                <w:szCs w:val="18"/>
              </w:rPr>
              <w:t>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86" w:type="dxa"/>
            <w:vAlign w:val="top"/>
          </w:tcPr>
          <w:p>
            <w:pPr>
              <w:rPr>
                <w:kern w:val="0"/>
                <w:sz w:val="18"/>
                <w:szCs w:val="18"/>
              </w:rPr>
            </w:pPr>
            <w:r>
              <w:rPr>
                <w:kern w:val="0"/>
                <w:sz w:val="18"/>
                <w:szCs w:val="18"/>
              </w:rPr>
              <w:t>W-1</w:t>
            </w:r>
          </w:p>
        </w:tc>
        <w:tc>
          <w:tcPr>
            <w:tcW w:w="5476" w:type="dxa"/>
            <w:vAlign w:val="top"/>
          </w:tcPr>
          <w:p>
            <w:pPr>
              <w:rPr>
                <w:kern w:val="0"/>
                <w:sz w:val="18"/>
                <w:szCs w:val="18"/>
              </w:rPr>
            </w:pPr>
            <w:r>
              <w:rPr>
                <w:rFonts w:hint="eastAsia"/>
                <w:kern w:val="0"/>
                <w:sz w:val="18"/>
                <w:szCs w:val="18"/>
              </w:rPr>
              <w:t>生活</w:t>
            </w:r>
            <w:r>
              <w:rPr>
                <w:kern w:val="0"/>
                <w:sz w:val="18"/>
                <w:szCs w:val="18"/>
              </w:rPr>
              <w:t>热水</w:t>
            </w:r>
            <w:r>
              <w:rPr>
                <w:rFonts w:hint="eastAsia"/>
                <w:kern w:val="0"/>
                <w:sz w:val="18"/>
                <w:szCs w:val="18"/>
              </w:rPr>
              <w:t>的</w:t>
            </w:r>
            <w:r>
              <w:rPr>
                <w:kern w:val="0"/>
                <w:sz w:val="18"/>
                <w:szCs w:val="18"/>
              </w:rPr>
              <w:t>温度过高</w:t>
            </w:r>
          </w:p>
        </w:tc>
        <w:tc>
          <w:tcPr>
            <w:tcW w:w="820" w:type="dxa"/>
            <w:vAlign w:val="top"/>
          </w:tcPr>
          <w:p>
            <w:pPr>
              <w:rPr>
                <w:kern w:val="0"/>
                <w:sz w:val="18"/>
                <w:szCs w:val="18"/>
              </w:rPr>
            </w:pPr>
          </w:p>
        </w:tc>
        <w:tc>
          <w:tcPr>
            <w:tcW w:w="820" w:type="dxa"/>
            <w:vAlign w:val="top"/>
          </w:tcPr>
          <w:p>
            <w:pPr>
              <w:rPr>
                <w:kern w:val="0"/>
                <w:sz w:val="18"/>
                <w:szCs w:val="18"/>
              </w:rPr>
            </w:pPr>
          </w:p>
        </w:tc>
        <w:tc>
          <w:tcPr>
            <w:tcW w:w="820" w:type="dxa"/>
            <w:vAlign w:val="top"/>
          </w:tcPr>
          <w:p>
            <w:pPr>
              <w:rPr>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86" w:type="dxa"/>
            <w:vAlign w:val="top"/>
          </w:tcPr>
          <w:p>
            <w:pPr>
              <w:rPr>
                <w:kern w:val="0"/>
                <w:sz w:val="18"/>
                <w:szCs w:val="18"/>
              </w:rPr>
            </w:pPr>
            <w:r>
              <w:rPr>
                <w:kern w:val="0"/>
                <w:sz w:val="18"/>
                <w:szCs w:val="18"/>
              </w:rPr>
              <w:t>W-2</w:t>
            </w:r>
          </w:p>
        </w:tc>
        <w:tc>
          <w:tcPr>
            <w:tcW w:w="5476" w:type="dxa"/>
            <w:vAlign w:val="top"/>
          </w:tcPr>
          <w:p>
            <w:pPr>
              <w:rPr>
                <w:kern w:val="0"/>
                <w:sz w:val="18"/>
                <w:szCs w:val="18"/>
              </w:rPr>
            </w:pPr>
            <w:r>
              <w:rPr>
                <w:kern w:val="0"/>
                <w:sz w:val="18"/>
                <w:szCs w:val="18"/>
              </w:rPr>
              <w:t>储水箱、管道、阀门和热水器的保温不当</w:t>
            </w:r>
          </w:p>
        </w:tc>
        <w:tc>
          <w:tcPr>
            <w:tcW w:w="820" w:type="dxa"/>
            <w:vAlign w:val="top"/>
          </w:tcPr>
          <w:p>
            <w:pPr>
              <w:rPr>
                <w:kern w:val="0"/>
                <w:sz w:val="18"/>
                <w:szCs w:val="18"/>
              </w:rPr>
            </w:pPr>
          </w:p>
        </w:tc>
        <w:tc>
          <w:tcPr>
            <w:tcW w:w="820" w:type="dxa"/>
            <w:vAlign w:val="top"/>
          </w:tcPr>
          <w:p>
            <w:pPr>
              <w:rPr>
                <w:kern w:val="0"/>
                <w:sz w:val="18"/>
                <w:szCs w:val="18"/>
              </w:rPr>
            </w:pPr>
          </w:p>
        </w:tc>
        <w:tc>
          <w:tcPr>
            <w:tcW w:w="820" w:type="dxa"/>
            <w:vAlign w:val="top"/>
          </w:tcPr>
          <w:p>
            <w:pPr>
              <w:rPr>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86" w:type="dxa"/>
            <w:vAlign w:val="top"/>
          </w:tcPr>
          <w:p>
            <w:pPr>
              <w:rPr>
                <w:kern w:val="0"/>
                <w:sz w:val="18"/>
                <w:szCs w:val="18"/>
              </w:rPr>
            </w:pPr>
            <w:r>
              <w:rPr>
                <w:kern w:val="0"/>
                <w:sz w:val="18"/>
                <w:szCs w:val="18"/>
              </w:rPr>
              <w:t>W-3</w:t>
            </w:r>
          </w:p>
        </w:tc>
        <w:tc>
          <w:tcPr>
            <w:tcW w:w="5476" w:type="dxa"/>
            <w:vAlign w:val="top"/>
          </w:tcPr>
          <w:p>
            <w:pPr>
              <w:rPr>
                <w:kern w:val="0"/>
                <w:sz w:val="18"/>
                <w:szCs w:val="18"/>
              </w:rPr>
            </w:pPr>
            <w:r>
              <w:rPr>
                <w:kern w:val="0"/>
                <w:sz w:val="18"/>
                <w:szCs w:val="18"/>
              </w:rPr>
              <w:t>在采暖季</w:t>
            </w:r>
            <w:r>
              <w:rPr>
                <w:rFonts w:hint="eastAsia"/>
                <w:kern w:val="0"/>
                <w:sz w:val="18"/>
                <w:szCs w:val="18"/>
              </w:rPr>
              <w:t>，</w:t>
            </w:r>
            <w:r>
              <w:rPr>
                <w:kern w:val="0"/>
                <w:sz w:val="18"/>
                <w:szCs w:val="18"/>
              </w:rPr>
              <w:t>电热水器的使用没有时间限制</w:t>
            </w:r>
          </w:p>
        </w:tc>
        <w:tc>
          <w:tcPr>
            <w:tcW w:w="820" w:type="dxa"/>
            <w:vAlign w:val="top"/>
          </w:tcPr>
          <w:p>
            <w:pPr>
              <w:rPr>
                <w:kern w:val="0"/>
                <w:sz w:val="18"/>
                <w:szCs w:val="18"/>
              </w:rPr>
            </w:pPr>
          </w:p>
        </w:tc>
        <w:tc>
          <w:tcPr>
            <w:tcW w:w="820" w:type="dxa"/>
            <w:vAlign w:val="top"/>
          </w:tcPr>
          <w:p>
            <w:pPr>
              <w:rPr>
                <w:kern w:val="0"/>
                <w:sz w:val="18"/>
                <w:szCs w:val="18"/>
              </w:rPr>
            </w:pPr>
          </w:p>
        </w:tc>
        <w:tc>
          <w:tcPr>
            <w:tcW w:w="820" w:type="dxa"/>
            <w:vAlign w:val="top"/>
          </w:tcPr>
          <w:p>
            <w:pPr>
              <w:rPr>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86" w:type="dxa"/>
            <w:vAlign w:val="top"/>
          </w:tcPr>
          <w:p>
            <w:pPr>
              <w:rPr>
                <w:kern w:val="0"/>
                <w:sz w:val="18"/>
                <w:szCs w:val="18"/>
              </w:rPr>
            </w:pPr>
            <w:r>
              <w:rPr>
                <w:kern w:val="0"/>
                <w:sz w:val="18"/>
                <w:szCs w:val="18"/>
              </w:rPr>
              <w:t>W-4</w:t>
            </w:r>
          </w:p>
        </w:tc>
        <w:tc>
          <w:tcPr>
            <w:tcW w:w="5476" w:type="dxa"/>
            <w:vAlign w:val="top"/>
          </w:tcPr>
          <w:p>
            <w:pPr>
              <w:rPr>
                <w:kern w:val="0"/>
                <w:sz w:val="18"/>
                <w:szCs w:val="18"/>
              </w:rPr>
            </w:pPr>
            <w:r>
              <w:rPr>
                <w:kern w:val="0"/>
                <w:sz w:val="18"/>
                <w:szCs w:val="18"/>
              </w:rPr>
              <w:t>没有热水储存装置</w:t>
            </w:r>
          </w:p>
        </w:tc>
        <w:tc>
          <w:tcPr>
            <w:tcW w:w="820" w:type="dxa"/>
            <w:vAlign w:val="top"/>
          </w:tcPr>
          <w:p>
            <w:pPr>
              <w:rPr>
                <w:kern w:val="0"/>
                <w:sz w:val="18"/>
                <w:szCs w:val="18"/>
              </w:rPr>
            </w:pPr>
          </w:p>
        </w:tc>
        <w:tc>
          <w:tcPr>
            <w:tcW w:w="820" w:type="dxa"/>
            <w:vAlign w:val="top"/>
          </w:tcPr>
          <w:p>
            <w:pPr>
              <w:rPr>
                <w:kern w:val="0"/>
                <w:sz w:val="18"/>
                <w:szCs w:val="18"/>
              </w:rPr>
            </w:pPr>
          </w:p>
        </w:tc>
        <w:tc>
          <w:tcPr>
            <w:tcW w:w="820" w:type="dxa"/>
            <w:vAlign w:val="top"/>
          </w:tcPr>
          <w:p>
            <w:pPr>
              <w:rPr>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86" w:type="dxa"/>
            <w:vAlign w:val="top"/>
          </w:tcPr>
          <w:p>
            <w:pPr>
              <w:rPr>
                <w:kern w:val="0"/>
                <w:sz w:val="18"/>
                <w:szCs w:val="18"/>
              </w:rPr>
            </w:pPr>
            <w:r>
              <w:rPr>
                <w:kern w:val="0"/>
                <w:sz w:val="18"/>
                <w:szCs w:val="18"/>
              </w:rPr>
              <w:t>W-5</w:t>
            </w:r>
          </w:p>
        </w:tc>
        <w:tc>
          <w:tcPr>
            <w:tcW w:w="5476" w:type="dxa"/>
            <w:vAlign w:val="top"/>
          </w:tcPr>
          <w:p>
            <w:pPr>
              <w:rPr>
                <w:kern w:val="0"/>
                <w:sz w:val="18"/>
                <w:szCs w:val="18"/>
              </w:rPr>
            </w:pPr>
            <w:r>
              <w:rPr>
                <w:kern w:val="0"/>
                <w:sz w:val="18"/>
                <w:szCs w:val="18"/>
              </w:rPr>
              <w:t>在热水系统中跑冒滴漏十分明显</w:t>
            </w:r>
          </w:p>
        </w:tc>
        <w:tc>
          <w:tcPr>
            <w:tcW w:w="820" w:type="dxa"/>
            <w:vAlign w:val="top"/>
          </w:tcPr>
          <w:p>
            <w:pPr>
              <w:rPr>
                <w:kern w:val="0"/>
                <w:sz w:val="18"/>
                <w:szCs w:val="18"/>
              </w:rPr>
            </w:pPr>
          </w:p>
        </w:tc>
        <w:tc>
          <w:tcPr>
            <w:tcW w:w="820" w:type="dxa"/>
            <w:vAlign w:val="top"/>
          </w:tcPr>
          <w:p>
            <w:pPr>
              <w:rPr>
                <w:kern w:val="0"/>
                <w:sz w:val="18"/>
                <w:szCs w:val="18"/>
              </w:rPr>
            </w:pPr>
          </w:p>
        </w:tc>
        <w:tc>
          <w:tcPr>
            <w:tcW w:w="820" w:type="dxa"/>
            <w:vAlign w:val="top"/>
          </w:tcPr>
          <w:p>
            <w:pPr>
              <w:rPr>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86" w:type="dxa"/>
            <w:vAlign w:val="top"/>
          </w:tcPr>
          <w:p>
            <w:pPr>
              <w:rPr>
                <w:kern w:val="0"/>
                <w:sz w:val="18"/>
                <w:szCs w:val="18"/>
              </w:rPr>
            </w:pPr>
            <w:r>
              <w:rPr>
                <w:kern w:val="0"/>
                <w:sz w:val="18"/>
                <w:szCs w:val="18"/>
              </w:rPr>
              <w:t>W-6</w:t>
            </w:r>
          </w:p>
        </w:tc>
        <w:tc>
          <w:tcPr>
            <w:tcW w:w="5476" w:type="dxa"/>
            <w:vAlign w:val="top"/>
          </w:tcPr>
          <w:p>
            <w:pPr>
              <w:rPr>
                <w:kern w:val="0"/>
                <w:sz w:val="18"/>
                <w:szCs w:val="18"/>
              </w:rPr>
            </w:pPr>
            <w:r>
              <w:rPr>
                <w:kern w:val="0"/>
                <w:sz w:val="18"/>
                <w:szCs w:val="18"/>
              </w:rPr>
              <w:t>大楼有热水供应，但大楼热水需求</w:t>
            </w:r>
            <w:r>
              <w:rPr>
                <w:rFonts w:hint="eastAsia"/>
                <w:kern w:val="0"/>
                <w:sz w:val="18"/>
                <w:szCs w:val="18"/>
              </w:rPr>
              <w:t>较小</w:t>
            </w:r>
            <w:r>
              <w:rPr>
                <w:kern w:val="0"/>
                <w:sz w:val="18"/>
                <w:szCs w:val="18"/>
              </w:rPr>
              <w:t>，或</w:t>
            </w:r>
            <w:r>
              <w:rPr>
                <w:rFonts w:hint="eastAsia"/>
                <w:kern w:val="0"/>
                <w:sz w:val="18"/>
                <w:szCs w:val="18"/>
              </w:rPr>
              <w:t>几乎没有需求</w:t>
            </w:r>
          </w:p>
        </w:tc>
        <w:tc>
          <w:tcPr>
            <w:tcW w:w="820" w:type="dxa"/>
            <w:vAlign w:val="top"/>
          </w:tcPr>
          <w:p>
            <w:pPr>
              <w:rPr>
                <w:kern w:val="0"/>
                <w:sz w:val="18"/>
                <w:szCs w:val="18"/>
              </w:rPr>
            </w:pPr>
          </w:p>
        </w:tc>
        <w:tc>
          <w:tcPr>
            <w:tcW w:w="820" w:type="dxa"/>
            <w:vAlign w:val="top"/>
          </w:tcPr>
          <w:p>
            <w:pPr>
              <w:rPr>
                <w:kern w:val="0"/>
                <w:sz w:val="18"/>
                <w:szCs w:val="18"/>
              </w:rPr>
            </w:pPr>
          </w:p>
        </w:tc>
        <w:tc>
          <w:tcPr>
            <w:tcW w:w="820" w:type="dxa"/>
            <w:vAlign w:val="top"/>
          </w:tcPr>
          <w:p>
            <w:pPr>
              <w:rPr>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22" w:type="dxa"/>
            <w:gridSpan w:val="5"/>
            <w:vAlign w:val="top"/>
          </w:tcPr>
          <w:p>
            <w:pPr>
              <w:jc w:val="center"/>
              <w:rPr>
                <w:kern w:val="0"/>
                <w:sz w:val="18"/>
                <w:szCs w:val="18"/>
              </w:rPr>
            </w:pPr>
            <w:r>
              <w:rPr>
                <w:kern w:val="0"/>
                <w:sz w:val="18"/>
                <w:szCs w:val="18"/>
              </w:rPr>
              <w:t>照明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86" w:type="dxa"/>
            <w:vAlign w:val="top"/>
          </w:tcPr>
          <w:p>
            <w:pPr>
              <w:rPr>
                <w:kern w:val="0"/>
                <w:sz w:val="18"/>
                <w:szCs w:val="18"/>
              </w:rPr>
            </w:pPr>
            <w:r>
              <w:rPr>
                <w:kern w:val="0"/>
                <w:sz w:val="18"/>
                <w:szCs w:val="18"/>
              </w:rPr>
              <w:t>L-1</w:t>
            </w:r>
          </w:p>
        </w:tc>
        <w:tc>
          <w:tcPr>
            <w:tcW w:w="5476" w:type="dxa"/>
            <w:vAlign w:val="top"/>
          </w:tcPr>
          <w:p>
            <w:pPr>
              <w:rPr>
                <w:kern w:val="0"/>
                <w:sz w:val="18"/>
                <w:szCs w:val="18"/>
              </w:rPr>
            </w:pPr>
            <w:r>
              <w:rPr>
                <w:kern w:val="0"/>
                <w:sz w:val="18"/>
                <w:szCs w:val="18"/>
              </w:rPr>
              <w:t>在无人区域开着灯</w:t>
            </w:r>
            <w:r>
              <w:rPr>
                <w:rFonts w:hint="eastAsia"/>
                <w:kern w:val="0"/>
                <w:sz w:val="18"/>
                <w:szCs w:val="18"/>
              </w:rPr>
              <w:t>或照度偏大</w:t>
            </w:r>
          </w:p>
        </w:tc>
        <w:tc>
          <w:tcPr>
            <w:tcW w:w="820" w:type="dxa"/>
            <w:vAlign w:val="top"/>
          </w:tcPr>
          <w:p>
            <w:pPr>
              <w:rPr>
                <w:kern w:val="0"/>
                <w:sz w:val="18"/>
                <w:szCs w:val="18"/>
              </w:rPr>
            </w:pPr>
          </w:p>
        </w:tc>
        <w:tc>
          <w:tcPr>
            <w:tcW w:w="820" w:type="dxa"/>
            <w:vAlign w:val="top"/>
          </w:tcPr>
          <w:p>
            <w:pPr>
              <w:rPr>
                <w:kern w:val="0"/>
                <w:sz w:val="18"/>
                <w:szCs w:val="18"/>
              </w:rPr>
            </w:pPr>
          </w:p>
        </w:tc>
        <w:tc>
          <w:tcPr>
            <w:tcW w:w="820" w:type="dxa"/>
            <w:vAlign w:val="top"/>
          </w:tcPr>
          <w:p>
            <w:pPr>
              <w:rPr>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86" w:type="dxa"/>
            <w:vAlign w:val="top"/>
          </w:tcPr>
          <w:p>
            <w:pPr>
              <w:rPr>
                <w:kern w:val="0"/>
                <w:sz w:val="18"/>
                <w:szCs w:val="18"/>
              </w:rPr>
            </w:pPr>
            <w:r>
              <w:rPr>
                <w:kern w:val="0"/>
                <w:sz w:val="18"/>
                <w:szCs w:val="18"/>
              </w:rPr>
              <w:t>L-2</w:t>
            </w:r>
          </w:p>
        </w:tc>
        <w:tc>
          <w:tcPr>
            <w:tcW w:w="5476" w:type="dxa"/>
            <w:vAlign w:val="top"/>
          </w:tcPr>
          <w:p>
            <w:pPr>
              <w:rPr>
                <w:kern w:val="0"/>
                <w:sz w:val="18"/>
                <w:szCs w:val="18"/>
              </w:rPr>
            </w:pPr>
            <w:r>
              <w:rPr>
                <w:kern w:val="0"/>
                <w:sz w:val="18"/>
                <w:szCs w:val="18"/>
              </w:rPr>
              <w:t>工作区域的照度水平高于推荐值</w:t>
            </w:r>
          </w:p>
        </w:tc>
        <w:tc>
          <w:tcPr>
            <w:tcW w:w="820" w:type="dxa"/>
            <w:vAlign w:val="top"/>
          </w:tcPr>
          <w:p>
            <w:pPr>
              <w:rPr>
                <w:kern w:val="0"/>
                <w:sz w:val="18"/>
                <w:szCs w:val="18"/>
              </w:rPr>
            </w:pPr>
          </w:p>
        </w:tc>
        <w:tc>
          <w:tcPr>
            <w:tcW w:w="820" w:type="dxa"/>
            <w:vAlign w:val="top"/>
          </w:tcPr>
          <w:p>
            <w:pPr>
              <w:rPr>
                <w:kern w:val="0"/>
                <w:sz w:val="18"/>
                <w:szCs w:val="18"/>
              </w:rPr>
            </w:pPr>
          </w:p>
        </w:tc>
        <w:tc>
          <w:tcPr>
            <w:tcW w:w="820" w:type="dxa"/>
            <w:vAlign w:val="top"/>
          </w:tcPr>
          <w:p>
            <w:pPr>
              <w:rPr>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86" w:type="dxa"/>
            <w:vAlign w:val="top"/>
          </w:tcPr>
          <w:p>
            <w:pPr>
              <w:rPr>
                <w:kern w:val="0"/>
                <w:sz w:val="18"/>
                <w:szCs w:val="18"/>
              </w:rPr>
            </w:pPr>
            <w:r>
              <w:rPr>
                <w:kern w:val="0"/>
                <w:sz w:val="18"/>
                <w:szCs w:val="18"/>
              </w:rPr>
              <w:t>L-</w:t>
            </w:r>
            <w:r>
              <w:rPr>
                <w:rFonts w:hint="eastAsia"/>
                <w:kern w:val="0"/>
                <w:sz w:val="18"/>
                <w:szCs w:val="18"/>
              </w:rPr>
              <w:t>3</w:t>
            </w:r>
          </w:p>
        </w:tc>
        <w:tc>
          <w:tcPr>
            <w:tcW w:w="5476" w:type="dxa"/>
            <w:vAlign w:val="top"/>
          </w:tcPr>
          <w:p>
            <w:pPr>
              <w:rPr>
                <w:kern w:val="0"/>
                <w:sz w:val="18"/>
                <w:szCs w:val="18"/>
              </w:rPr>
            </w:pPr>
            <w:r>
              <w:rPr>
                <w:kern w:val="0"/>
                <w:sz w:val="18"/>
                <w:szCs w:val="18"/>
              </w:rPr>
              <w:t>在工作区域使用白炽灯</w:t>
            </w:r>
          </w:p>
        </w:tc>
        <w:tc>
          <w:tcPr>
            <w:tcW w:w="820" w:type="dxa"/>
            <w:vAlign w:val="top"/>
          </w:tcPr>
          <w:p>
            <w:pPr>
              <w:rPr>
                <w:kern w:val="0"/>
                <w:sz w:val="18"/>
                <w:szCs w:val="18"/>
              </w:rPr>
            </w:pPr>
          </w:p>
        </w:tc>
        <w:tc>
          <w:tcPr>
            <w:tcW w:w="820" w:type="dxa"/>
            <w:vAlign w:val="top"/>
          </w:tcPr>
          <w:p>
            <w:pPr>
              <w:rPr>
                <w:kern w:val="0"/>
                <w:sz w:val="18"/>
                <w:szCs w:val="18"/>
              </w:rPr>
            </w:pPr>
          </w:p>
        </w:tc>
        <w:tc>
          <w:tcPr>
            <w:tcW w:w="820" w:type="dxa"/>
            <w:vAlign w:val="top"/>
          </w:tcPr>
          <w:p>
            <w:pPr>
              <w:rPr>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86" w:type="dxa"/>
            <w:vAlign w:val="top"/>
          </w:tcPr>
          <w:p>
            <w:pPr>
              <w:rPr>
                <w:kern w:val="0"/>
                <w:sz w:val="18"/>
                <w:szCs w:val="18"/>
              </w:rPr>
            </w:pPr>
            <w:r>
              <w:rPr>
                <w:kern w:val="0"/>
                <w:sz w:val="18"/>
                <w:szCs w:val="18"/>
              </w:rPr>
              <w:t>L-4</w:t>
            </w:r>
          </w:p>
        </w:tc>
        <w:tc>
          <w:tcPr>
            <w:tcW w:w="5476" w:type="dxa"/>
            <w:vAlign w:val="top"/>
          </w:tcPr>
          <w:p>
            <w:pPr>
              <w:rPr>
                <w:kern w:val="0"/>
                <w:sz w:val="18"/>
                <w:szCs w:val="18"/>
              </w:rPr>
            </w:pPr>
            <w:r>
              <w:rPr>
                <w:kern w:val="0"/>
                <w:sz w:val="18"/>
                <w:szCs w:val="18"/>
              </w:rPr>
              <w:t>在工作区使用传统的荧光灯</w:t>
            </w:r>
          </w:p>
        </w:tc>
        <w:tc>
          <w:tcPr>
            <w:tcW w:w="820" w:type="dxa"/>
            <w:vAlign w:val="top"/>
          </w:tcPr>
          <w:p>
            <w:pPr>
              <w:rPr>
                <w:kern w:val="0"/>
                <w:sz w:val="18"/>
                <w:szCs w:val="18"/>
              </w:rPr>
            </w:pPr>
          </w:p>
        </w:tc>
        <w:tc>
          <w:tcPr>
            <w:tcW w:w="820" w:type="dxa"/>
            <w:vAlign w:val="top"/>
          </w:tcPr>
          <w:p>
            <w:pPr>
              <w:rPr>
                <w:kern w:val="0"/>
                <w:sz w:val="18"/>
                <w:szCs w:val="18"/>
              </w:rPr>
            </w:pPr>
          </w:p>
        </w:tc>
        <w:tc>
          <w:tcPr>
            <w:tcW w:w="820" w:type="dxa"/>
            <w:vAlign w:val="top"/>
          </w:tcPr>
          <w:p>
            <w:pPr>
              <w:rPr>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86" w:type="dxa"/>
            <w:vAlign w:val="top"/>
          </w:tcPr>
          <w:p>
            <w:pPr>
              <w:rPr>
                <w:kern w:val="0"/>
                <w:sz w:val="18"/>
                <w:szCs w:val="18"/>
              </w:rPr>
            </w:pPr>
            <w:r>
              <w:rPr>
                <w:kern w:val="0"/>
                <w:sz w:val="18"/>
                <w:szCs w:val="18"/>
              </w:rPr>
              <w:t>L-5</w:t>
            </w:r>
          </w:p>
        </w:tc>
        <w:tc>
          <w:tcPr>
            <w:tcW w:w="5476" w:type="dxa"/>
            <w:vAlign w:val="top"/>
          </w:tcPr>
          <w:p>
            <w:pPr>
              <w:rPr>
                <w:kern w:val="0"/>
                <w:sz w:val="18"/>
                <w:szCs w:val="18"/>
              </w:rPr>
            </w:pPr>
            <w:r>
              <w:rPr>
                <w:kern w:val="0"/>
                <w:sz w:val="18"/>
                <w:szCs w:val="18"/>
              </w:rPr>
              <w:t>使用高压汞灯</w:t>
            </w:r>
          </w:p>
        </w:tc>
        <w:tc>
          <w:tcPr>
            <w:tcW w:w="820" w:type="dxa"/>
            <w:vAlign w:val="top"/>
          </w:tcPr>
          <w:p>
            <w:pPr>
              <w:rPr>
                <w:kern w:val="0"/>
                <w:sz w:val="18"/>
                <w:szCs w:val="18"/>
              </w:rPr>
            </w:pPr>
          </w:p>
        </w:tc>
        <w:tc>
          <w:tcPr>
            <w:tcW w:w="820" w:type="dxa"/>
            <w:vAlign w:val="top"/>
          </w:tcPr>
          <w:p>
            <w:pPr>
              <w:rPr>
                <w:kern w:val="0"/>
                <w:sz w:val="18"/>
                <w:szCs w:val="18"/>
              </w:rPr>
            </w:pPr>
          </w:p>
        </w:tc>
        <w:tc>
          <w:tcPr>
            <w:tcW w:w="820" w:type="dxa"/>
            <w:vAlign w:val="top"/>
          </w:tcPr>
          <w:p>
            <w:pPr>
              <w:rPr>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86" w:type="dxa"/>
            <w:vAlign w:val="top"/>
          </w:tcPr>
          <w:p>
            <w:pPr>
              <w:rPr>
                <w:kern w:val="0"/>
                <w:sz w:val="18"/>
                <w:szCs w:val="18"/>
              </w:rPr>
            </w:pPr>
            <w:r>
              <w:rPr>
                <w:kern w:val="0"/>
                <w:sz w:val="18"/>
                <w:szCs w:val="18"/>
              </w:rPr>
              <w:t>L-6</w:t>
            </w:r>
          </w:p>
        </w:tc>
        <w:tc>
          <w:tcPr>
            <w:tcW w:w="5476" w:type="dxa"/>
            <w:vAlign w:val="top"/>
          </w:tcPr>
          <w:p>
            <w:pPr>
              <w:rPr>
                <w:kern w:val="0"/>
                <w:sz w:val="18"/>
                <w:szCs w:val="18"/>
              </w:rPr>
            </w:pPr>
            <w:r>
              <w:rPr>
                <w:kern w:val="0"/>
                <w:sz w:val="18"/>
                <w:szCs w:val="18"/>
              </w:rPr>
              <w:t>灯泡和灯具不干净</w:t>
            </w:r>
          </w:p>
        </w:tc>
        <w:tc>
          <w:tcPr>
            <w:tcW w:w="820" w:type="dxa"/>
            <w:vAlign w:val="top"/>
          </w:tcPr>
          <w:p>
            <w:pPr>
              <w:rPr>
                <w:kern w:val="0"/>
                <w:sz w:val="18"/>
                <w:szCs w:val="18"/>
              </w:rPr>
            </w:pPr>
          </w:p>
        </w:tc>
        <w:tc>
          <w:tcPr>
            <w:tcW w:w="820" w:type="dxa"/>
            <w:vAlign w:val="top"/>
          </w:tcPr>
          <w:p>
            <w:pPr>
              <w:rPr>
                <w:kern w:val="0"/>
                <w:sz w:val="18"/>
                <w:szCs w:val="18"/>
              </w:rPr>
            </w:pPr>
          </w:p>
        </w:tc>
        <w:tc>
          <w:tcPr>
            <w:tcW w:w="820" w:type="dxa"/>
            <w:vAlign w:val="top"/>
          </w:tcPr>
          <w:p>
            <w:pPr>
              <w:rPr>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86" w:type="dxa"/>
            <w:vAlign w:val="top"/>
          </w:tcPr>
          <w:p>
            <w:pPr>
              <w:rPr>
                <w:kern w:val="0"/>
                <w:sz w:val="18"/>
                <w:szCs w:val="18"/>
              </w:rPr>
            </w:pPr>
            <w:r>
              <w:rPr>
                <w:kern w:val="0"/>
                <w:sz w:val="18"/>
                <w:szCs w:val="18"/>
              </w:rPr>
              <w:t>L-7</w:t>
            </w:r>
          </w:p>
        </w:tc>
        <w:tc>
          <w:tcPr>
            <w:tcW w:w="5476" w:type="dxa"/>
            <w:vAlign w:val="top"/>
          </w:tcPr>
          <w:p>
            <w:pPr>
              <w:rPr>
                <w:kern w:val="0"/>
                <w:sz w:val="18"/>
                <w:szCs w:val="18"/>
              </w:rPr>
            </w:pPr>
            <w:r>
              <w:rPr>
                <w:kern w:val="0"/>
                <w:sz w:val="18"/>
                <w:szCs w:val="18"/>
              </w:rPr>
              <w:t>未充分利用</w:t>
            </w:r>
            <w:r>
              <w:rPr>
                <w:rFonts w:hint="eastAsia"/>
                <w:kern w:val="0"/>
                <w:sz w:val="18"/>
                <w:szCs w:val="18"/>
              </w:rPr>
              <w:t>昼光</w:t>
            </w:r>
            <w:r>
              <w:rPr>
                <w:kern w:val="0"/>
                <w:sz w:val="18"/>
                <w:szCs w:val="18"/>
              </w:rPr>
              <w:t>照明</w:t>
            </w:r>
          </w:p>
        </w:tc>
        <w:tc>
          <w:tcPr>
            <w:tcW w:w="820" w:type="dxa"/>
            <w:vAlign w:val="top"/>
          </w:tcPr>
          <w:p>
            <w:pPr>
              <w:rPr>
                <w:kern w:val="0"/>
                <w:sz w:val="18"/>
                <w:szCs w:val="18"/>
              </w:rPr>
            </w:pPr>
          </w:p>
        </w:tc>
        <w:tc>
          <w:tcPr>
            <w:tcW w:w="820" w:type="dxa"/>
            <w:vAlign w:val="top"/>
          </w:tcPr>
          <w:p>
            <w:pPr>
              <w:rPr>
                <w:kern w:val="0"/>
                <w:sz w:val="18"/>
                <w:szCs w:val="18"/>
              </w:rPr>
            </w:pPr>
          </w:p>
        </w:tc>
        <w:tc>
          <w:tcPr>
            <w:tcW w:w="820" w:type="dxa"/>
            <w:vAlign w:val="top"/>
          </w:tcPr>
          <w:p>
            <w:pPr>
              <w:rPr>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22" w:type="dxa"/>
            <w:gridSpan w:val="5"/>
            <w:vAlign w:val="top"/>
          </w:tcPr>
          <w:p>
            <w:pPr>
              <w:jc w:val="center"/>
              <w:rPr>
                <w:kern w:val="0"/>
                <w:sz w:val="18"/>
                <w:szCs w:val="18"/>
              </w:rPr>
            </w:pPr>
            <w:r>
              <w:rPr>
                <w:kern w:val="0"/>
                <w:sz w:val="18"/>
                <w:szCs w:val="18"/>
              </w:rPr>
              <w:t>电机、风机和水泵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86" w:type="dxa"/>
            <w:vAlign w:val="top"/>
          </w:tcPr>
          <w:p>
            <w:pPr>
              <w:rPr>
                <w:kern w:val="0"/>
                <w:sz w:val="18"/>
                <w:szCs w:val="18"/>
              </w:rPr>
            </w:pPr>
            <w:r>
              <w:rPr>
                <w:kern w:val="0"/>
                <w:sz w:val="18"/>
                <w:szCs w:val="18"/>
              </w:rPr>
              <w:t>M-1</w:t>
            </w:r>
          </w:p>
        </w:tc>
        <w:tc>
          <w:tcPr>
            <w:tcW w:w="5476" w:type="dxa"/>
            <w:vAlign w:val="top"/>
          </w:tcPr>
          <w:p>
            <w:pPr>
              <w:rPr>
                <w:kern w:val="0"/>
                <w:sz w:val="18"/>
                <w:szCs w:val="18"/>
              </w:rPr>
            </w:pPr>
            <w:r>
              <w:rPr>
                <w:kern w:val="0"/>
                <w:sz w:val="18"/>
                <w:szCs w:val="18"/>
              </w:rPr>
              <w:t>采用普通电机</w:t>
            </w:r>
          </w:p>
        </w:tc>
        <w:tc>
          <w:tcPr>
            <w:tcW w:w="820" w:type="dxa"/>
            <w:vAlign w:val="top"/>
          </w:tcPr>
          <w:p>
            <w:pPr>
              <w:rPr>
                <w:kern w:val="0"/>
                <w:sz w:val="18"/>
                <w:szCs w:val="18"/>
              </w:rPr>
            </w:pPr>
          </w:p>
        </w:tc>
        <w:tc>
          <w:tcPr>
            <w:tcW w:w="820" w:type="dxa"/>
            <w:vAlign w:val="top"/>
          </w:tcPr>
          <w:p>
            <w:pPr>
              <w:rPr>
                <w:kern w:val="0"/>
                <w:sz w:val="18"/>
                <w:szCs w:val="18"/>
              </w:rPr>
            </w:pPr>
          </w:p>
        </w:tc>
        <w:tc>
          <w:tcPr>
            <w:tcW w:w="820" w:type="dxa"/>
            <w:vAlign w:val="top"/>
          </w:tcPr>
          <w:p>
            <w:pPr>
              <w:rPr>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86" w:type="dxa"/>
            <w:vAlign w:val="top"/>
          </w:tcPr>
          <w:p>
            <w:pPr>
              <w:rPr>
                <w:kern w:val="0"/>
                <w:sz w:val="18"/>
                <w:szCs w:val="18"/>
              </w:rPr>
            </w:pPr>
            <w:r>
              <w:rPr>
                <w:kern w:val="0"/>
                <w:sz w:val="18"/>
                <w:szCs w:val="18"/>
              </w:rPr>
              <w:t>M-2</w:t>
            </w:r>
          </w:p>
        </w:tc>
        <w:tc>
          <w:tcPr>
            <w:tcW w:w="5476" w:type="dxa"/>
            <w:vAlign w:val="top"/>
          </w:tcPr>
          <w:p>
            <w:pPr>
              <w:rPr>
                <w:kern w:val="0"/>
                <w:sz w:val="18"/>
                <w:szCs w:val="18"/>
              </w:rPr>
            </w:pPr>
            <w:r>
              <w:rPr>
                <w:kern w:val="0"/>
                <w:sz w:val="18"/>
                <w:szCs w:val="18"/>
              </w:rPr>
              <w:t>电机总是在部分负荷下运行（如经常在&lt;50%的负荷下运行）</w:t>
            </w:r>
          </w:p>
        </w:tc>
        <w:tc>
          <w:tcPr>
            <w:tcW w:w="820" w:type="dxa"/>
            <w:vAlign w:val="top"/>
          </w:tcPr>
          <w:p>
            <w:pPr>
              <w:rPr>
                <w:kern w:val="0"/>
                <w:sz w:val="18"/>
                <w:szCs w:val="18"/>
              </w:rPr>
            </w:pPr>
          </w:p>
        </w:tc>
        <w:tc>
          <w:tcPr>
            <w:tcW w:w="820" w:type="dxa"/>
            <w:vAlign w:val="top"/>
          </w:tcPr>
          <w:p>
            <w:pPr>
              <w:rPr>
                <w:kern w:val="0"/>
                <w:sz w:val="18"/>
                <w:szCs w:val="18"/>
              </w:rPr>
            </w:pPr>
          </w:p>
        </w:tc>
        <w:tc>
          <w:tcPr>
            <w:tcW w:w="820" w:type="dxa"/>
            <w:vAlign w:val="top"/>
          </w:tcPr>
          <w:p>
            <w:pPr>
              <w:rPr>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86" w:type="dxa"/>
            <w:vAlign w:val="top"/>
          </w:tcPr>
          <w:p>
            <w:pPr>
              <w:rPr>
                <w:kern w:val="0"/>
                <w:sz w:val="18"/>
                <w:szCs w:val="18"/>
              </w:rPr>
            </w:pPr>
            <w:r>
              <w:rPr>
                <w:kern w:val="0"/>
                <w:sz w:val="18"/>
                <w:szCs w:val="18"/>
              </w:rPr>
              <w:t>M-3</w:t>
            </w:r>
          </w:p>
        </w:tc>
        <w:tc>
          <w:tcPr>
            <w:tcW w:w="5476" w:type="dxa"/>
            <w:vAlign w:val="top"/>
          </w:tcPr>
          <w:p>
            <w:pPr>
              <w:rPr>
                <w:kern w:val="0"/>
                <w:sz w:val="18"/>
                <w:szCs w:val="18"/>
              </w:rPr>
            </w:pPr>
            <w:r>
              <w:rPr>
                <w:kern w:val="0"/>
                <w:sz w:val="18"/>
                <w:szCs w:val="18"/>
              </w:rPr>
              <w:t>泵或风机的尺寸过大</w:t>
            </w:r>
          </w:p>
        </w:tc>
        <w:tc>
          <w:tcPr>
            <w:tcW w:w="820" w:type="dxa"/>
            <w:vAlign w:val="top"/>
          </w:tcPr>
          <w:p>
            <w:pPr>
              <w:rPr>
                <w:kern w:val="0"/>
                <w:sz w:val="18"/>
                <w:szCs w:val="18"/>
              </w:rPr>
            </w:pPr>
          </w:p>
        </w:tc>
        <w:tc>
          <w:tcPr>
            <w:tcW w:w="820" w:type="dxa"/>
            <w:vAlign w:val="top"/>
          </w:tcPr>
          <w:p>
            <w:pPr>
              <w:rPr>
                <w:kern w:val="0"/>
                <w:sz w:val="18"/>
                <w:szCs w:val="18"/>
              </w:rPr>
            </w:pPr>
          </w:p>
        </w:tc>
        <w:tc>
          <w:tcPr>
            <w:tcW w:w="820" w:type="dxa"/>
            <w:vAlign w:val="top"/>
          </w:tcPr>
          <w:p>
            <w:pPr>
              <w:rPr>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86" w:type="dxa"/>
            <w:vAlign w:val="top"/>
          </w:tcPr>
          <w:p>
            <w:pPr>
              <w:rPr>
                <w:kern w:val="0"/>
                <w:sz w:val="18"/>
                <w:szCs w:val="18"/>
              </w:rPr>
            </w:pPr>
            <w:r>
              <w:rPr>
                <w:kern w:val="0"/>
                <w:sz w:val="18"/>
                <w:szCs w:val="18"/>
              </w:rPr>
              <w:t>M-</w:t>
            </w:r>
            <w:r>
              <w:rPr>
                <w:rFonts w:hint="eastAsia"/>
                <w:kern w:val="0"/>
                <w:sz w:val="18"/>
                <w:szCs w:val="18"/>
              </w:rPr>
              <w:t>4</w:t>
            </w:r>
          </w:p>
        </w:tc>
        <w:tc>
          <w:tcPr>
            <w:tcW w:w="5476" w:type="dxa"/>
            <w:vAlign w:val="top"/>
          </w:tcPr>
          <w:p>
            <w:pPr>
              <w:rPr>
                <w:kern w:val="0"/>
                <w:sz w:val="18"/>
                <w:szCs w:val="18"/>
              </w:rPr>
            </w:pPr>
            <w:r>
              <w:rPr>
                <w:kern w:val="0"/>
                <w:sz w:val="18"/>
                <w:szCs w:val="18"/>
              </w:rPr>
              <w:t>泵或风机</w:t>
            </w:r>
            <w:r>
              <w:rPr>
                <w:rFonts w:hint="eastAsia"/>
                <w:kern w:val="0"/>
                <w:sz w:val="18"/>
                <w:szCs w:val="18"/>
              </w:rPr>
              <w:t>均定速运行</w:t>
            </w:r>
          </w:p>
        </w:tc>
        <w:tc>
          <w:tcPr>
            <w:tcW w:w="820" w:type="dxa"/>
            <w:vAlign w:val="top"/>
          </w:tcPr>
          <w:p>
            <w:pPr>
              <w:rPr>
                <w:kern w:val="0"/>
                <w:sz w:val="18"/>
                <w:szCs w:val="18"/>
              </w:rPr>
            </w:pPr>
          </w:p>
        </w:tc>
        <w:tc>
          <w:tcPr>
            <w:tcW w:w="820" w:type="dxa"/>
            <w:vAlign w:val="top"/>
          </w:tcPr>
          <w:p>
            <w:pPr>
              <w:rPr>
                <w:kern w:val="0"/>
                <w:sz w:val="18"/>
                <w:szCs w:val="18"/>
              </w:rPr>
            </w:pPr>
          </w:p>
        </w:tc>
        <w:tc>
          <w:tcPr>
            <w:tcW w:w="820" w:type="dxa"/>
            <w:vAlign w:val="top"/>
          </w:tcPr>
          <w:p>
            <w:pPr>
              <w:rPr>
                <w:kern w:val="0"/>
                <w:sz w:val="18"/>
                <w:szCs w:val="18"/>
              </w:rPr>
            </w:pPr>
          </w:p>
        </w:tc>
      </w:tr>
    </w:tbl>
    <w:p/>
    <w:p>
      <w:pPr>
        <w:rPr>
          <w:sz w:val="24"/>
          <w:szCs w:val="24"/>
        </w:rPr>
      </w:pPr>
      <w:r>
        <w:rPr>
          <w:rFonts w:hint="eastAsia"/>
          <w:sz w:val="24"/>
          <w:szCs w:val="24"/>
        </w:rPr>
        <w:t>审计人员：</w:t>
      </w:r>
      <w:r>
        <w:rPr>
          <w:rFonts w:hint="eastAsia"/>
          <w:sz w:val="24"/>
          <w:szCs w:val="24"/>
          <w:u w:val="single"/>
        </w:rPr>
        <w:t xml:space="preserve">                 </w:t>
      </w:r>
      <w:r>
        <w:rPr>
          <w:rFonts w:hint="eastAsia"/>
          <w:sz w:val="24"/>
          <w:szCs w:val="24"/>
        </w:rPr>
        <w:t xml:space="preserve">            审计日期：</w:t>
      </w:r>
      <w:r>
        <w:rPr>
          <w:rFonts w:hint="eastAsia"/>
          <w:sz w:val="24"/>
          <w:szCs w:val="24"/>
          <w:u w:val="single"/>
        </w:rPr>
        <w:t xml:space="preserve">                    </w:t>
      </w:r>
      <w:r>
        <w:rPr>
          <w:rFonts w:hint="eastAsia"/>
          <w:sz w:val="24"/>
          <w:szCs w:val="24"/>
        </w:rPr>
        <w:t xml:space="preserve"> </w:t>
      </w:r>
    </w:p>
    <w:p>
      <w:pPr>
        <w:widowControl/>
        <w:jc w:val="left"/>
        <w:sectPr>
          <w:footerReference r:id="rId4" w:type="default"/>
          <w:pgSz w:w="11906" w:h="16838"/>
          <w:pgMar w:top="1440" w:right="1800" w:bottom="1440" w:left="1800" w:header="851" w:footer="992" w:gutter="0"/>
          <w:cols w:space="720" w:num="1"/>
          <w:docGrid w:type="lines" w:linePitch="312" w:charSpace="0"/>
        </w:sectPr>
      </w:pPr>
    </w:p>
    <w:p>
      <w:pPr>
        <w:widowControl/>
        <w:jc w:val="left"/>
      </w:pPr>
    </w:p>
    <w:p>
      <w:pPr>
        <w:pStyle w:val="3"/>
      </w:pPr>
      <w:r>
        <w:rPr>
          <w:sz w:val="28"/>
          <w:szCs w:val="28"/>
        </w:rPr>
        <w:t>附</w:t>
      </w:r>
      <w:r>
        <w:rPr>
          <w:rFonts w:hint="eastAsia"/>
          <w:sz w:val="28"/>
          <w:szCs w:val="28"/>
        </w:rPr>
        <w:t xml:space="preserve">录2  </w:t>
      </w:r>
      <w:r>
        <w:rPr>
          <w:rFonts w:hint="eastAsia"/>
        </w:rPr>
        <w:t>《深圳市宾馆酒店建筑能耗限额标准（草案）》</w:t>
      </w:r>
    </w:p>
    <w:p>
      <w:pPr>
        <w:pStyle w:val="14"/>
        <w:shd w:val="clear" w:color="auto" w:fill="FFFFFF"/>
        <w:spacing w:before="0" w:beforeAutospacing="0" w:after="0" w:afterAutospacing="0" w:line="360" w:lineRule="atLeast"/>
        <w:ind w:firstLine="525" w:firstLineChars="250"/>
        <w:rPr>
          <w:color w:val="000000"/>
          <w:sz w:val="21"/>
          <w:szCs w:val="21"/>
        </w:rPr>
      </w:pPr>
      <w:r>
        <w:rPr>
          <w:rFonts w:hint="eastAsia"/>
          <w:color w:val="000000"/>
          <w:sz w:val="21"/>
          <w:szCs w:val="21"/>
        </w:rPr>
        <w:t>根据不同星级旅游饭店建筑完成使用功能的能耗需求差异，将宾馆酒店建筑按星级分为三星级及以下、四星级与五星级，分别制定能耗限额。三星级及以下宾馆酒店建筑能耗限额为，单位建筑面积年综合电耗小于200千瓦时/（平方米·年）；四星级宾馆酒店建筑（区域）能耗限额为250千瓦时/（平方米·年）；五星级最高限额为285千瓦时/（平方米·年）。</w:t>
      </w:r>
    </w:p>
    <w:p>
      <w:pPr>
        <w:pStyle w:val="14"/>
        <w:shd w:val="clear" w:color="auto" w:fill="FFFFFF"/>
        <w:spacing w:before="0" w:beforeAutospacing="0" w:after="0" w:afterAutospacing="0" w:line="360" w:lineRule="atLeast"/>
        <w:ind w:firstLine="420"/>
        <w:rPr>
          <w:color w:val="000000"/>
          <w:sz w:val="21"/>
          <w:szCs w:val="21"/>
        </w:rPr>
      </w:pPr>
      <w:r>
        <w:rPr>
          <w:rFonts w:hint="eastAsia"/>
          <w:color w:val="000000"/>
          <w:sz w:val="21"/>
          <w:szCs w:val="21"/>
        </w:rPr>
        <w:t>《深圳市商场建筑能耗限额标准（草案）》所适用的商场建筑主要包括以下类型的建筑：家居建材商店、百货店、大型超市以及购物中心。其中，家居建材商店（区域）能耗限额为单位建筑面积年综合电耗250千瓦时/（平方米·年），百货店为315千瓦时/（平方米·年），大型超市350千瓦时/（平方米·年），购物中心375千瓦时/（平方米·年）</w:t>
      </w:r>
    </w:p>
    <w:p>
      <w:pPr>
        <w:rPr>
          <w:sz w:val="24"/>
          <w:szCs w:val="24"/>
        </w:rPr>
      </w:pPr>
      <w:r>
        <w:rPr>
          <w:rFonts w:hint="eastAsia"/>
          <w:sz w:val="24"/>
          <w:szCs w:val="24"/>
        </w:rPr>
        <w:t>审计人员：</w:t>
      </w:r>
      <w:r>
        <w:rPr>
          <w:rFonts w:hint="eastAsia"/>
          <w:sz w:val="24"/>
          <w:szCs w:val="24"/>
          <w:u w:val="single"/>
        </w:rPr>
        <w:t xml:space="preserve">                 </w:t>
      </w:r>
      <w:r>
        <w:rPr>
          <w:rFonts w:hint="eastAsia"/>
          <w:sz w:val="24"/>
          <w:szCs w:val="24"/>
        </w:rPr>
        <w:t xml:space="preserve">            审计日期：</w:t>
      </w:r>
      <w:r>
        <w:rPr>
          <w:rFonts w:hint="eastAsia"/>
          <w:sz w:val="24"/>
          <w:szCs w:val="24"/>
          <w:u w:val="single"/>
        </w:rPr>
        <w:t xml:space="preserve">                    </w:t>
      </w:r>
      <w:r>
        <w:rPr>
          <w:rFonts w:hint="eastAsia"/>
          <w:sz w:val="24"/>
          <w:szCs w:val="24"/>
        </w:rPr>
        <w:t xml:space="preserve"> </w:t>
      </w:r>
    </w:p>
    <w:p>
      <w:pPr>
        <w:pStyle w:val="14"/>
        <w:shd w:val="clear" w:color="auto" w:fill="FFFFFF"/>
        <w:spacing w:before="0" w:beforeAutospacing="0" w:after="0" w:afterAutospacing="0" w:line="360" w:lineRule="atLeast"/>
        <w:ind w:firstLine="420"/>
        <w:rPr>
          <w:color w:val="000000"/>
          <w:sz w:val="21"/>
          <w:szCs w:val="21"/>
        </w:rPr>
      </w:pPr>
    </w:p>
    <w:p>
      <w:pPr>
        <w:jc w:val="center"/>
        <w:rPr>
          <w:rFonts w:eastAsia="华文中宋"/>
          <w:b/>
          <w:bCs/>
          <w:sz w:val="52"/>
          <w:szCs w:val="52"/>
        </w:rPr>
      </w:pPr>
    </w:p>
    <w:p>
      <w:pPr>
        <w:jc w:val="center"/>
        <w:rPr>
          <w:rFonts w:eastAsia="华文中宋"/>
          <w:b/>
          <w:bCs/>
          <w:sz w:val="52"/>
          <w:szCs w:val="52"/>
        </w:rPr>
      </w:pPr>
    </w:p>
    <w:p>
      <w:pPr>
        <w:jc w:val="center"/>
        <w:rPr>
          <w:rFonts w:eastAsia="华文中宋"/>
          <w:b/>
          <w:bCs/>
          <w:sz w:val="52"/>
          <w:szCs w:val="52"/>
        </w:rPr>
      </w:pPr>
    </w:p>
    <w:p>
      <w:pPr>
        <w:rPr>
          <w:rFonts w:eastAsia="华文中宋"/>
          <w:b/>
          <w:bCs/>
          <w:sz w:val="52"/>
          <w:szCs w:val="52"/>
        </w:rPr>
      </w:pPr>
    </w:p>
    <w:p>
      <w:pPr>
        <w:rPr>
          <w:rFonts w:eastAsia="华文中宋"/>
          <w:b/>
          <w:bCs/>
          <w:sz w:val="52"/>
          <w:szCs w:val="52"/>
        </w:rPr>
      </w:pPr>
    </w:p>
    <w:p>
      <w:pPr>
        <w:rPr>
          <w:rFonts w:eastAsia="华文中宋"/>
          <w:b/>
          <w:bCs/>
          <w:sz w:val="52"/>
          <w:szCs w:val="52"/>
        </w:rPr>
      </w:pPr>
    </w:p>
    <w:p>
      <w:pPr>
        <w:rPr>
          <w:rFonts w:eastAsia="华文中宋"/>
          <w:b/>
          <w:bCs/>
          <w:sz w:val="52"/>
          <w:szCs w:val="52"/>
        </w:rPr>
      </w:pPr>
    </w:p>
    <w:p>
      <w:pPr>
        <w:pStyle w:val="3"/>
      </w:pPr>
      <w:r>
        <w:t>附</w:t>
      </w:r>
      <w:r>
        <w:rPr>
          <w:rFonts w:hint="eastAsia"/>
        </w:rPr>
        <w:t>录3 建筑能源总账单</w:t>
      </w:r>
    </w:p>
    <w:p>
      <w:pPr>
        <w:jc w:val="left"/>
        <w:rPr>
          <w:rFonts w:ascii="仿宋" w:hAnsi="仿宋" w:eastAsia="仿宋"/>
          <w:kern w:val="0"/>
          <w:sz w:val="28"/>
        </w:rPr>
      </w:pPr>
      <w:r>
        <w:rPr>
          <w:rFonts w:hint="eastAsia" w:ascii="仿宋" w:hAnsi="仿宋" w:eastAsia="仿宋"/>
          <w:kern w:val="0"/>
          <w:sz w:val="28"/>
        </w:rPr>
        <w:t>建筑名称：${addrName}</w:t>
      </w:r>
    </w:p>
    <w:p>
      <w:pPr>
        <w:jc w:val="left"/>
        <w:rPr>
          <w:rFonts w:ascii="仿宋" w:hAnsi="仿宋" w:eastAsia="仿宋"/>
          <w:kern w:val="0"/>
          <w:sz w:val="28"/>
        </w:rPr>
      </w:pPr>
      <w:r>
        <w:rPr>
          <w:rFonts w:hint="eastAsia" w:ascii="仿宋" w:hAnsi="仿宋" w:eastAsia="仿宋"/>
          <w:kern w:val="0"/>
          <w:sz w:val="28"/>
        </w:rPr>
        <w:t>建筑面积：${addrArea}㎡，建筑使用人数：${poepleCount}人</w:t>
      </w:r>
    </w:p>
    <w:tbl>
      <w:tblPr>
        <w:tblStyle w:val="19"/>
        <w:tblW w:w="14633" w:type="dxa"/>
        <w:tblInd w:w="-45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35"/>
        <w:gridCol w:w="629"/>
        <w:gridCol w:w="598"/>
        <w:gridCol w:w="666"/>
        <w:gridCol w:w="666"/>
        <w:gridCol w:w="457"/>
        <w:gridCol w:w="713"/>
        <w:gridCol w:w="798"/>
        <w:gridCol w:w="708"/>
        <w:gridCol w:w="709"/>
        <w:gridCol w:w="709"/>
        <w:gridCol w:w="992"/>
        <w:gridCol w:w="992"/>
        <w:gridCol w:w="993"/>
        <w:gridCol w:w="1134"/>
        <w:gridCol w:w="1134"/>
        <w:gridCol w:w="1134"/>
        <w:gridCol w:w="116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84" w:hRule="atLeast"/>
        </w:trPr>
        <w:tc>
          <w:tcPr>
            <w:tcW w:w="435" w:type="dxa"/>
            <w:vMerge w:val="restart"/>
            <w:vAlign w:val="center"/>
          </w:tcPr>
          <w:p>
            <w:pPr>
              <w:jc w:val="center"/>
              <w:rPr>
                <w:sz w:val="18"/>
                <w:szCs w:val="18"/>
              </w:rPr>
            </w:pPr>
            <w:r>
              <w:rPr>
                <w:rFonts w:hint="eastAsia" w:cs="宋体"/>
                <w:sz w:val="18"/>
                <w:szCs w:val="18"/>
              </w:rPr>
              <w:t>月份</w:t>
            </w:r>
          </w:p>
        </w:tc>
        <w:tc>
          <w:tcPr>
            <w:tcW w:w="4527" w:type="dxa"/>
            <w:gridSpan w:val="7"/>
            <w:tcBorders>
              <w:bottom w:val="single" w:color="auto" w:sz="4" w:space="0"/>
            </w:tcBorders>
            <w:vAlign w:val="center"/>
          </w:tcPr>
          <w:p>
            <w:pPr>
              <w:jc w:val="center"/>
              <w:rPr>
                <w:sz w:val="18"/>
                <w:szCs w:val="18"/>
              </w:rPr>
            </w:pPr>
            <w:r>
              <w:rPr>
                <w:rFonts w:hint="eastAsia" w:cs="宋体"/>
                <w:sz w:val="18"/>
                <w:szCs w:val="18"/>
              </w:rPr>
              <w:t>电</w:t>
            </w:r>
          </w:p>
        </w:tc>
        <w:tc>
          <w:tcPr>
            <w:tcW w:w="3118" w:type="dxa"/>
            <w:gridSpan w:val="4"/>
            <w:tcBorders>
              <w:bottom w:val="single" w:color="auto" w:sz="4" w:space="0"/>
            </w:tcBorders>
            <w:vAlign w:val="center"/>
          </w:tcPr>
          <w:p>
            <w:pPr>
              <w:jc w:val="center"/>
              <w:rPr>
                <w:sz w:val="18"/>
                <w:szCs w:val="18"/>
                <w:u w:val="single"/>
              </w:rPr>
            </w:pPr>
            <w:r>
              <w:rPr>
                <w:rFonts w:hint="eastAsia" w:cs="宋体"/>
                <w:sz w:val="18"/>
                <w:szCs w:val="18"/>
              </w:rPr>
              <w:t>燃料：</w:t>
            </w:r>
          </w:p>
        </w:tc>
        <w:tc>
          <w:tcPr>
            <w:tcW w:w="4253" w:type="dxa"/>
            <w:gridSpan w:val="4"/>
            <w:tcBorders>
              <w:bottom w:val="single" w:color="auto" w:sz="4" w:space="0"/>
            </w:tcBorders>
            <w:vAlign w:val="center"/>
          </w:tcPr>
          <w:p>
            <w:pPr>
              <w:jc w:val="center"/>
              <w:rPr>
                <w:sz w:val="18"/>
                <w:szCs w:val="18"/>
              </w:rPr>
            </w:pPr>
            <w:r>
              <w:rPr>
                <w:rFonts w:hint="eastAsia" w:cs="宋体"/>
                <w:sz w:val="18"/>
                <w:szCs w:val="18"/>
              </w:rPr>
              <w:t>市政蒸汽或热水：</w:t>
            </w:r>
          </w:p>
        </w:tc>
        <w:tc>
          <w:tcPr>
            <w:tcW w:w="2300" w:type="dxa"/>
            <w:gridSpan w:val="2"/>
            <w:tcBorders>
              <w:bottom w:val="single" w:color="auto" w:sz="4" w:space="0"/>
            </w:tcBorders>
            <w:vAlign w:val="center"/>
          </w:tcPr>
          <w:p>
            <w:pPr>
              <w:jc w:val="center"/>
              <w:rPr>
                <w:sz w:val="18"/>
                <w:szCs w:val="18"/>
              </w:rPr>
            </w:pPr>
            <w:r>
              <w:rPr>
                <w:rFonts w:hint="eastAsia" w:cs="宋体"/>
                <w:sz w:val="18"/>
                <w:szCs w:val="18"/>
              </w:rPr>
              <w:t>总能源强度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558" w:hRule="atLeast"/>
        </w:trPr>
        <w:tc>
          <w:tcPr>
            <w:tcW w:w="435" w:type="dxa"/>
            <w:vMerge w:val="continue"/>
            <w:vAlign w:val="center"/>
          </w:tcPr>
          <w:p>
            <w:pPr>
              <w:jc w:val="center"/>
              <w:rPr>
                <w:sz w:val="18"/>
                <w:szCs w:val="18"/>
              </w:rPr>
            </w:pPr>
          </w:p>
        </w:tc>
        <w:tc>
          <w:tcPr>
            <w:tcW w:w="629" w:type="dxa"/>
            <w:tcBorders>
              <w:top w:val="single" w:color="auto" w:sz="4" w:space="0"/>
            </w:tcBorders>
            <w:vAlign w:val="center"/>
          </w:tcPr>
          <w:p>
            <w:pPr>
              <w:jc w:val="center"/>
              <w:rPr>
                <w:sz w:val="18"/>
                <w:szCs w:val="18"/>
              </w:rPr>
            </w:pPr>
            <w:r>
              <w:rPr>
                <w:rFonts w:hint="eastAsia" w:cs="宋体"/>
                <w:sz w:val="18"/>
                <w:szCs w:val="18"/>
              </w:rPr>
              <w:t>月耗电量</w:t>
            </w:r>
          </w:p>
          <w:p>
            <w:pPr>
              <w:jc w:val="center"/>
              <w:rPr>
                <w:sz w:val="18"/>
                <w:szCs w:val="18"/>
              </w:rPr>
            </w:pPr>
            <w:r>
              <w:rPr>
                <w:sz w:val="18"/>
                <w:szCs w:val="18"/>
              </w:rPr>
              <w:t>kWh</w:t>
            </w:r>
          </w:p>
        </w:tc>
        <w:tc>
          <w:tcPr>
            <w:tcW w:w="598" w:type="dxa"/>
            <w:tcBorders>
              <w:top w:val="single" w:color="auto" w:sz="4" w:space="0"/>
            </w:tcBorders>
            <w:vAlign w:val="center"/>
          </w:tcPr>
          <w:p>
            <w:pPr>
              <w:jc w:val="center"/>
              <w:rPr>
                <w:sz w:val="18"/>
                <w:szCs w:val="18"/>
              </w:rPr>
            </w:pPr>
            <w:r>
              <w:rPr>
                <w:rFonts w:hint="eastAsia" w:cs="宋体"/>
                <w:sz w:val="18"/>
                <w:szCs w:val="18"/>
              </w:rPr>
              <w:t>峰时</w:t>
            </w:r>
          </w:p>
          <w:p>
            <w:pPr>
              <w:jc w:val="center"/>
              <w:rPr>
                <w:sz w:val="18"/>
                <w:szCs w:val="18"/>
              </w:rPr>
            </w:pPr>
            <w:r>
              <w:rPr>
                <w:rFonts w:hint="eastAsia" w:cs="宋体"/>
                <w:sz w:val="18"/>
                <w:szCs w:val="18"/>
              </w:rPr>
              <w:t>耗电量</w:t>
            </w:r>
          </w:p>
          <w:p>
            <w:pPr>
              <w:jc w:val="center"/>
              <w:rPr>
                <w:sz w:val="18"/>
                <w:szCs w:val="18"/>
              </w:rPr>
            </w:pPr>
            <w:r>
              <w:rPr>
                <w:sz w:val="18"/>
                <w:szCs w:val="18"/>
              </w:rPr>
              <w:t>kWh</w:t>
            </w:r>
          </w:p>
        </w:tc>
        <w:tc>
          <w:tcPr>
            <w:tcW w:w="666" w:type="dxa"/>
            <w:tcBorders>
              <w:top w:val="single" w:color="auto" w:sz="4" w:space="0"/>
            </w:tcBorders>
            <w:vAlign w:val="center"/>
          </w:tcPr>
          <w:p>
            <w:pPr>
              <w:jc w:val="center"/>
              <w:rPr>
                <w:sz w:val="18"/>
                <w:szCs w:val="18"/>
              </w:rPr>
            </w:pPr>
            <w:r>
              <w:rPr>
                <w:rFonts w:hint="eastAsia" w:cs="宋体"/>
                <w:sz w:val="18"/>
                <w:szCs w:val="18"/>
              </w:rPr>
              <w:t>谷时</w:t>
            </w:r>
          </w:p>
          <w:p>
            <w:pPr>
              <w:jc w:val="center"/>
              <w:rPr>
                <w:sz w:val="18"/>
                <w:szCs w:val="18"/>
              </w:rPr>
            </w:pPr>
            <w:r>
              <w:rPr>
                <w:rFonts w:hint="eastAsia" w:cs="宋体"/>
                <w:sz w:val="18"/>
                <w:szCs w:val="18"/>
              </w:rPr>
              <w:t>耗电量</w:t>
            </w:r>
            <w:r>
              <w:rPr>
                <w:sz w:val="18"/>
                <w:szCs w:val="18"/>
              </w:rPr>
              <w:t>kWh</w:t>
            </w:r>
          </w:p>
        </w:tc>
        <w:tc>
          <w:tcPr>
            <w:tcW w:w="666" w:type="dxa"/>
            <w:tcBorders>
              <w:top w:val="single" w:color="auto" w:sz="4" w:space="0"/>
            </w:tcBorders>
            <w:vAlign w:val="center"/>
          </w:tcPr>
          <w:p>
            <w:pPr>
              <w:jc w:val="center"/>
              <w:rPr>
                <w:sz w:val="18"/>
                <w:szCs w:val="18"/>
              </w:rPr>
            </w:pPr>
            <w:r>
              <w:rPr>
                <w:rFonts w:hint="eastAsia" w:cs="宋体"/>
                <w:sz w:val="18"/>
                <w:szCs w:val="18"/>
              </w:rPr>
              <w:t>平时</w:t>
            </w:r>
          </w:p>
          <w:p>
            <w:pPr>
              <w:jc w:val="center"/>
              <w:rPr>
                <w:sz w:val="18"/>
                <w:szCs w:val="18"/>
              </w:rPr>
            </w:pPr>
            <w:r>
              <w:rPr>
                <w:rFonts w:hint="eastAsia" w:cs="宋体"/>
                <w:sz w:val="18"/>
                <w:szCs w:val="18"/>
              </w:rPr>
              <w:t>耗电量</w:t>
            </w:r>
            <w:r>
              <w:rPr>
                <w:sz w:val="18"/>
                <w:szCs w:val="18"/>
              </w:rPr>
              <w:t>kWh</w:t>
            </w:r>
          </w:p>
        </w:tc>
        <w:tc>
          <w:tcPr>
            <w:tcW w:w="457" w:type="dxa"/>
            <w:tcBorders>
              <w:top w:val="single" w:color="auto" w:sz="4" w:space="0"/>
            </w:tcBorders>
            <w:vAlign w:val="center"/>
          </w:tcPr>
          <w:p>
            <w:pPr>
              <w:jc w:val="center"/>
              <w:rPr>
                <w:sz w:val="18"/>
                <w:szCs w:val="18"/>
              </w:rPr>
            </w:pPr>
            <w:r>
              <w:rPr>
                <w:rFonts w:hint="eastAsia" w:cs="宋体"/>
                <w:sz w:val="18"/>
                <w:szCs w:val="18"/>
              </w:rPr>
              <w:t>月电费</w:t>
            </w:r>
          </w:p>
          <w:p>
            <w:pPr>
              <w:jc w:val="center"/>
              <w:rPr>
                <w:sz w:val="18"/>
                <w:szCs w:val="18"/>
              </w:rPr>
            </w:pPr>
            <w:r>
              <w:rPr>
                <w:rFonts w:hint="eastAsia" w:cs="宋体"/>
                <w:sz w:val="18"/>
                <w:szCs w:val="18"/>
              </w:rPr>
              <w:t>元</w:t>
            </w:r>
          </w:p>
        </w:tc>
        <w:tc>
          <w:tcPr>
            <w:tcW w:w="713" w:type="dxa"/>
            <w:tcBorders>
              <w:top w:val="single" w:color="auto" w:sz="4" w:space="0"/>
            </w:tcBorders>
            <w:vAlign w:val="center"/>
          </w:tcPr>
          <w:p>
            <w:pPr>
              <w:jc w:val="center"/>
              <w:rPr>
                <w:sz w:val="18"/>
                <w:szCs w:val="18"/>
              </w:rPr>
            </w:pPr>
            <w:r>
              <w:rPr>
                <w:rFonts w:hint="eastAsia" w:cs="宋体"/>
                <w:sz w:val="18"/>
                <w:szCs w:val="18"/>
              </w:rPr>
              <w:t>单位面积电耗</w:t>
            </w:r>
            <w:r>
              <w:rPr>
                <w:sz w:val="18"/>
                <w:szCs w:val="18"/>
              </w:rPr>
              <w:t>kWh/</w:t>
            </w:r>
            <w:r>
              <w:rPr>
                <w:rFonts w:hint="eastAsia" w:cs="宋体"/>
                <w:sz w:val="18"/>
                <w:szCs w:val="18"/>
              </w:rPr>
              <w:t>㎡</w:t>
            </w:r>
          </w:p>
        </w:tc>
        <w:tc>
          <w:tcPr>
            <w:tcW w:w="798" w:type="dxa"/>
            <w:tcBorders>
              <w:top w:val="single" w:color="auto" w:sz="4" w:space="0"/>
            </w:tcBorders>
            <w:vAlign w:val="center"/>
          </w:tcPr>
          <w:p>
            <w:pPr>
              <w:jc w:val="center"/>
              <w:rPr>
                <w:sz w:val="18"/>
                <w:szCs w:val="18"/>
              </w:rPr>
            </w:pPr>
            <w:r>
              <w:rPr>
                <w:rFonts w:hint="eastAsia" w:cs="宋体"/>
                <w:sz w:val="18"/>
                <w:szCs w:val="18"/>
              </w:rPr>
              <w:t>单位面积电费元</w:t>
            </w:r>
            <w:r>
              <w:rPr>
                <w:sz w:val="18"/>
                <w:szCs w:val="18"/>
              </w:rPr>
              <w:t>/</w:t>
            </w:r>
            <w:r>
              <w:rPr>
                <w:rFonts w:hint="eastAsia" w:cs="宋体"/>
                <w:sz w:val="18"/>
                <w:szCs w:val="18"/>
              </w:rPr>
              <w:t>㎡</w:t>
            </w:r>
          </w:p>
        </w:tc>
        <w:tc>
          <w:tcPr>
            <w:tcW w:w="708" w:type="dxa"/>
            <w:tcBorders>
              <w:top w:val="single" w:color="auto" w:sz="4" w:space="0"/>
            </w:tcBorders>
            <w:vAlign w:val="center"/>
          </w:tcPr>
          <w:p>
            <w:pPr>
              <w:jc w:val="center"/>
              <w:rPr>
                <w:sz w:val="18"/>
                <w:szCs w:val="18"/>
              </w:rPr>
            </w:pPr>
            <w:r>
              <w:rPr>
                <w:rFonts w:hint="eastAsia" w:cs="宋体"/>
                <w:sz w:val="18"/>
                <w:szCs w:val="18"/>
              </w:rPr>
              <w:t>消耗量</w:t>
            </w:r>
          </w:p>
          <w:p>
            <w:pPr>
              <w:jc w:val="center"/>
              <w:rPr>
                <w:sz w:val="18"/>
                <w:szCs w:val="18"/>
              </w:rPr>
            </w:pPr>
            <w:r>
              <w:rPr>
                <w:sz w:val="18"/>
                <w:szCs w:val="18"/>
              </w:rPr>
              <w:t>kg</w:t>
            </w:r>
            <w:r>
              <w:rPr>
                <w:rFonts w:hint="eastAsia" w:cs="宋体"/>
                <w:sz w:val="18"/>
                <w:szCs w:val="18"/>
              </w:rPr>
              <w:t>或</w:t>
            </w:r>
            <w:r>
              <w:rPr>
                <w:sz w:val="18"/>
                <w:szCs w:val="18"/>
              </w:rPr>
              <w:t>m</w:t>
            </w:r>
            <w:r>
              <w:rPr>
                <w:sz w:val="18"/>
                <w:szCs w:val="18"/>
                <w:vertAlign w:val="superscript"/>
              </w:rPr>
              <w:t>3</w:t>
            </w:r>
          </w:p>
        </w:tc>
        <w:tc>
          <w:tcPr>
            <w:tcW w:w="709" w:type="dxa"/>
            <w:tcBorders>
              <w:top w:val="single" w:color="auto" w:sz="4" w:space="0"/>
            </w:tcBorders>
            <w:vAlign w:val="center"/>
          </w:tcPr>
          <w:p>
            <w:pPr>
              <w:jc w:val="center"/>
              <w:rPr>
                <w:sz w:val="18"/>
                <w:szCs w:val="18"/>
              </w:rPr>
            </w:pPr>
            <w:r>
              <w:rPr>
                <w:rFonts w:hint="eastAsia" w:cs="宋体"/>
                <w:sz w:val="18"/>
                <w:szCs w:val="18"/>
              </w:rPr>
              <w:t>费用</w:t>
            </w:r>
          </w:p>
          <w:p>
            <w:pPr>
              <w:jc w:val="center"/>
              <w:rPr>
                <w:sz w:val="18"/>
                <w:szCs w:val="18"/>
              </w:rPr>
            </w:pPr>
            <w:r>
              <w:rPr>
                <w:rFonts w:hint="eastAsia" w:cs="宋体"/>
                <w:sz w:val="18"/>
                <w:szCs w:val="18"/>
              </w:rPr>
              <w:t>元</w:t>
            </w:r>
          </w:p>
        </w:tc>
        <w:tc>
          <w:tcPr>
            <w:tcW w:w="709" w:type="dxa"/>
            <w:tcBorders>
              <w:top w:val="single" w:color="auto" w:sz="4" w:space="0"/>
            </w:tcBorders>
            <w:vAlign w:val="center"/>
          </w:tcPr>
          <w:p>
            <w:pPr>
              <w:jc w:val="center"/>
              <w:rPr>
                <w:sz w:val="18"/>
                <w:szCs w:val="18"/>
              </w:rPr>
            </w:pPr>
            <w:r>
              <w:rPr>
                <w:rFonts w:hint="eastAsia" w:cs="宋体"/>
                <w:sz w:val="18"/>
                <w:szCs w:val="18"/>
              </w:rPr>
              <w:t>单位面积燃料消耗</w:t>
            </w:r>
            <w:r>
              <w:rPr>
                <w:sz w:val="18"/>
                <w:szCs w:val="18"/>
              </w:rPr>
              <w:t>m</w:t>
            </w:r>
            <w:r>
              <w:rPr>
                <w:sz w:val="18"/>
                <w:szCs w:val="18"/>
                <w:vertAlign w:val="superscript"/>
              </w:rPr>
              <w:t>3</w:t>
            </w:r>
            <w:r>
              <w:rPr>
                <w:sz w:val="18"/>
                <w:szCs w:val="18"/>
              </w:rPr>
              <w:t>/</w:t>
            </w:r>
            <w:r>
              <w:rPr>
                <w:rFonts w:hint="eastAsia" w:cs="宋体"/>
                <w:sz w:val="18"/>
                <w:szCs w:val="18"/>
              </w:rPr>
              <w:t>㎡</w:t>
            </w:r>
          </w:p>
        </w:tc>
        <w:tc>
          <w:tcPr>
            <w:tcW w:w="992" w:type="dxa"/>
            <w:tcBorders>
              <w:top w:val="single" w:color="auto" w:sz="4" w:space="0"/>
            </w:tcBorders>
            <w:vAlign w:val="center"/>
          </w:tcPr>
          <w:p>
            <w:pPr>
              <w:jc w:val="center"/>
              <w:rPr>
                <w:sz w:val="18"/>
                <w:szCs w:val="18"/>
              </w:rPr>
            </w:pPr>
            <w:r>
              <w:rPr>
                <w:rFonts w:hint="eastAsia" w:cs="宋体"/>
                <w:sz w:val="18"/>
                <w:szCs w:val="18"/>
              </w:rPr>
              <w:t>单位面积费用元</w:t>
            </w:r>
            <w:r>
              <w:rPr>
                <w:sz w:val="18"/>
                <w:szCs w:val="18"/>
              </w:rPr>
              <w:t>/</w:t>
            </w:r>
            <w:r>
              <w:rPr>
                <w:rFonts w:hint="eastAsia" w:cs="宋体"/>
                <w:sz w:val="18"/>
                <w:szCs w:val="18"/>
              </w:rPr>
              <w:t>㎡</w:t>
            </w:r>
          </w:p>
        </w:tc>
        <w:tc>
          <w:tcPr>
            <w:tcW w:w="992" w:type="dxa"/>
            <w:tcBorders>
              <w:top w:val="single" w:color="auto" w:sz="4" w:space="0"/>
            </w:tcBorders>
            <w:vAlign w:val="center"/>
          </w:tcPr>
          <w:p>
            <w:pPr>
              <w:jc w:val="center"/>
              <w:rPr>
                <w:sz w:val="18"/>
                <w:szCs w:val="18"/>
              </w:rPr>
            </w:pPr>
            <w:r>
              <w:rPr>
                <w:rFonts w:hint="eastAsia" w:cs="宋体"/>
                <w:sz w:val="18"/>
                <w:szCs w:val="18"/>
              </w:rPr>
              <w:t>耗热量</w:t>
            </w:r>
          </w:p>
          <w:p>
            <w:pPr>
              <w:jc w:val="center"/>
              <w:rPr>
                <w:sz w:val="18"/>
                <w:szCs w:val="18"/>
              </w:rPr>
            </w:pPr>
            <w:r>
              <w:rPr>
                <w:sz w:val="18"/>
                <w:szCs w:val="18"/>
              </w:rPr>
              <w:t>GJ</w:t>
            </w:r>
          </w:p>
        </w:tc>
        <w:tc>
          <w:tcPr>
            <w:tcW w:w="993" w:type="dxa"/>
            <w:tcBorders>
              <w:top w:val="single" w:color="auto" w:sz="4" w:space="0"/>
            </w:tcBorders>
            <w:vAlign w:val="center"/>
          </w:tcPr>
          <w:p>
            <w:pPr>
              <w:jc w:val="center"/>
              <w:rPr>
                <w:sz w:val="18"/>
                <w:szCs w:val="18"/>
              </w:rPr>
            </w:pPr>
            <w:r>
              <w:rPr>
                <w:rFonts w:hint="eastAsia" w:cs="宋体"/>
                <w:sz w:val="18"/>
                <w:szCs w:val="18"/>
              </w:rPr>
              <w:t>费用</w:t>
            </w:r>
          </w:p>
          <w:p>
            <w:pPr>
              <w:jc w:val="center"/>
              <w:rPr>
                <w:sz w:val="18"/>
                <w:szCs w:val="18"/>
              </w:rPr>
            </w:pPr>
            <w:r>
              <w:rPr>
                <w:rFonts w:hint="eastAsia" w:cs="宋体"/>
                <w:sz w:val="18"/>
                <w:szCs w:val="18"/>
              </w:rPr>
              <w:t>元</w:t>
            </w:r>
          </w:p>
        </w:tc>
        <w:tc>
          <w:tcPr>
            <w:tcW w:w="1134" w:type="dxa"/>
            <w:tcBorders>
              <w:top w:val="single" w:color="auto" w:sz="4" w:space="0"/>
            </w:tcBorders>
            <w:vAlign w:val="center"/>
          </w:tcPr>
          <w:p>
            <w:pPr>
              <w:jc w:val="center"/>
              <w:rPr>
                <w:sz w:val="18"/>
                <w:szCs w:val="18"/>
              </w:rPr>
            </w:pPr>
            <w:r>
              <w:rPr>
                <w:rFonts w:hint="eastAsia" w:cs="宋体"/>
                <w:sz w:val="18"/>
                <w:szCs w:val="18"/>
              </w:rPr>
              <w:t>单位面积耗热量</w:t>
            </w:r>
            <w:r>
              <w:rPr>
                <w:sz w:val="18"/>
                <w:szCs w:val="18"/>
              </w:rPr>
              <w:t xml:space="preserve"> GJ/</w:t>
            </w:r>
            <w:r>
              <w:rPr>
                <w:rFonts w:hint="eastAsia" w:cs="宋体"/>
                <w:sz w:val="18"/>
                <w:szCs w:val="18"/>
              </w:rPr>
              <w:t>㎡</w:t>
            </w:r>
          </w:p>
        </w:tc>
        <w:tc>
          <w:tcPr>
            <w:tcW w:w="1134" w:type="dxa"/>
            <w:tcBorders>
              <w:top w:val="single" w:color="auto" w:sz="4" w:space="0"/>
            </w:tcBorders>
            <w:vAlign w:val="center"/>
          </w:tcPr>
          <w:p>
            <w:pPr>
              <w:jc w:val="center"/>
              <w:rPr>
                <w:sz w:val="18"/>
                <w:szCs w:val="18"/>
              </w:rPr>
            </w:pPr>
            <w:r>
              <w:rPr>
                <w:rFonts w:hint="eastAsia" w:cs="宋体"/>
                <w:sz w:val="18"/>
                <w:szCs w:val="18"/>
              </w:rPr>
              <w:t>单位面积费用</w:t>
            </w:r>
          </w:p>
          <w:p>
            <w:pPr>
              <w:jc w:val="center"/>
              <w:rPr>
                <w:sz w:val="18"/>
                <w:szCs w:val="18"/>
              </w:rPr>
            </w:pPr>
            <w:r>
              <w:rPr>
                <w:rFonts w:hint="eastAsia" w:cs="宋体"/>
                <w:sz w:val="18"/>
                <w:szCs w:val="18"/>
              </w:rPr>
              <w:t>元</w:t>
            </w:r>
            <w:r>
              <w:rPr>
                <w:sz w:val="18"/>
                <w:szCs w:val="18"/>
              </w:rPr>
              <w:t>/</w:t>
            </w:r>
            <w:r>
              <w:rPr>
                <w:rFonts w:hint="eastAsia" w:cs="宋体"/>
                <w:sz w:val="18"/>
                <w:szCs w:val="18"/>
              </w:rPr>
              <w:t>㎡</w:t>
            </w:r>
          </w:p>
        </w:tc>
        <w:tc>
          <w:tcPr>
            <w:tcW w:w="1134" w:type="dxa"/>
            <w:tcBorders>
              <w:top w:val="single" w:color="auto" w:sz="4" w:space="0"/>
            </w:tcBorders>
            <w:vAlign w:val="center"/>
          </w:tcPr>
          <w:p>
            <w:pPr>
              <w:jc w:val="center"/>
              <w:rPr>
                <w:sz w:val="18"/>
                <w:szCs w:val="18"/>
              </w:rPr>
            </w:pPr>
            <w:r>
              <w:rPr>
                <w:rFonts w:hint="eastAsia" w:cs="宋体"/>
                <w:sz w:val="18"/>
                <w:szCs w:val="18"/>
              </w:rPr>
              <w:t>单位面积能源消耗</w:t>
            </w:r>
          </w:p>
          <w:p>
            <w:pPr>
              <w:jc w:val="center"/>
              <w:rPr>
                <w:sz w:val="18"/>
                <w:szCs w:val="18"/>
              </w:rPr>
            </w:pPr>
            <w:r>
              <w:rPr>
                <w:sz w:val="18"/>
                <w:szCs w:val="18"/>
              </w:rPr>
              <w:t>MJ/</w:t>
            </w:r>
            <w:r>
              <w:rPr>
                <w:rFonts w:hint="eastAsia" w:cs="宋体"/>
                <w:sz w:val="18"/>
                <w:szCs w:val="18"/>
              </w:rPr>
              <w:t>㎡</w:t>
            </w:r>
          </w:p>
        </w:tc>
        <w:tc>
          <w:tcPr>
            <w:tcW w:w="1166" w:type="dxa"/>
            <w:tcBorders>
              <w:top w:val="single" w:color="auto" w:sz="4" w:space="0"/>
            </w:tcBorders>
            <w:vAlign w:val="center"/>
          </w:tcPr>
          <w:p>
            <w:pPr>
              <w:jc w:val="center"/>
              <w:rPr>
                <w:sz w:val="18"/>
                <w:szCs w:val="18"/>
              </w:rPr>
            </w:pPr>
            <w:r>
              <w:rPr>
                <w:rFonts w:hint="eastAsia" w:cs="宋体"/>
                <w:sz w:val="18"/>
                <w:szCs w:val="18"/>
              </w:rPr>
              <w:t>单位面积能源费用</w:t>
            </w:r>
          </w:p>
          <w:p>
            <w:pPr>
              <w:jc w:val="center"/>
              <w:rPr>
                <w:sz w:val="18"/>
                <w:szCs w:val="18"/>
              </w:rPr>
            </w:pPr>
            <w:r>
              <w:rPr>
                <w:rFonts w:hint="eastAsia" w:cs="宋体"/>
                <w:sz w:val="18"/>
                <w:szCs w:val="18"/>
              </w:rPr>
              <w:t>元</w:t>
            </w:r>
            <w:r>
              <w:rPr>
                <w:sz w:val="18"/>
                <w:szCs w:val="18"/>
              </w:rPr>
              <w:t>/</w:t>
            </w:r>
            <w:r>
              <w:rPr>
                <w:rFonts w:hint="eastAsia" w:cs="宋体"/>
                <w:sz w:val="18"/>
                <w:szCs w:val="18"/>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54" w:hRule="atLeast"/>
        </w:trPr>
        <w:tc>
          <w:tcPr>
            <w:tcW w:w="435" w:type="dxa"/>
            <w:vAlign w:val="center"/>
          </w:tcPr>
          <w:p>
            <w:pPr>
              <w:jc w:val="center"/>
              <w:rPr>
                <w:sz w:val="18"/>
                <w:szCs w:val="18"/>
              </w:rPr>
            </w:pPr>
            <w:r>
              <w:rPr>
                <w:sz w:val="18"/>
                <w:szCs w:val="18"/>
              </w:rPr>
              <w:t>1</w:t>
            </w:r>
            <w:r>
              <w:rPr>
                <w:rFonts w:hint="eastAsia" w:cs="宋体"/>
                <w:sz w:val="18"/>
                <w:szCs w:val="18"/>
              </w:rPr>
              <w:t>月</w:t>
            </w:r>
          </w:p>
        </w:tc>
        <w:tc>
          <w:tcPr>
            <w:tcW w:w="629" w:type="dxa"/>
            <w:vAlign w:val="center"/>
          </w:tcPr>
          <w:p>
            <w:pPr>
              <w:jc w:val="center"/>
              <w:rPr>
                <w:color w:val="000000"/>
                <w:sz w:val="18"/>
                <w:szCs w:val="18"/>
              </w:rPr>
            </w:pPr>
          </w:p>
        </w:tc>
        <w:tc>
          <w:tcPr>
            <w:tcW w:w="598" w:type="dxa"/>
            <w:vAlign w:val="center"/>
          </w:tcPr>
          <w:p>
            <w:pPr>
              <w:jc w:val="center"/>
              <w:rPr>
                <w:color w:val="000000"/>
                <w:sz w:val="18"/>
                <w:szCs w:val="18"/>
              </w:rPr>
            </w:pPr>
          </w:p>
        </w:tc>
        <w:tc>
          <w:tcPr>
            <w:tcW w:w="666" w:type="dxa"/>
            <w:vAlign w:val="center"/>
          </w:tcPr>
          <w:p>
            <w:pPr>
              <w:jc w:val="center"/>
              <w:rPr>
                <w:color w:val="000000"/>
                <w:sz w:val="18"/>
                <w:szCs w:val="18"/>
              </w:rPr>
            </w:pPr>
          </w:p>
        </w:tc>
        <w:tc>
          <w:tcPr>
            <w:tcW w:w="666" w:type="dxa"/>
            <w:vAlign w:val="center"/>
          </w:tcPr>
          <w:p>
            <w:pPr>
              <w:jc w:val="center"/>
              <w:rPr>
                <w:color w:val="000000"/>
                <w:sz w:val="18"/>
                <w:szCs w:val="18"/>
              </w:rPr>
            </w:pPr>
          </w:p>
        </w:tc>
        <w:tc>
          <w:tcPr>
            <w:tcW w:w="457" w:type="dxa"/>
            <w:vAlign w:val="center"/>
          </w:tcPr>
          <w:p>
            <w:pPr>
              <w:jc w:val="center"/>
              <w:rPr>
                <w:color w:val="000000"/>
                <w:sz w:val="18"/>
                <w:szCs w:val="18"/>
              </w:rPr>
            </w:pPr>
          </w:p>
        </w:tc>
        <w:tc>
          <w:tcPr>
            <w:tcW w:w="713" w:type="dxa"/>
            <w:vAlign w:val="center"/>
          </w:tcPr>
          <w:p>
            <w:pPr>
              <w:jc w:val="center"/>
              <w:rPr>
                <w:color w:val="000000"/>
                <w:sz w:val="18"/>
                <w:szCs w:val="18"/>
              </w:rPr>
            </w:pPr>
          </w:p>
        </w:tc>
        <w:tc>
          <w:tcPr>
            <w:tcW w:w="798" w:type="dxa"/>
            <w:tcBorders>
              <w:bottom w:val="single" w:color="auto" w:sz="4" w:space="0"/>
            </w:tcBorders>
            <w:vAlign w:val="center"/>
          </w:tcPr>
          <w:p>
            <w:pPr>
              <w:jc w:val="center"/>
              <w:rPr>
                <w:color w:val="000000"/>
                <w:sz w:val="18"/>
                <w:szCs w:val="18"/>
              </w:rPr>
            </w:pPr>
          </w:p>
        </w:tc>
        <w:tc>
          <w:tcPr>
            <w:tcW w:w="708" w:type="dxa"/>
            <w:tcBorders>
              <w:bottom w:val="single" w:color="auto" w:sz="4" w:space="0"/>
            </w:tcBorders>
            <w:vAlign w:val="center"/>
          </w:tcPr>
          <w:p>
            <w:pPr>
              <w:jc w:val="center"/>
              <w:rPr>
                <w:sz w:val="18"/>
                <w:szCs w:val="18"/>
              </w:rPr>
            </w:pPr>
          </w:p>
        </w:tc>
        <w:tc>
          <w:tcPr>
            <w:tcW w:w="709" w:type="dxa"/>
            <w:tcBorders>
              <w:bottom w:val="single" w:color="auto" w:sz="4" w:space="0"/>
            </w:tcBorders>
            <w:vAlign w:val="center"/>
          </w:tcPr>
          <w:p>
            <w:pPr>
              <w:jc w:val="center"/>
              <w:rPr>
                <w:sz w:val="18"/>
                <w:szCs w:val="18"/>
              </w:rPr>
            </w:pPr>
          </w:p>
        </w:tc>
        <w:tc>
          <w:tcPr>
            <w:tcW w:w="709" w:type="dxa"/>
            <w:tcBorders>
              <w:bottom w:val="single" w:color="auto" w:sz="4" w:space="0"/>
            </w:tcBorders>
            <w:vAlign w:val="center"/>
          </w:tcPr>
          <w:p>
            <w:pPr>
              <w:jc w:val="center"/>
              <w:rPr>
                <w:sz w:val="18"/>
                <w:szCs w:val="18"/>
              </w:rPr>
            </w:pPr>
          </w:p>
        </w:tc>
        <w:tc>
          <w:tcPr>
            <w:tcW w:w="992" w:type="dxa"/>
            <w:tcBorders>
              <w:bottom w:val="single" w:color="auto" w:sz="4" w:space="0"/>
            </w:tcBorders>
            <w:vAlign w:val="center"/>
          </w:tcPr>
          <w:p>
            <w:pPr>
              <w:jc w:val="center"/>
              <w:rPr>
                <w:sz w:val="18"/>
                <w:szCs w:val="18"/>
              </w:rPr>
            </w:pPr>
          </w:p>
        </w:tc>
        <w:tc>
          <w:tcPr>
            <w:tcW w:w="992" w:type="dxa"/>
            <w:tcBorders>
              <w:bottom w:val="single" w:color="auto" w:sz="4" w:space="0"/>
            </w:tcBorders>
            <w:vAlign w:val="center"/>
          </w:tcPr>
          <w:p>
            <w:pPr>
              <w:jc w:val="center"/>
              <w:rPr>
                <w:sz w:val="18"/>
                <w:szCs w:val="18"/>
              </w:rPr>
            </w:pPr>
          </w:p>
        </w:tc>
        <w:tc>
          <w:tcPr>
            <w:tcW w:w="993" w:type="dxa"/>
            <w:tcBorders>
              <w:bottom w:val="single" w:color="auto" w:sz="4" w:space="0"/>
            </w:tcBorders>
            <w:vAlign w:val="center"/>
          </w:tcPr>
          <w:p>
            <w:pPr>
              <w:jc w:val="center"/>
              <w:rPr>
                <w:rFonts w:ascii="宋体"/>
                <w:sz w:val="18"/>
                <w:szCs w:val="18"/>
              </w:rPr>
            </w:pPr>
          </w:p>
        </w:tc>
        <w:tc>
          <w:tcPr>
            <w:tcW w:w="1134" w:type="dxa"/>
            <w:tcBorders>
              <w:bottom w:val="single" w:color="auto" w:sz="4" w:space="0"/>
            </w:tcBorders>
            <w:vAlign w:val="center"/>
          </w:tcPr>
          <w:p>
            <w:pPr>
              <w:jc w:val="center"/>
              <w:rPr>
                <w:sz w:val="18"/>
                <w:szCs w:val="18"/>
              </w:rPr>
            </w:pPr>
          </w:p>
        </w:tc>
        <w:tc>
          <w:tcPr>
            <w:tcW w:w="1134" w:type="dxa"/>
            <w:tcBorders>
              <w:bottom w:val="single" w:color="auto" w:sz="4" w:space="0"/>
            </w:tcBorders>
            <w:vAlign w:val="center"/>
          </w:tcPr>
          <w:p>
            <w:pPr>
              <w:jc w:val="center"/>
              <w:rPr>
                <w:sz w:val="18"/>
                <w:szCs w:val="18"/>
              </w:rPr>
            </w:pPr>
          </w:p>
        </w:tc>
        <w:tc>
          <w:tcPr>
            <w:tcW w:w="1134" w:type="dxa"/>
            <w:tcBorders>
              <w:bottom w:val="single" w:color="auto" w:sz="4" w:space="0"/>
            </w:tcBorders>
            <w:vAlign w:val="center"/>
          </w:tcPr>
          <w:p>
            <w:pPr>
              <w:jc w:val="center"/>
              <w:rPr>
                <w:sz w:val="18"/>
                <w:szCs w:val="18"/>
              </w:rPr>
            </w:pPr>
          </w:p>
        </w:tc>
        <w:tc>
          <w:tcPr>
            <w:tcW w:w="1166" w:type="dxa"/>
            <w:tcBorders>
              <w:bottom w:val="single" w:color="auto" w:sz="4" w:space="0"/>
            </w:tcBorders>
            <w:vAlign w:val="center"/>
          </w:tcPr>
          <w:p>
            <w:pPr>
              <w:jc w:val="center"/>
              <w:rPr>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54" w:hRule="atLeast"/>
        </w:trPr>
        <w:tc>
          <w:tcPr>
            <w:tcW w:w="435" w:type="dxa"/>
            <w:vAlign w:val="center"/>
          </w:tcPr>
          <w:p>
            <w:pPr>
              <w:jc w:val="center"/>
              <w:rPr>
                <w:sz w:val="18"/>
                <w:szCs w:val="18"/>
              </w:rPr>
            </w:pPr>
            <w:r>
              <w:rPr>
                <w:sz w:val="18"/>
                <w:szCs w:val="18"/>
              </w:rPr>
              <w:t>2</w:t>
            </w:r>
            <w:r>
              <w:rPr>
                <w:rFonts w:hint="eastAsia" w:cs="宋体"/>
                <w:sz w:val="18"/>
                <w:szCs w:val="18"/>
              </w:rPr>
              <w:t>月</w:t>
            </w:r>
          </w:p>
        </w:tc>
        <w:tc>
          <w:tcPr>
            <w:tcW w:w="629" w:type="dxa"/>
            <w:vAlign w:val="center"/>
          </w:tcPr>
          <w:p>
            <w:pPr>
              <w:jc w:val="center"/>
              <w:rPr>
                <w:color w:val="000000"/>
                <w:sz w:val="18"/>
                <w:szCs w:val="18"/>
              </w:rPr>
            </w:pPr>
          </w:p>
        </w:tc>
        <w:tc>
          <w:tcPr>
            <w:tcW w:w="598" w:type="dxa"/>
            <w:vAlign w:val="center"/>
          </w:tcPr>
          <w:p>
            <w:pPr>
              <w:jc w:val="center"/>
              <w:rPr>
                <w:color w:val="000000"/>
                <w:sz w:val="18"/>
                <w:szCs w:val="18"/>
              </w:rPr>
            </w:pPr>
          </w:p>
        </w:tc>
        <w:tc>
          <w:tcPr>
            <w:tcW w:w="666" w:type="dxa"/>
            <w:vAlign w:val="center"/>
          </w:tcPr>
          <w:p>
            <w:pPr>
              <w:jc w:val="center"/>
              <w:rPr>
                <w:color w:val="000000"/>
                <w:sz w:val="18"/>
                <w:szCs w:val="18"/>
              </w:rPr>
            </w:pPr>
          </w:p>
        </w:tc>
        <w:tc>
          <w:tcPr>
            <w:tcW w:w="666" w:type="dxa"/>
            <w:vAlign w:val="center"/>
          </w:tcPr>
          <w:p>
            <w:pPr>
              <w:jc w:val="center"/>
              <w:rPr>
                <w:color w:val="000000"/>
                <w:sz w:val="18"/>
                <w:szCs w:val="18"/>
              </w:rPr>
            </w:pPr>
          </w:p>
        </w:tc>
        <w:tc>
          <w:tcPr>
            <w:tcW w:w="457" w:type="dxa"/>
            <w:vAlign w:val="center"/>
          </w:tcPr>
          <w:p>
            <w:pPr>
              <w:jc w:val="center"/>
              <w:rPr>
                <w:color w:val="000000"/>
                <w:sz w:val="18"/>
                <w:szCs w:val="18"/>
              </w:rPr>
            </w:pPr>
          </w:p>
        </w:tc>
        <w:tc>
          <w:tcPr>
            <w:tcW w:w="713" w:type="dxa"/>
            <w:vAlign w:val="center"/>
          </w:tcPr>
          <w:p>
            <w:pPr>
              <w:jc w:val="center"/>
              <w:rPr>
                <w:color w:val="000000"/>
                <w:sz w:val="18"/>
                <w:szCs w:val="18"/>
              </w:rPr>
            </w:pPr>
          </w:p>
        </w:tc>
        <w:tc>
          <w:tcPr>
            <w:tcW w:w="798" w:type="dxa"/>
            <w:tcBorders>
              <w:bottom w:val="single" w:color="auto" w:sz="4" w:space="0"/>
            </w:tcBorders>
            <w:vAlign w:val="center"/>
          </w:tcPr>
          <w:p>
            <w:pPr>
              <w:jc w:val="center"/>
              <w:rPr>
                <w:color w:val="000000"/>
                <w:sz w:val="18"/>
                <w:szCs w:val="18"/>
              </w:rPr>
            </w:pPr>
          </w:p>
        </w:tc>
        <w:tc>
          <w:tcPr>
            <w:tcW w:w="708" w:type="dxa"/>
            <w:tcBorders>
              <w:top w:val="single" w:color="auto" w:sz="4" w:space="0"/>
              <w:bottom w:val="single" w:color="auto" w:sz="4" w:space="0"/>
            </w:tcBorders>
            <w:vAlign w:val="center"/>
          </w:tcPr>
          <w:p>
            <w:pPr>
              <w:jc w:val="center"/>
              <w:rPr>
                <w:sz w:val="18"/>
                <w:szCs w:val="18"/>
              </w:rPr>
            </w:pPr>
          </w:p>
        </w:tc>
        <w:tc>
          <w:tcPr>
            <w:tcW w:w="709" w:type="dxa"/>
            <w:tcBorders>
              <w:top w:val="single" w:color="auto" w:sz="4" w:space="0"/>
              <w:bottom w:val="single" w:color="auto" w:sz="4" w:space="0"/>
            </w:tcBorders>
            <w:vAlign w:val="center"/>
          </w:tcPr>
          <w:p>
            <w:pPr>
              <w:jc w:val="center"/>
              <w:rPr>
                <w:sz w:val="18"/>
                <w:szCs w:val="18"/>
              </w:rPr>
            </w:pPr>
          </w:p>
        </w:tc>
        <w:tc>
          <w:tcPr>
            <w:tcW w:w="709" w:type="dxa"/>
            <w:tcBorders>
              <w:top w:val="single" w:color="auto" w:sz="4" w:space="0"/>
              <w:bottom w:val="single" w:color="auto" w:sz="4" w:space="0"/>
            </w:tcBorders>
            <w:vAlign w:val="center"/>
          </w:tcPr>
          <w:p>
            <w:pPr>
              <w:jc w:val="center"/>
              <w:rPr>
                <w:sz w:val="18"/>
                <w:szCs w:val="18"/>
              </w:rPr>
            </w:pPr>
          </w:p>
        </w:tc>
        <w:tc>
          <w:tcPr>
            <w:tcW w:w="992" w:type="dxa"/>
            <w:tcBorders>
              <w:top w:val="single" w:color="auto" w:sz="4" w:space="0"/>
              <w:bottom w:val="single" w:color="auto" w:sz="4" w:space="0"/>
            </w:tcBorders>
            <w:vAlign w:val="center"/>
          </w:tcPr>
          <w:p>
            <w:pPr>
              <w:jc w:val="center"/>
              <w:rPr>
                <w:sz w:val="18"/>
                <w:szCs w:val="18"/>
              </w:rPr>
            </w:pPr>
          </w:p>
        </w:tc>
        <w:tc>
          <w:tcPr>
            <w:tcW w:w="992" w:type="dxa"/>
            <w:tcBorders>
              <w:top w:val="single" w:color="auto" w:sz="4" w:space="0"/>
              <w:bottom w:val="single" w:color="auto" w:sz="4" w:space="0"/>
            </w:tcBorders>
            <w:vAlign w:val="center"/>
          </w:tcPr>
          <w:p>
            <w:pPr>
              <w:jc w:val="center"/>
              <w:rPr>
                <w:sz w:val="18"/>
                <w:szCs w:val="18"/>
              </w:rPr>
            </w:pPr>
          </w:p>
        </w:tc>
        <w:tc>
          <w:tcPr>
            <w:tcW w:w="993" w:type="dxa"/>
            <w:tcBorders>
              <w:top w:val="single" w:color="auto" w:sz="4" w:space="0"/>
              <w:bottom w:val="single" w:color="auto" w:sz="4" w:space="0"/>
            </w:tcBorders>
            <w:vAlign w:val="center"/>
          </w:tcPr>
          <w:p>
            <w:pPr>
              <w:jc w:val="center"/>
              <w:rPr>
                <w:rFonts w:ascii="宋体"/>
                <w:sz w:val="18"/>
                <w:szCs w:val="18"/>
              </w:rPr>
            </w:pPr>
          </w:p>
        </w:tc>
        <w:tc>
          <w:tcPr>
            <w:tcW w:w="1134" w:type="dxa"/>
            <w:tcBorders>
              <w:top w:val="single" w:color="auto" w:sz="4" w:space="0"/>
              <w:bottom w:val="single" w:color="auto" w:sz="4" w:space="0"/>
            </w:tcBorders>
            <w:vAlign w:val="center"/>
          </w:tcPr>
          <w:p>
            <w:pPr>
              <w:jc w:val="center"/>
              <w:rPr>
                <w:sz w:val="18"/>
                <w:szCs w:val="18"/>
              </w:rPr>
            </w:pPr>
          </w:p>
        </w:tc>
        <w:tc>
          <w:tcPr>
            <w:tcW w:w="1134" w:type="dxa"/>
            <w:tcBorders>
              <w:top w:val="single" w:color="auto" w:sz="4" w:space="0"/>
              <w:bottom w:val="single" w:color="auto" w:sz="4" w:space="0"/>
            </w:tcBorders>
            <w:vAlign w:val="center"/>
          </w:tcPr>
          <w:p>
            <w:pPr>
              <w:jc w:val="center"/>
              <w:rPr>
                <w:sz w:val="18"/>
                <w:szCs w:val="18"/>
              </w:rPr>
            </w:pPr>
          </w:p>
        </w:tc>
        <w:tc>
          <w:tcPr>
            <w:tcW w:w="1134" w:type="dxa"/>
            <w:tcBorders>
              <w:top w:val="single" w:color="auto" w:sz="4" w:space="0"/>
              <w:bottom w:val="single" w:color="auto" w:sz="4" w:space="0"/>
            </w:tcBorders>
            <w:vAlign w:val="center"/>
          </w:tcPr>
          <w:p>
            <w:pPr>
              <w:jc w:val="center"/>
              <w:rPr>
                <w:sz w:val="18"/>
                <w:szCs w:val="18"/>
              </w:rPr>
            </w:pPr>
          </w:p>
        </w:tc>
        <w:tc>
          <w:tcPr>
            <w:tcW w:w="1166" w:type="dxa"/>
            <w:tcBorders>
              <w:top w:val="single" w:color="auto" w:sz="4" w:space="0"/>
              <w:bottom w:val="single" w:color="auto" w:sz="4" w:space="0"/>
            </w:tcBorders>
            <w:vAlign w:val="center"/>
          </w:tcPr>
          <w:p>
            <w:pPr>
              <w:jc w:val="center"/>
              <w:rPr>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54" w:hRule="atLeast"/>
        </w:trPr>
        <w:tc>
          <w:tcPr>
            <w:tcW w:w="435" w:type="dxa"/>
            <w:vAlign w:val="center"/>
          </w:tcPr>
          <w:p>
            <w:pPr>
              <w:jc w:val="center"/>
              <w:rPr>
                <w:sz w:val="18"/>
                <w:szCs w:val="18"/>
              </w:rPr>
            </w:pPr>
            <w:r>
              <w:rPr>
                <w:sz w:val="18"/>
                <w:szCs w:val="18"/>
              </w:rPr>
              <w:t>3</w:t>
            </w:r>
            <w:r>
              <w:rPr>
                <w:rFonts w:hint="eastAsia" w:cs="宋体"/>
                <w:sz w:val="18"/>
                <w:szCs w:val="18"/>
              </w:rPr>
              <w:t>月</w:t>
            </w:r>
          </w:p>
        </w:tc>
        <w:tc>
          <w:tcPr>
            <w:tcW w:w="629" w:type="dxa"/>
            <w:vAlign w:val="center"/>
          </w:tcPr>
          <w:p>
            <w:pPr>
              <w:jc w:val="center"/>
              <w:rPr>
                <w:color w:val="000000"/>
                <w:sz w:val="18"/>
                <w:szCs w:val="18"/>
              </w:rPr>
            </w:pPr>
          </w:p>
        </w:tc>
        <w:tc>
          <w:tcPr>
            <w:tcW w:w="598" w:type="dxa"/>
            <w:vAlign w:val="center"/>
          </w:tcPr>
          <w:p>
            <w:pPr>
              <w:jc w:val="center"/>
              <w:rPr>
                <w:color w:val="000000"/>
                <w:sz w:val="18"/>
                <w:szCs w:val="18"/>
              </w:rPr>
            </w:pPr>
          </w:p>
        </w:tc>
        <w:tc>
          <w:tcPr>
            <w:tcW w:w="666" w:type="dxa"/>
            <w:vAlign w:val="center"/>
          </w:tcPr>
          <w:p>
            <w:pPr>
              <w:jc w:val="center"/>
              <w:rPr>
                <w:color w:val="000000"/>
                <w:sz w:val="18"/>
                <w:szCs w:val="18"/>
              </w:rPr>
            </w:pPr>
          </w:p>
        </w:tc>
        <w:tc>
          <w:tcPr>
            <w:tcW w:w="666" w:type="dxa"/>
            <w:vAlign w:val="center"/>
          </w:tcPr>
          <w:p>
            <w:pPr>
              <w:jc w:val="center"/>
              <w:rPr>
                <w:color w:val="000000"/>
                <w:sz w:val="18"/>
                <w:szCs w:val="18"/>
              </w:rPr>
            </w:pPr>
          </w:p>
        </w:tc>
        <w:tc>
          <w:tcPr>
            <w:tcW w:w="457" w:type="dxa"/>
            <w:vAlign w:val="center"/>
          </w:tcPr>
          <w:p>
            <w:pPr>
              <w:jc w:val="center"/>
              <w:rPr>
                <w:color w:val="000000"/>
                <w:sz w:val="18"/>
                <w:szCs w:val="18"/>
              </w:rPr>
            </w:pPr>
          </w:p>
        </w:tc>
        <w:tc>
          <w:tcPr>
            <w:tcW w:w="713" w:type="dxa"/>
            <w:vAlign w:val="center"/>
          </w:tcPr>
          <w:p>
            <w:pPr>
              <w:jc w:val="center"/>
              <w:rPr>
                <w:color w:val="000000"/>
                <w:sz w:val="18"/>
                <w:szCs w:val="18"/>
              </w:rPr>
            </w:pPr>
          </w:p>
        </w:tc>
        <w:tc>
          <w:tcPr>
            <w:tcW w:w="798" w:type="dxa"/>
            <w:vAlign w:val="center"/>
          </w:tcPr>
          <w:p>
            <w:pPr>
              <w:jc w:val="center"/>
              <w:rPr>
                <w:color w:val="000000"/>
                <w:sz w:val="18"/>
                <w:szCs w:val="18"/>
              </w:rPr>
            </w:pPr>
          </w:p>
        </w:tc>
        <w:tc>
          <w:tcPr>
            <w:tcW w:w="708" w:type="dxa"/>
            <w:tcBorders>
              <w:top w:val="single" w:color="auto" w:sz="4" w:space="0"/>
              <w:bottom w:val="single" w:color="auto" w:sz="4" w:space="0"/>
            </w:tcBorders>
            <w:vAlign w:val="center"/>
          </w:tcPr>
          <w:p>
            <w:pPr>
              <w:jc w:val="center"/>
              <w:rPr>
                <w:sz w:val="18"/>
                <w:szCs w:val="18"/>
              </w:rPr>
            </w:pPr>
          </w:p>
        </w:tc>
        <w:tc>
          <w:tcPr>
            <w:tcW w:w="709" w:type="dxa"/>
            <w:tcBorders>
              <w:top w:val="single" w:color="auto" w:sz="4" w:space="0"/>
              <w:bottom w:val="single" w:color="auto" w:sz="4" w:space="0"/>
            </w:tcBorders>
            <w:vAlign w:val="center"/>
          </w:tcPr>
          <w:p>
            <w:pPr>
              <w:jc w:val="center"/>
              <w:rPr>
                <w:sz w:val="18"/>
                <w:szCs w:val="18"/>
              </w:rPr>
            </w:pPr>
          </w:p>
        </w:tc>
        <w:tc>
          <w:tcPr>
            <w:tcW w:w="709" w:type="dxa"/>
            <w:tcBorders>
              <w:top w:val="single" w:color="auto" w:sz="4" w:space="0"/>
              <w:bottom w:val="single" w:color="auto" w:sz="4" w:space="0"/>
            </w:tcBorders>
            <w:vAlign w:val="center"/>
          </w:tcPr>
          <w:p>
            <w:pPr>
              <w:jc w:val="center"/>
              <w:rPr>
                <w:sz w:val="18"/>
                <w:szCs w:val="18"/>
              </w:rPr>
            </w:pPr>
          </w:p>
        </w:tc>
        <w:tc>
          <w:tcPr>
            <w:tcW w:w="992" w:type="dxa"/>
            <w:tcBorders>
              <w:top w:val="single" w:color="auto" w:sz="4" w:space="0"/>
              <w:bottom w:val="single" w:color="auto" w:sz="4" w:space="0"/>
            </w:tcBorders>
            <w:vAlign w:val="center"/>
          </w:tcPr>
          <w:p>
            <w:pPr>
              <w:jc w:val="center"/>
              <w:rPr>
                <w:sz w:val="18"/>
                <w:szCs w:val="18"/>
              </w:rPr>
            </w:pPr>
          </w:p>
        </w:tc>
        <w:tc>
          <w:tcPr>
            <w:tcW w:w="992" w:type="dxa"/>
            <w:tcBorders>
              <w:top w:val="single" w:color="auto" w:sz="4" w:space="0"/>
              <w:bottom w:val="single" w:color="auto" w:sz="4" w:space="0"/>
            </w:tcBorders>
            <w:vAlign w:val="center"/>
          </w:tcPr>
          <w:p>
            <w:pPr>
              <w:jc w:val="center"/>
              <w:rPr>
                <w:sz w:val="18"/>
                <w:szCs w:val="18"/>
              </w:rPr>
            </w:pPr>
          </w:p>
        </w:tc>
        <w:tc>
          <w:tcPr>
            <w:tcW w:w="993" w:type="dxa"/>
            <w:tcBorders>
              <w:top w:val="single" w:color="auto" w:sz="4" w:space="0"/>
              <w:bottom w:val="single" w:color="auto" w:sz="4" w:space="0"/>
            </w:tcBorders>
            <w:vAlign w:val="center"/>
          </w:tcPr>
          <w:p>
            <w:pPr>
              <w:jc w:val="center"/>
              <w:rPr>
                <w:rFonts w:ascii="宋体"/>
                <w:sz w:val="18"/>
                <w:szCs w:val="18"/>
              </w:rPr>
            </w:pPr>
          </w:p>
        </w:tc>
        <w:tc>
          <w:tcPr>
            <w:tcW w:w="1134" w:type="dxa"/>
            <w:tcBorders>
              <w:top w:val="single" w:color="auto" w:sz="4" w:space="0"/>
              <w:bottom w:val="single" w:color="auto" w:sz="4" w:space="0"/>
            </w:tcBorders>
            <w:vAlign w:val="center"/>
          </w:tcPr>
          <w:p>
            <w:pPr>
              <w:jc w:val="center"/>
              <w:rPr>
                <w:sz w:val="18"/>
                <w:szCs w:val="18"/>
              </w:rPr>
            </w:pPr>
          </w:p>
        </w:tc>
        <w:tc>
          <w:tcPr>
            <w:tcW w:w="1134" w:type="dxa"/>
            <w:tcBorders>
              <w:top w:val="single" w:color="auto" w:sz="4" w:space="0"/>
              <w:bottom w:val="single" w:color="auto" w:sz="4" w:space="0"/>
            </w:tcBorders>
            <w:vAlign w:val="center"/>
          </w:tcPr>
          <w:p>
            <w:pPr>
              <w:jc w:val="center"/>
              <w:rPr>
                <w:sz w:val="18"/>
                <w:szCs w:val="18"/>
              </w:rPr>
            </w:pPr>
          </w:p>
        </w:tc>
        <w:tc>
          <w:tcPr>
            <w:tcW w:w="1134" w:type="dxa"/>
            <w:tcBorders>
              <w:top w:val="single" w:color="auto" w:sz="4" w:space="0"/>
              <w:bottom w:val="single" w:color="auto" w:sz="4" w:space="0"/>
            </w:tcBorders>
            <w:vAlign w:val="center"/>
          </w:tcPr>
          <w:p>
            <w:pPr>
              <w:jc w:val="center"/>
              <w:rPr>
                <w:sz w:val="18"/>
                <w:szCs w:val="18"/>
              </w:rPr>
            </w:pPr>
          </w:p>
        </w:tc>
        <w:tc>
          <w:tcPr>
            <w:tcW w:w="1166" w:type="dxa"/>
            <w:tcBorders>
              <w:top w:val="single" w:color="auto" w:sz="4" w:space="0"/>
              <w:bottom w:val="single" w:color="auto" w:sz="4" w:space="0"/>
            </w:tcBorders>
            <w:vAlign w:val="center"/>
          </w:tcPr>
          <w:p>
            <w:pPr>
              <w:jc w:val="center"/>
              <w:rPr>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54" w:hRule="atLeast"/>
        </w:trPr>
        <w:tc>
          <w:tcPr>
            <w:tcW w:w="435" w:type="dxa"/>
            <w:vAlign w:val="center"/>
          </w:tcPr>
          <w:p>
            <w:pPr>
              <w:jc w:val="center"/>
              <w:rPr>
                <w:sz w:val="18"/>
                <w:szCs w:val="18"/>
              </w:rPr>
            </w:pPr>
            <w:r>
              <w:rPr>
                <w:sz w:val="18"/>
                <w:szCs w:val="18"/>
              </w:rPr>
              <w:t>4</w:t>
            </w:r>
            <w:r>
              <w:rPr>
                <w:rFonts w:hint="eastAsia" w:cs="宋体"/>
                <w:sz w:val="18"/>
                <w:szCs w:val="18"/>
              </w:rPr>
              <w:t>月</w:t>
            </w:r>
          </w:p>
        </w:tc>
        <w:tc>
          <w:tcPr>
            <w:tcW w:w="629" w:type="dxa"/>
            <w:vAlign w:val="center"/>
          </w:tcPr>
          <w:p>
            <w:pPr>
              <w:jc w:val="center"/>
              <w:rPr>
                <w:color w:val="000000"/>
                <w:sz w:val="18"/>
                <w:szCs w:val="18"/>
              </w:rPr>
            </w:pPr>
          </w:p>
        </w:tc>
        <w:tc>
          <w:tcPr>
            <w:tcW w:w="598" w:type="dxa"/>
            <w:vAlign w:val="center"/>
          </w:tcPr>
          <w:p>
            <w:pPr>
              <w:jc w:val="center"/>
              <w:rPr>
                <w:color w:val="000000"/>
                <w:sz w:val="18"/>
                <w:szCs w:val="18"/>
              </w:rPr>
            </w:pPr>
          </w:p>
        </w:tc>
        <w:tc>
          <w:tcPr>
            <w:tcW w:w="666" w:type="dxa"/>
            <w:vAlign w:val="center"/>
          </w:tcPr>
          <w:p>
            <w:pPr>
              <w:jc w:val="center"/>
              <w:rPr>
                <w:color w:val="000000"/>
                <w:sz w:val="18"/>
                <w:szCs w:val="18"/>
              </w:rPr>
            </w:pPr>
          </w:p>
        </w:tc>
        <w:tc>
          <w:tcPr>
            <w:tcW w:w="666" w:type="dxa"/>
            <w:vAlign w:val="center"/>
          </w:tcPr>
          <w:p>
            <w:pPr>
              <w:jc w:val="center"/>
              <w:rPr>
                <w:color w:val="000000"/>
                <w:sz w:val="18"/>
                <w:szCs w:val="18"/>
              </w:rPr>
            </w:pPr>
          </w:p>
        </w:tc>
        <w:tc>
          <w:tcPr>
            <w:tcW w:w="457" w:type="dxa"/>
            <w:vAlign w:val="center"/>
          </w:tcPr>
          <w:p>
            <w:pPr>
              <w:jc w:val="center"/>
              <w:rPr>
                <w:color w:val="000000"/>
                <w:sz w:val="18"/>
                <w:szCs w:val="18"/>
              </w:rPr>
            </w:pPr>
          </w:p>
        </w:tc>
        <w:tc>
          <w:tcPr>
            <w:tcW w:w="713" w:type="dxa"/>
            <w:vAlign w:val="center"/>
          </w:tcPr>
          <w:p>
            <w:pPr>
              <w:jc w:val="center"/>
              <w:rPr>
                <w:color w:val="000000"/>
                <w:sz w:val="18"/>
                <w:szCs w:val="18"/>
              </w:rPr>
            </w:pPr>
          </w:p>
        </w:tc>
        <w:tc>
          <w:tcPr>
            <w:tcW w:w="798" w:type="dxa"/>
            <w:tcBorders>
              <w:bottom w:val="single" w:color="auto" w:sz="4" w:space="0"/>
            </w:tcBorders>
            <w:vAlign w:val="center"/>
          </w:tcPr>
          <w:p>
            <w:pPr>
              <w:jc w:val="center"/>
              <w:rPr>
                <w:color w:val="000000"/>
                <w:sz w:val="18"/>
                <w:szCs w:val="18"/>
              </w:rPr>
            </w:pPr>
          </w:p>
        </w:tc>
        <w:tc>
          <w:tcPr>
            <w:tcW w:w="708" w:type="dxa"/>
            <w:tcBorders>
              <w:top w:val="single" w:color="auto" w:sz="4" w:space="0"/>
              <w:bottom w:val="single" w:color="auto" w:sz="4" w:space="0"/>
            </w:tcBorders>
            <w:vAlign w:val="center"/>
          </w:tcPr>
          <w:p>
            <w:pPr>
              <w:jc w:val="center"/>
              <w:rPr>
                <w:sz w:val="18"/>
                <w:szCs w:val="18"/>
              </w:rPr>
            </w:pPr>
          </w:p>
        </w:tc>
        <w:tc>
          <w:tcPr>
            <w:tcW w:w="709" w:type="dxa"/>
            <w:tcBorders>
              <w:top w:val="single" w:color="auto" w:sz="4" w:space="0"/>
              <w:bottom w:val="single" w:color="auto" w:sz="4" w:space="0"/>
            </w:tcBorders>
            <w:vAlign w:val="center"/>
          </w:tcPr>
          <w:p>
            <w:pPr>
              <w:jc w:val="center"/>
              <w:rPr>
                <w:sz w:val="18"/>
                <w:szCs w:val="18"/>
              </w:rPr>
            </w:pPr>
          </w:p>
        </w:tc>
        <w:tc>
          <w:tcPr>
            <w:tcW w:w="709" w:type="dxa"/>
            <w:tcBorders>
              <w:top w:val="single" w:color="auto" w:sz="4" w:space="0"/>
              <w:bottom w:val="single" w:color="auto" w:sz="4" w:space="0"/>
            </w:tcBorders>
            <w:vAlign w:val="center"/>
          </w:tcPr>
          <w:p>
            <w:pPr>
              <w:jc w:val="center"/>
              <w:rPr>
                <w:sz w:val="18"/>
                <w:szCs w:val="18"/>
              </w:rPr>
            </w:pPr>
          </w:p>
        </w:tc>
        <w:tc>
          <w:tcPr>
            <w:tcW w:w="992" w:type="dxa"/>
            <w:tcBorders>
              <w:top w:val="single" w:color="auto" w:sz="4" w:space="0"/>
              <w:bottom w:val="single" w:color="auto" w:sz="4" w:space="0"/>
            </w:tcBorders>
            <w:vAlign w:val="center"/>
          </w:tcPr>
          <w:p>
            <w:pPr>
              <w:jc w:val="center"/>
              <w:rPr>
                <w:sz w:val="18"/>
                <w:szCs w:val="18"/>
              </w:rPr>
            </w:pPr>
          </w:p>
        </w:tc>
        <w:tc>
          <w:tcPr>
            <w:tcW w:w="992" w:type="dxa"/>
            <w:tcBorders>
              <w:top w:val="single" w:color="auto" w:sz="4" w:space="0"/>
              <w:bottom w:val="single" w:color="auto" w:sz="4" w:space="0"/>
            </w:tcBorders>
            <w:vAlign w:val="center"/>
          </w:tcPr>
          <w:p>
            <w:pPr>
              <w:jc w:val="center"/>
              <w:rPr>
                <w:sz w:val="18"/>
                <w:szCs w:val="18"/>
              </w:rPr>
            </w:pPr>
          </w:p>
        </w:tc>
        <w:tc>
          <w:tcPr>
            <w:tcW w:w="993" w:type="dxa"/>
            <w:tcBorders>
              <w:top w:val="single" w:color="auto" w:sz="4" w:space="0"/>
              <w:bottom w:val="single" w:color="auto" w:sz="4" w:space="0"/>
            </w:tcBorders>
            <w:vAlign w:val="center"/>
          </w:tcPr>
          <w:p>
            <w:pPr>
              <w:jc w:val="center"/>
              <w:rPr>
                <w:sz w:val="18"/>
                <w:szCs w:val="18"/>
              </w:rPr>
            </w:pPr>
          </w:p>
        </w:tc>
        <w:tc>
          <w:tcPr>
            <w:tcW w:w="1134" w:type="dxa"/>
            <w:tcBorders>
              <w:top w:val="single" w:color="auto" w:sz="4" w:space="0"/>
              <w:bottom w:val="single" w:color="auto" w:sz="4" w:space="0"/>
            </w:tcBorders>
            <w:vAlign w:val="center"/>
          </w:tcPr>
          <w:p>
            <w:pPr>
              <w:jc w:val="center"/>
              <w:rPr>
                <w:sz w:val="18"/>
                <w:szCs w:val="18"/>
              </w:rPr>
            </w:pPr>
          </w:p>
        </w:tc>
        <w:tc>
          <w:tcPr>
            <w:tcW w:w="1134" w:type="dxa"/>
            <w:tcBorders>
              <w:top w:val="single" w:color="auto" w:sz="4" w:space="0"/>
              <w:bottom w:val="single" w:color="auto" w:sz="4" w:space="0"/>
            </w:tcBorders>
            <w:vAlign w:val="center"/>
          </w:tcPr>
          <w:p>
            <w:pPr>
              <w:jc w:val="center"/>
              <w:rPr>
                <w:sz w:val="18"/>
                <w:szCs w:val="18"/>
              </w:rPr>
            </w:pPr>
          </w:p>
        </w:tc>
        <w:tc>
          <w:tcPr>
            <w:tcW w:w="1134" w:type="dxa"/>
            <w:tcBorders>
              <w:top w:val="single" w:color="auto" w:sz="4" w:space="0"/>
              <w:bottom w:val="single" w:color="auto" w:sz="4" w:space="0"/>
            </w:tcBorders>
            <w:vAlign w:val="center"/>
          </w:tcPr>
          <w:p>
            <w:pPr>
              <w:jc w:val="center"/>
              <w:rPr>
                <w:sz w:val="18"/>
                <w:szCs w:val="18"/>
              </w:rPr>
            </w:pPr>
          </w:p>
        </w:tc>
        <w:tc>
          <w:tcPr>
            <w:tcW w:w="1166" w:type="dxa"/>
            <w:tcBorders>
              <w:top w:val="single" w:color="auto" w:sz="4" w:space="0"/>
              <w:bottom w:val="single" w:color="auto" w:sz="4" w:space="0"/>
            </w:tcBorders>
            <w:vAlign w:val="center"/>
          </w:tcPr>
          <w:p>
            <w:pPr>
              <w:jc w:val="center"/>
              <w:rPr>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54" w:hRule="atLeast"/>
        </w:trPr>
        <w:tc>
          <w:tcPr>
            <w:tcW w:w="435" w:type="dxa"/>
            <w:vAlign w:val="center"/>
          </w:tcPr>
          <w:p>
            <w:pPr>
              <w:jc w:val="center"/>
              <w:rPr>
                <w:sz w:val="18"/>
                <w:szCs w:val="18"/>
              </w:rPr>
            </w:pPr>
            <w:r>
              <w:rPr>
                <w:sz w:val="18"/>
                <w:szCs w:val="18"/>
              </w:rPr>
              <w:t>5</w:t>
            </w:r>
            <w:r>
              <w:rPr>
                <w:rFonts w:hint="eastAsia" w:cs="宋体"/>
                <w:sz w:val="18"/>
                <w:szCs w:val="18"/>
              </w:rPr>
              <w:t>月</w:t>
            </w:r>
          </w:p>
        </w:tc>
        <w:tc>
          <w:tcPr>
            <w:tcW w:w="629" w:type="dxa"/>
            <w:vAlign w:val="center"/>
          </w:tcPr>
          <w:p>
            <w:pPr>
              <w:jc w:val="center"/>
              <w:rPr>
                <w:color w:val="000000"/>
                <w:sz w:val="18"/>
                <w:szCs w:val="18"/>
              </w:rPr>
            </w:pPr>
          </w:p>
        </w:tc>
        <w:tc>
          <w:tcPr>
            <w:tcW w:w="598" w:type="dxa"/>
            <w:vAlign w:val="center"/>
          </w:tcPr>
          <w:p>
            <w:pPr>
              <w:jc w:val="center"/>
              <w:rPr>
                <w:color w:val="000000"/>
                <w:sz w:val="18"/>
                <w:szCs w:val="18"/>
              </w:rPr>
            </w:pPr>
          </w:p>
        </w:tc>
        <w:tc>
          <w:tcPr>
            <w:tcW w:w="666" w:type="dxa"/>
            <w:vAlign w:val="center"/>
          </w:tcPr>
          <w:p>
            <w:pPr>
              <w:jc w:val="center"/>
              <w:rPr>
                <w:color w:val="000000"/>
                <w:sz w:val="18"/>
                <w:szCs w:val="18"/>
              </w:rPr>
            </w:pPr>
          </w:p>
        </w:tc>
        <w:tc>
          <w:tcPr>
            <w:tcW w:w="666" w:type="dxa"/>
            <w:vAlign w:val="center"/>
          </w:tcPr>
          <w:p>
            <w:pPr>
              <w:jc w:val="center"/>
              <w:rPr>
                <w:color w:val="000000"/>
                <w:sz w:val="18"/>
                <w:szCs w:val="18"/>
              </w:rPr>
            </w:pPr>
          </w:p>
        </w:tc>
        <w:tc>
          <w:tcPr>
            <w:tcW w:w="457" w:type="dxa"/>
            <w:vAlign w:val="center"/>
          </w:tcPr>
          <w:p>
            <w:pPr>
              <w:jc w:val="center"/>
              <w:rPr>
                <w:color w:val="000000"/>
                <w:sz w:val="18"/>
                <w:szCs w:val="18"/>
              </w:rPr>
            </w:pPr>
          </w:p>
        </w:tc>
        <w:tc>
          <w:tcPr>
            <w:tcW w:w="713" w:type="dxa"/>
            <w:vAlign w:val="center"/>
          </w:tcPr>
          <w:p>
            <w:pPr>
              <w:jc w:val="center"/>
              <w:rPr>
                <w:color w:val="000000"/>
                <w:sz w:val="18"/>
                <w:szCs w:val="18"/>
              </w:rPr>
            </w:pPr>
          </w:p>
        </w:tc>
        <w:tc>
          <w:tcPr>
            <w:tcW w:w="798" w:type="dxa"/>
            <w:vAlign w:val="center"/>
          </w:tcPr>
          <w:p>
            <w:pPr>
              <w:jc w:val="center"/>
              <w:rPr>
                <w:color w:val="000000"/>
                <w:sz w:val="18"/>
                <w:szCs w:val="18"/>
              </w:rPr>
            </w:pPr>
          </w:p>
        </w:tc>
        <w:tc>
          <w:tcPr>
            <w:tcW w:w="708" w:type="dxa"/>
            <w:tcBorders>
              <w:top w:val="single" w:color="auto" w:sz="4" w:space="0"/>
              <w:bottom w:val="single" w:color="auto" w:sz="4" w:space="0"/>
            </w:tcBorders>
            <w:vAlign w:val="center"/>
          </w:tcPr>
          <w:p>
            <w:pPr>
              <w:jc w:val="center"/>
              <w:rPr>
                <w:sz w:val="18"/>
                <w:szCs w:val="18"/>
              </w:rPr>
            </w:pPr>
          </w:p>
        </w:tc>
        <w:tc>
          <w:tcPr>
            <w:tcW w:w="709" w:type="dxa"/>
            <w:tcBorders>
              <w:top w:val="single" w:color="auto" w:sz="4" w:space="0"/>
              <w:bottom w:val="single" w:color="auto" w:sz="4" w:space="0"/>
            </w:tcBorders>
            <w:vAlign w:val="center"/>
          </w:tcPr>
          <w:p>
            <w:pPr>
              <w:jc w:val="center"/>
              <w:rPr>
                <w:sz w:val="18"/>
                <w:szCs w:val="18"/>
              </w:rPr>
            </w:pPr>
          </w:p>
        </w:tc>
        <w:tc>
          <w:tcPr>
            <w:tcW w:w="709" w:type="dxa"/>
            <w:tcBorders>
              <w:top w:val="single" w:color="auto" w:sz="4" w:space="0"/>
              <w:bottom w:val="single" w:color="auto" w:sz="4" w:space="0"/>
            </w:tcBorders>
            <w:vAlign w:val="center"/>
          </w:tcPr>
          <w:p>
            <w:pPr>
              <w:jc w:val="center"/>
              <w:rPr>
                <w:sz w:val="18"/>
                <w:szCs w:val="18"/>
              </w:rPr>
            </w:pPr>
          </w:p>
        </w:tc>
        <w:tc>
          <w:tcPr>
            <w:tcW w:w="992" w:type="dxa"/>
            <w:tcBorders>
              <w:top w:val="single" w:color="auto" w:sz="4" w:space="0"/>
              <w:bottom w:val="single" w:color="auto" w:sz="4" w:space="0"/>
            </w:tcBorders>
            <w:vAlign w:val="center"/>
          </w:tcPr>
          <w:p>
            <w:pPr>
              <w:jc w:val="center"/>
              <w:rPr>
                <w:sz w:val="18"/>
                <w:szCs w:val="18"/>
              </w:rPr>
            </w:pPr>
          </w:p>
        </w:tc>
        <w:tc>
          <w:tcPr>
            <w:tcW w:w="992" w:type="dxa"/>
            <w:tcBorders>
              <w:top w:val="single" w:color="auto" w:sz="4" w:space="0"/>
              <w:bottom w:val="single" w:color="auto" w:sz="4" w:space="0"/>
            </w:tcBorders>
            <w:vAlign w:val="center"/>
          </w:tcPr>
          <w:p>
            <w:pPr>
              <w:jc w:val="center"/>
              <w:rPr>
                <w:sz w:val="18"/>
                <w:szCs w:val="18"/>
              </w:rPr>
            </w:pPr>
          </w:p>
        </w:tc>
        <w:tc>
          <w:tcPr>
            <w:tcW w:w="993" w:type="dxa"/>
            <w:tcBorders>
              <w:top w:val="single" w:color="auto" w:sz="4" w:space="0"/>
              <w:bottom w:val="single" w:color="auto" w:sz="4" w:space="0"/>
            </w:tcBorders>
            <w:vAlign w:val="center"/>
          </w:tcPr>
          <w:p>
            <w:pPr>
              <w:jc w:val="center"/>
              <w:rPr>
                <w:sz w:val="18"/>
                <w:szCs w:val="18"/>
              </w:rPr>
            </w:pPr>
          </w:p>
        </w:tc>
        <w:tc>
          <w:tcPr>
            <w:tcW w:w="1134" w:type="dxa"/>
            <w:tcBorders>
              <w:top w:val="single" w:color="auto" w:sz="4" w:space="0"/>
              <w:bottom w:val="single" w:color="auto" w:sz="4" w:space="0"/>
            </w:tcBorders>
            <w:vAlign w:val="center"/>
          </w:tcPr>
          <w:p>
            <w:pPr>
              <w:jc w:val="center"/>
              <w:rPr>
                <w:sz w:val="18"/>
                <w:szCs w:val="18"/>
              </w:rPr>
            </w:pPr>
          </w:p>
        </w:tc>
        <w:tc>
          <w:tcPr>
            <w:tcW w:w="1134" w:type="dxa"/>
            <w:tcBorders>
              <w:top w:val="single" w:color="auto" w:sz="4" w:space="0"/>
              <w:bottom w:val="single" w:color="auto" w:sz="4" w:space="0"/>
            </w:tcBorders>
            <w:vAlign w:val="center"/>
          </w:tcPr>
          <w:p>
            <w:pPr>
              <w:jc w:val="center"/>
              <w:rPr>
                <w:sz w:val="18"/>
                <w:szCs w:val="18"/>
              </w:rPr>
            </w:pPr>
          </w:p>
        </w:tc>
        <w:tc>
          <w:tcPr>
            <w:tcW w:w="1134" w:type="dxa"/>
            <w:tcBorders>
              <w:top w:val="single" w:color="auto" w:sz="4" w:space="0"/>
              <w:bottom w:val="single" w:color="auto" w:sz="4" w:space="0"/>
            </w:tcBorders>
            <w:vAlign w:val="center"/>
          </w:tcPr>
          <w:p>
            <w:pPr>
              <w:jc w:val="center"/>
              <w:rPr>
                <w:sz w:val="18"/>
                <w:szCs w:val="18"/>
              </w:rPr>
            </w:pPr>
          </w:p>
        </w:tc>
        <w:tc>
          <w:tcPr>
            <w:tcW w:w="1166" w:type="dxa"/>
            <w:tcBorders>
              <w:top w:val="single" w:color="auto" w:sz="4" w:space="0"/>
              <w:bottom w:val="single" w:color="auto" w:sz="4" w:space="0"/>
            </w:tcBorders>
            <w:vAlign w:val="center"/>
          </w:tcPr>
          <w:p>
            <w:pPr>
              <w:jc w:val="center"/>
              <w:rPr>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54" w:hRule="atLeast"/>
        </w:trPr>
        <w:tc>
          <w:tcPr>
            <w:tcW w:w="435" w:type="dxa"/>
            <w:vAlign w:val="center"/>
          </w:tcPr>
          <w:p>
            <w:pPr>
              <w:jc w:val="center"/>
              <w:rPr>
                <w:sz w:val="18"/>
                <w:szCs w:val="18"/>
              </w:rPr>
            </w:pPr>
            <w:r>
              <w:rPr>
                <w:sz w:val="18"/>
                <w:szCs w:val="18"/>
              </w:rPr>
              <w:t>6</w:t>
            </w:r>
            <w:r>
              <w:rPr>
                <w:rFonts w:hint="eastAsia" w:cs="宋体"/>
                <w:sz w:val="18"/>
                <w:szCs w:val="18"/>
              </w:rPr>
              <w:t>月</w:t>
            </w:r>
          </w:p>
        </w:tc>
        <w:tc>
          <w:tcPr>
            <w:tcW w:w="629" w:type="dxa"/>
            <w:vAlign w:val="center"/>
          </w:tcPr>
          <w:p>
            <w:pPr>
              <w:jc w:val="center"/>
              <w:rPr>
                <w:color w:val="000000"/>
                <w:sz w:val="18"/>
                <w:szCs w:val="18"/>
              </w:rPr>
            </w:pPr>
          </w:p>
        </w:tc>
        <w:tc>
          <w:tcPr>
            <w:tcW w:w="598" w:type="dxa"/>
            <w:vAlign w:val="center"/>
          </w:tcPr>
          <w:p>
            <w:pPr>
              <w:jc w:val="center"/>
              <w:rPr>
                <w:color w:val="000000"/>
                <w:sz w:val="18"/>
                <w:szCs w:val="18"/>
              </w:rPr>
            </w:pPr>
          </w:p>
        </w:tc>
        <w:tc>
          <w:tcPr>
            <w:tcW w:w="666" w:type="dxa"/>
            <w:vAlign w:val="center"/>
          </w:tcPr>
          <w:p>
            <w:pPr>
              <w:jc w:val="center"/>
              <w:rPr>
                <w:color w:val="000000"/>
                <w:sz w:val="18"/>
                <w:szCs w:val="18"/>
              </w:rPr>
            </w:pPr>
          </w:p>
        </w:tc>
        <w:tc>
          <w:tcPr>
            <w:tcW w:w="666" w:type="dxa"/>
            <w:vAlign w:val="center"/>
          </w:tcPr>
          <w:p>
            <w:pPr>
              <w:jc w:val="center"/>
              <w:rPr>
                <w:color w:val="000000"/>
                <w:sz w:val="18"/>
                <w:szCs w:val="18"/>
              </w:rPr>
            </w:pPr>
          </w:p>
        </w:tc>
        <w:tc>
          <w:tcPr>
            <w:tcW w:w="457" w:type="dxa"/>
            <w:vAlign w:val="center"/>
          </w:tcPr>
          <w:p>
            <w:pPr>
              <w:jc w:val="center"/>
              <w:rPr>
                <w:color w:val="000000"/>
                <w:sz w:val="18"/>
                <w:szCs w:val="18"/>
              </w:rPr>
            </w:pPr>
          </w:p>
        </w:tc>
        <w:tc>
          <w:tcPr>
            <w:tcW w:w="713" w:type="dxa"/>
            <w:vAlign w:val="center"/>
          </w:tcPr>
          <w:p>
            <w:pPr>
              <w:jc w:val="center"/>
              <w:rPr>
                <w:color w:val="000000"/>
                <w:sz w:val="18"/>
                <w:szCs w:val="18"/>
              </w:rPr>
            </w:pPr>
          </w:p>
        </w:tc>
        <w:tc>
          <w:tcPr>
            <w:tcW w:w="798" w:type="dxa"/>
            <w:vAlign w:val="center"/>
          </w:tcPr>
          <w:p>
            <w:pPr>
              <w:jc w:val="center"/>
              <w:rPr>
                <w:color w:val="000000"/>
                <w:sz w:val="18"/>
                <w:szCs w:val="18"/>
              </w:rPr>
            </w:pPr>
          </w:p>
        </w:tc>
        <w:tc>
          <w:tcPr>
            <w:tcW w:w="708" w:type="dxa"/>
            <w:tcBorders>
              <w:top w:val="single" w:color="auto" w:sz="4" w:space="0"/>
              <w:bottom w:val="single" w:color="auto" w:sz="4" w:space="0"/>
            </w:tcBorders>
            <w:vAlign w:val="center"/>
          </w:tcPr>
          <w:p>
            <w:pPr>
              <w:jc w:val="center"/>
              <w:rPr>
                <w:sz w:val="18"/>
                <w:szCs w:val="18"/>
              </w:rPr>
            </w:pPr>
          </w:p>
        </w:tc>
        <w:tc>
          <w:tcPr>
            <w:tcW w:w="709" w:type="dxa"/>
            <w:tcBorders>
              <w:top w:val="single" w:color="auto" w:sz="4" w:space="0"/>
              <w:bottom w:val="single" w:color="auto" w:sz="4" w:space="0"/>
            </w:tcBorders>
            <w:vAlign w:val="center"/>
          </w:tcPr>
          <w:p>
            <w:pPr>
              <w:jc w:val="center"/>
              <w:rPr>
                <w:sz w:val="18"/>
                <w:szCs w:val="18"/>
              </w:rPr>
            </w:pPr>
          </w:p>
        </w:tc>
        <w:tc>
          <w:tcPr>
            <w:tcW w:w="709" w:type="dxa"/>
            <w:tcBorders>
              <w:top w:val="single" w:color="auto" w:sz="4" w:space="0"/>
              <w:bottom w:val="single" w:color="auto" w:sz="4" w:space="0"/>
            </w:tcBorders>
            <w:vAlign w:val="center"/>
          </w:tcPr>
          <w:p>
            <w:pPr>
              <w:jc w:val="center"/>
              <w:rPr>
                <w:sz w:val="18"/>
                <w:szCs w:val="18"/>
              </w:rPr>
            </w:pPr>
          </w:p>
        </w:tc>
        <w:tc>
          <w:tcPr>
            <w:tcW w:w="992" w:type="dxa"/>
            <w:tcBorders>
              <w:top w:val="single" w:color="auto" w:sz="4" w:space="0"/>
              <w:bottom w:val="single" w:color="auto" w:sz="4" w:space="0"/>
            </w:tcBorders>
            <w:vAlign w:val="center"/>
          </w:tcPr>
          <w:p>
            <w:pPr>
              <w:jc w:val="center"/>
              <w:rPr>
                <w:sz w:val="18"/>
                <w:szCs w:val="18"/>
              </w:rPr>
            </w:pPr>
          </w:p>
        </w:tc>
        <w:tc>
          <w:tcPr>
            <w:tcW w:w="992" w:type="dxa"/>
            <w:tcBorders>
              <w:top w:val="single" w:color="auto" w:sz="4" w:space="0"/>
              <w:bottom w:val="single" w:color="auto" w:sz="4" w:space="0"/>
            </w:tcBorders>
            <w:vAlign w:val="center"/>
          </w:tcPr>
          <w:p>
            <w:pPr>
              <w:jc w:val="center"/>
              <w:rPr>
                <w:sz w:val="18"/>
                <w:szCs w:val="18"/>
              </w:rPr>
            </w:pPr>
          </w:p>
        </w:tc>
        <w:tc>
          <w:tcPr>
            <w:tcW w:w="993" w:type="dxa"/>
            <w:tcBorders>
              <w:top w:val="single" w:color="auto" w:sz="4" w:space="0"/>
              <w:bottom w:val="single" w:color="auto" w:sz="4" w:space="0"/>
            </w:tcBorders>
            <w:vAlign w:val="center"/>
          </w:tcPr>
          <w:p>
            <w:pPr>
              <w:jc w:val="center"/>
              <w:rPr>
                <w:sz w:val="18"/>
                <w:szCs w:val="18"/>
              </w:rPr>
            </w:pPr>
          </w:p>
        </w:tc>
        <w:tc>
          <w:tcPr>
            <w:tcW w:w="1134" w:type="dxa"/>
            <w:tcBorders>
              <w:top w:val="single" w:color="auto" w:sz="4" w:space="0"/>
              <w:bottom w:val="single" w:color="auto" w:sz="4" w:space="0"/>
            </w:tcBorders>
            <w:vAlign w:val="center"/>
          </w:tcPr>
          <w:p>
            <w:pPr>
              <w:jc w:val="center"/>
              <w:rPr>
                <w:sz w:val="18"/>
                <w:szCs w:val="18"/>
              </w:rPr>
            </w:pPr>
          </w:p>
        </w:tc>
        <w:tc>
          <w:tcPr>
            <w:tcW w:w="1134" w:type="dxa"/>
            <w:tcBorders>
              <w:top w:val="single" w:color="auto" w:sz="4" w:space="0"/>
              <w:bottom w:val="single" w:color="auto" w:sz="4" w:space="0"/>
            </w:tcBorders>
            <w:vAlign w:val="center"/>
          </w:tcPr>
          <w:p>
            <w:pPr>
              <w:jc w:val="center"/>
              <w:rPr>
                <w:sz w:val="18"/>
                <w:szCs w:val="18"/>
              </w:rPr>
            </w:pPr>
          </w:p>
        </w:tc>
        <w:tc>
          <w:tcPr>
            <w:tcW w:w="1134" w:type="dxa"/>
            <w:tcBorders>
              <w:top w:val="single" w:color="auto" w:sz="4" w:space="0"/>
              <w:bottom w:val="single" w:color="auto" w:sz="4" w:space="0"/>
            </w:tcBorders>
            <w:vAlign w:val="center"/>
          </w:tcPr>
          <w:p>
            <w:pPr>
              <w:jc w:val="center"/>
              <w:rPr>
                <w:sz w:val="18"/>
                <w:szCs w:val="18"/>
              </w:rPr>
            </w:pPr>
          </w:p>
        </w:tc>
        <w:tc>
          <w:tcPr>
            <w:tcW w:w="1166" w:type="dxa"/>
            <w:tcBorders>
              <w:top w:val="single" w:color="auto" w:sz="4" w:space="0"/>
              <w:bottom w:val="single" w:color="auto" w:sz="4" w:space="0"/>
            </w:tcBorders>
            <w:vAlign w:val="center"/>
          </w:tcPr>
          <w:p>
            <w:pPr>
              <w:jc w:val="center"/>
              <w:rPr>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54" w:hRule="atLeast"/>
        </w:trPr>
        <w:tc>
          <w:tcPr>
            <w:tcW w:w="435" w:type="dxa"/>
            <w:vAlign w:val="center"/>
          </w:tcPr>
          <w:p>
            <w:pPr>
              <w:jc w:val="center"/>
              <w:rPr>
                <w:sz w:val="18"/>
                <w:szCs w:val="18"/>
              </w:rPr>
            </w:pPr>
            <w:r>
              <w:rPr>
                <w:sz w:val="18"/>
                <w:szCs w:val="18"/>
              </w:rPr>
              <w:t>7</w:t>
            </w:r>
            <w:r>
              <w:rPr>
                <w:rFonts w:hint="eastAsia" w:cs="宋体"/>
                <w:sz w:val="18"/>
                <w:szCs w:val="18"/>
              </w:rPr>
              <w:t>月</w:t>
            </w:r>
          </w:p>
        </w:tc>
        <w:tc>
          <w:tcPr>
            <w:tcW w:w="629" w:type="dxa"/>
            <w:vAlign w:val="center"/>
          </w:tcPr>
          <w:p>
            <w:pPr>
              <w:jc w:val="center"/>
              <w:rPr>
                <w:color w:val="000000"/>
                <w:sz w:val="18"/>
                <w:szCs w:val="18"/>
              </w:rPr>
            </w:pPr>
          </w:p>
        </w:tc>
        <w:tc>
          <w:tcPr>
            <w:tcW w:w="598" w:type="dxa"/>
            <w:vAlign w:val="center"/>
          </w:tcPr>
          <w:p>
            <w:pPr>
              <w:jc w:val="center"/>
              <w:rPr>
                <w:color w:val="000000"/>
                <w:sz w:val="18"/>
                <w:szCs w:val="18"/>
              </w:rPr>
            </w:pPr>
          </w:p>
        </w:tc>
        <w:tc>
          <w:tcPr>
            <w:tcW w:w="666" w:type="dxa"/>
            <w:vAlign w:val="center"/>
          </w:tcPr>
          <w:p>
            <w:pPr>
              <w:jc w:val="center"/>
              <w:rPr>
                <w:color w:val="000000"/>
                <w:sz w:val="18"/>
                <w:szCs w:val="18"/>
              </w:rPr>
            </w:pPr>
          </w:p>
        </w:tc>
        <w:tc>
          <w:tcPr>
            <w:tcW w:w="666" w:type="dxa"/>
            <w:vAlign w:val="center"/>
          </w:tcPr>
          <w:p>
            <w:pPr>
              <w:jc w:val="center"/>
              <w:rPr>
                <w:color w:val="000000"/>
                <w:sz w:val="18"/>
                <w:szCs w:val="18"/>
              </w:rPr>
            </w:pPr>
          </w:p>
        </w:tc>
        <w:tc>
          <w:tcPr>
            <w:tcW w:w="457" w:type="dxa"/>
            <w:vAlign w:val="center"/>
          </w:tcPr>
          <w:p>
            <w:pPr>
              <w:jc w:val="center"/>
              <w:rPr>
                <w:color w:val="000000"/>
                <w:sz w:val="18"/>
                <w:szCs w:val="18"/>
              </w:rPr>
            </w:pPr>
          </w:p>
        </w:tc>
        <w:tc>
          <w:tcPr>
            <w:tcW w:w="713" w:type="dxa"/>
            <w:vAlign w:val="center"/>
          </w:tcPr>
          <w:p>
            <w:pPr>
              <w:jc w:val="center"/>
              <w:rPr>
                <w:color w:val="000000"/>
                <w:sz w:val="18"/>
                <w:szCs w:val="18"/>
              </w:rPr>
            </w:pPr>
          </w:p>
        </w:tc>
        <w:tc>
          <w:tcPr>
            <w:tcW w:w="798" w:type="dxa"/>
            <w:vAlign w:val="center"/>
          </w:tcPr>
          <w:p>
            <w:pPr>
              <w:jc w:val="center"/>
              <w:rPr>
                <w:color w:val="000000"/>
                <w:sz w:val="18"/>
                <w:szCs w:val="18"/>
              </w:rPr>
            </w:pPr>
          </w:p>
        </w:tc>
        <w:tc>
          <w:tcPr>
            <w:tcW w:w="708" w:type="dxa"/>
            <w:tcBorders>
              <w:top w:val="single" w:color="auto" w:sz="4" w:space="0"/>
              <w:bottom w:val="single" w:color="auto" w:sz="4" w:space="0"/>
            </w:tcBorders>
            <w:vAlign w:val="center"/>
          </w:tcPr>
          <w:p>
            <w:pPr>
              <w:jc w:val="center"/>
              <w:rPr>
                <w:sz w:val="18"/>
                <w:szCs w:val="18"/>
              </w:rPr>
            </w:pPr>
          </w:p>
        </w:tc>
        <w:tc>
          <w:tcPr>
            <w:tcW w:w="709" w:type="dxa"/>
            <w:tcBorders>
              <w:top w:val="single" w:color="auto" w:sz="4" w:space="0"/>
              <w:bottom w:val="single" w:color="auto" w:sz="4" w:space="0"/>
            </w:tcBorders>
            <w:vAlign w:val="center"/>
          </w:tcPr>
          <w:p>
            <w:pPr>
              <w:jc w:val="center"/>
              <w:rPr>
                <w:sz w:val="18"/>
                <w:szCs w:val="18"/>
              </w:rPr>
            </w:pPr>
          </w:p>
        </w:tc>
        <w:tc>
          <w:tcPr>
            <w:tcW w:w="709" w:type="dxa"/>
            <w:tcBorders>
              <w:top w:val="single" w:color="auto" w:sz="4" w:space="0"/>
              <w:bottom w:val="single" w:color="auto" w:sz="4" w:space="0"/>
            </w:tcBorders>
            <w:vAlign w:val="center"/>
          </w:tcPr>
          <w:p>
            <w:pPr>
              <w:jc w:val="center"/>
              <w:rPr>
                <w:sz w:val="18"/>
                <w:szCs w:val="18"/>
              </w:rPr>
            </w:pPr>
          </w:p>
        </w:tc>
        <w:tc>
          <w:tcPr>
            <w:tcW w:w="992" w:type="dxa"/>
            <w:tcBorders>
              <w:top w:val="single" w:color="auto" w:sz="4" w:space="0"/>
              <w:bottom w:val="single" w:color="auto" w:sz="4" w:space="0"/>
            </w:tcBorders>
            <w:vAlign w:val="center"/>
          </w:tcPr>
          <w:p>
            <w:pPr>
              <w:jc w:val="center"/>
              <w:rPr>
                <w:sz w:val="18"/>
                <w:szCs w:val="18"/>
              </w:rPr>
            </w:pPr>
          </w:p>
        </w:tc>
        <w:tc>
          <w:tcPr>
            <w:tcW w:w="992" w:type="dxa"/>
            <w:tcBorders>
              <w:top w:val="single" w:color="auto" w:sz="4" w:space="0"/>
              <w:bottom w:val="single" w:color="auto" w:sz="4" w:space="0"/>
            </w:tcBorders>
            <w:vAlign w:val="center"/>
          </w:tcPr>
          <w:p>
            <w:pPr>
              <w:jc w:val="center"/>
              <w:rPr>
                <w:sz w:val="18"/>
                <w:szCs w:val="18"/>
              </w:rPr>
            </w:pPr>
          </w:p>
        </w:tc>
        <w:tc>
          <w:tcPr>
            <w:tcW w:w="993" w:type="dxa"/>
            <w:tcBorders>
              <w:top w:val="single" w:color="auto" w:sz="4" w:space="0"/>
              <w:bottom w:val="single" w:color="auto" w:sz="4" w:space="0"/>
            </w:tcBorders>
            <w:vAlign w:val="center"/>
          </w:tcPr>
          <w:p>
            <w:pPr>
              <w:jc w:val="center"/>
              <w:rPr>
                <w:sz w:val="18"/>
                <w:szCs w:val="18"/>
              </w:rPr>
            </w:pPr>
          </w:p>
        </w:tc>
        <w:tc>
          <w:tcPr>
            <w:tcW w:w="1134" w:type="dxa"/>
            <w:tcBorders>
              <w:top w:val="single" w:color="auto" w:sz="4" w:space="0"/>
              <w:bottom w:val="single" w:color="auto" w:sz="4" w:space="0"/>
            </w:tcBorders>
            <w:vAlign w:val="center"/>
          </w:tcPr>
          <w:p>
            <w:pPr>
              <w:jc w:val="center"/>
              <w:rPr>
                <w:sz w:val="18"/>
                <w:szCs w:val="18"/>
              </w:rPr>
            </w:pPr>
          </w:p>
        </w:tc>
        <w:tc>
          <w:tcPr>
            <w:tcW w:w="1134" w:type="dxa"/>
            <w:tcBorders>
              <w:top w:val="single" w:color="auto" w:sz="4" w:space="0"/>
              <w:bottom w:val="single" w:color="auto" w:sz="4" w:space="0"/>
            </w:tcBorders>
            <w:vAlign w:val="center"/>
          </w:tcPr>
          <w:p>
            <w:pPr>
              <w:jc w:val="center"/>
              <w:rPr>
                <w:sz w:val="18"/>
                <w:szCs w:val="18"/>
              </w:rPr>
            </w:pPr>
          </w:p>
        </w:tc>
        <w:tc>
          <w:tcPr>
            <w:tcW w:w="1134" w:type="dxa"/>
            <w:tcBorders>
              <w:top w:val="single" w:color="auto" w:sz="4" w:space="0"/>
              <w:bottom w:val="single" w:color="auto" w:sz="4" w:space="0"/>
            </w:tcBorders>
            <w:vAlign w:val="center"/>
          </w:tcPr>
          <w:p>
            <w:pPr>
              <w:jc w:val="center"/>
              <w:rPr>
                <w:sz w:val="18"/>
                <w:szCs w:val="18"/>
              </w:rPr>
            </w:pPr>
          </w:p>
        </w:tc>
        <w:tc>
          <w:tcPr>
            <w:tcW w:w="1166" w:type="dxa"/>
            <w:tcBorders>
              <w:top w:val="single" w:color="auto" w:sz="4" w:space="0"/>
              <w:bottom w:val="single" w:color="auto" w:sz="4" w:space="0"/>
            </w:tcBorders>
            <w:vAlign w:val="center"/>
          </w:tcPr>
          <w:p>
            <w:pPr>
              <w:jc w:val="center"/>
              <w:rPr>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54" w:hRule="atLeast"/>
        </w:trPr>
        <w:tc>
          <w:tcPr>
            <w:tcW w:w="435" w:type="dxa"/>
            <w:vAlign w:val="center"/>
          </w:tcPr>
          <w:p>
            <w:pPr>
              <w:jc w:val="center"/>
              <w:rPr>
                <w:sz w:val="18"/>
                <w:szCs w:val="18"/>
              </w:rPr>
            </w:pPr>
            <w:r>
              <w:rPr>
                <w:sz w:val="18"/>
                <w:szCs w:val="18"/>
              </w:rPr>
              <w:t>8</w:t>
            </w:r>
            <w:r>
              <w:rPr>
                <w:rFonts w:hint="eastAsia" w:cs="宋体"/>
                <w:sz w:val="18"/>
                <w:szCs w:val="18"/>
              </w:rPr>
              <w:t>月</w:t>
            </w:r>
          </w:p>
        </w:tc>
        <w:tc>
          <w:tcPr>
            <w:tcW w:w="629" w:type="dxa"/>
            <w:vAlign w:val="center"/>
          </w:tcPr>
          <w:p>
            <w:pPr>
              <w:jc w:val="center"/>
              <w:rPr>
                <w:color w:val="000000"/>
                <w:sz w:val="18"/>
                <w:szCs w:val="18"/>
              </w:rPr>
            </w:pPr>
          </w:p>
        </w:tc>
        <w:tc>
          <w:tcPr>
            <w:tcW w:w="598" w:type="dxa"/>
            <w:vAlign w:val="center"/>
          </w:tcPr>
          <w:p>
            <w:pPr>
              <w:jc w:val="center"/>
              <w:rPr>
                <w:color w:val="000000"/>
                <w:sz w:val="18"/>
                <w:szCs w:val="18"/>
              </w:rPr>
            </w:pPr>
          </w:p>
        </w:tc>
        <w:tc>
          <w:tcPr>
            <w:tcW w:w="666" w:type="dxa"/>
            <w:vAlign w:val="center"/>
          </w:tcPr>
          <w:p>
            <w:pPr>
              <w:jc w:val="center"/>
              <w:rPr>
                <w:color w:val="000000"/>
                <w:sz w:val="18"/>
                <w:szCs w:val="18"/>
              </w:rPr>
            </w:pPr>
          </w:p>
        </w:tc>
        <w:tc>
          <w:tcPr>
            <w:tcW w:w="666" w:type="dxa"/>
            <w:vAlign w:val="center"/>
          </w:tcPr>
          <w:p>
            <w:pPr>
              <w:jc w:val="center"/>
              <w:rPr>
                <w:color w:val="000000"/>
                <w:sz w:val="18"/>
                <w:szCs w:val="18"/>
              </w:rPr>
            </w:pPr>
          </w:p>
        </w:tc>
        <w:tc>
          <w:tcPr>
            <w:tcW w:w="457" w:type="dxa"/>
            <w:vAlign w:val="center"/>
          </w:tcPr>
          <w:p>
            <w:pPr>
              <w:jc w:val="center"/>
              <w:rPr>
                <w:color w:val="000000"/>
                <w:sz w:val="18"/>
                <w:szCs w:val="18"/>
              </w:rPr>
            </w:pPr>
          </w:p>
        </w:tc>
        <w:tc>
          <w:tcPr>
            <w:tcW w:w="713" w:type="dxa"/>
            <w:vAlign w:val="center"/>
          </w:tcPr>
          <w:p>
            <w:pPr>
              <w:jc w:val="center"/>
              <w:rPr>
                <w:color w:val="000000"/>
                <w:sz w:val="18"/>
                <w:szCs w:val="18"/>
              </w:rPr>
            </w:pPr>
          </w:p>
        </w:tc>
        <w:tc>
          <w:tcPr>
            <w:tcW w:w="798" w:type="dxa"/>
            <w:vAlign w:val="center"/>
          </w:tcPr>
          <w:p>
            <w:pPr>
              <w:jc w:val="center"/>
              <w:rPr>
                <w:color w:val="000000"/>
                <w:sz w:val="18"/>
                <w:szCs w:val="18"/>
              </w:rPr>
            </w:pPr>
          </w:p>
        </w:tc>
        <w:tc>
          <w:tcPr>
            <w:tcW w:w="708" w:type="dxa"/>
            <w:tcBorders>
              <w:top w:val="single" w:color="auto" w:sz="4" w:space="0"/>
              <w:bottom w:val="single" w:color="auto" w:sz="4" w:space="0"/>
            </w:tcBorders>
            <w:vAlign w:val="center"/>
          </w:tcPr>
          <w:p>
            <w:pPr>
              <w:jc w:val="center"/>
              <w:rPr>
                <w:sz w:val="18"/>
                <w:szCs w:val="18"/>
              </w:rPr>
            </w:pPr>
          </w:p>
        </w:tc>
        <w:tc>
          <w:tcPr>
            <w:tcW w:w="709" w:type="dxa"/>
            <w:tcBorders>
              <w:top w:val="single" w:color="auto" w:sz="4" w:space="0"/>
              <w:bottom w:val="single" w:color="auto" w:sz="4" w:space="0"/>
            </w:tcBorders>
            <w:vAlign w:val="center"/>
          </w:tcPr>
          <w:p>
            <w:pPr>
              <w:jc w:val="center"/>
              <w:rPr>
                <w:sz w:val="18"/>
                <w:szCs w:val="18"/>
              </w:rPr>
            </w:pPr>
          </w:p>
        </w:tc>
        <w:tc>
          <w:tcPr>
            <w:tcW w:w="709" w:type="dxa"/>
            <w:tcBorders>
              <w:top w:val="single" w:color="auto" w:sz="4" w:space="0"/>
              <w:bottom w:val="single" w:color="auto" w:sz="4" w:space="0"/>
            </w:tcBorders>
            <w:vAlign w:val="center"/>
          </w:tcPr>
          <w:p>
            <w:pPr>
              <w:jc w:val="center"/>
              <w:rPr>
                <w:sz w:val="18"/>
                <w:szCs w:val="18"/>
              </w:rPr>
            </w:pPr>
          </w:p>
        </w:tc>
        <w:tc>
          <w:tcPr>
            <w:tcW w:w="992" w:type="dxa"/>
            <w:tcBorders>
              <w:top w:val="single" w:color="auto" w:sz="4" w:space="0"/>
              <w:bottom w:val="single" w:color="auto" w:sz="4" w:space="0"/>
            </w:tcBorders>
            <w:vAlign w:val="center"/>
          </w:tcPr>
          <w:p>
            <w:pPr>
              <w:jc w:val="center"/>
              <w:rPr>
                <w:sz w:val="18"/>
                <w:szCs w:val="18"/>
              </w:rPr>
            </w:pPr>
          </w:p>
        </w:tc>
        <w:tc>
          <w:tcPr>
            <w:tcW w:w="992" w:type="dxa"/>
            <w:tcBorders>
              <w:top w:val="single" w:color="auto" w:sz="4" w:space="0"/>
              <w:bottom w:val="single" w:color="auto" w:sz="4" w:space="0"/>
            </w:tcBorders>
            <w:vAlign w:val="center"/>
          </w:tcPr>
          <w:p>
            <w:pPr>
              <w:jc w:val="center"/>
              <w:rPr>
                <w:sz w:val="18"/>
                <w:szCs w:val="18"/>
              </w:rPr>
            </w:pPr>
          </w:p>
        </w:tc>
        <w:tc>
          <w:tcPr>
            <w:tcW w:w="993" w:type="dxa"/>
            <w:tcBorders>
              <w:top w:val="single" w:color="auto" w:sz="4" w:space="0"/>
              <w:bottom w:val="single" w:color="auto" w:sz="4" w:space="0"/>
            </w:tcBorders>
            <w:vAlign w:val="center"/>
          </w:tcPr>
          <w:p>
            <w:pPr>
              <w:jc w:val="center"/>
              <w:rPr>
                <w:sz w:val="18"/>
                <w:szCs w:val="18"/>
              </w:rPr>
            </w:pPr>
          </w:p>
        </w:tc>
        <w:tc>
          <w:tcPr>
            <w:tcW w:w="1134" w:type="dxa"/>
            <w:tcBorders>
              <w:top w:val="single" w:color="auto" w:sz="4" w:space="0"/>
              <w:bottom w:val="single" w:color="auto" w:sz="4" w:space="0"/>
            </w:tcBorders>
            <w:vAlign w:val="center"/>
          </w:tcPr>
          <w:p>
            <w:pPr>
              <w:jc w:val="center"/>
              <w:rPr>
                <w:sz w:val="18"/>
                <w:szCs w:val="18"/>
              </w:rPr>
            </w:pPr>
          </w:p>
        </w:tc>
        <w:tc>
          <w:tcPr>
            <w:tcW w:w="1134" w:type="dxa"/>
            <w:tcBorders>
              <w:top w:val="single" w:color="auto" w:sz="4" w:space="0"/>
              <w:bottom w:val="single" w:color="auto" w:sz="4" w:space="0"/>
            </w:tcBorders>
            <w:vAlign w:val="center"/>
          </w:tcPr>
          <w:p>
            <w:pPr>
              <w:jc w:val="center"/>
              <w:rPr>
                <w:sz w:val="18"/>
                <w:szCs w:val="18"/>
              </w:rPr>
            </w:pPr>
          </w:p>
        </w:tc>
        <w:tc>
          <w:tcPr>
            <w:tcW w:w="1134" w:type="dxa"/>
            <w:tcBorders>
              <w:top w:val="single" w:color="auto" w:sz="4" w:space="0"/>
              <w:bottom w:val="single" w:color="auto" w:sz="4" w:space="0"/>
            </w:tcBorders>
            <w:vAlign w:val="center"/>
          </w:tcPr>
          <w:p>
            <w:pPr>
              <w:jc w:val="center"/>
              <w:rPr>
                <w:sz w:val="18"/>
                <w:szCs w:val="18"/>
              </w:rPr>
            </w:pPr>
          </w:p>
        </w:tc>
        <w:tc>
          <w:tcPr>
            <w:tcW w:w="1166" w:type="dxa"/>
            <w:tcBorders>
              <w:top w:val="single" w:color="auto" w:sz="4" w:space="0"/>
              <w:bottom w:val="single" w:color="auto" w:sz="4" w:space="0"/>
            </w:tcBorders>
            <w:vAlign w:val="center"/>
          </w:tcPr>
          <w:p>
            <w:pPr>
              <w:jc w:val="center"/>
              <w:rPr>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54" w:hRule="atLeast"/>
        </w:trPr>
        <w:tc>
          <w:tcPr>
            <w:tcW w:w="435" w:type="dxa"/>
            <w:vAlign w:val="center"/>
          </w:tcPr>
          <w:p>
            <w:pPr>
              <w:jc w:val="center"/>
              <w:rPr>
                <w:sz w:val="18"/>
                <w:szCs w:val="18"/>
              </w:rPr>
            </w:pPr>
            <w:r>
              <w:rPr>
                <w:sz w:val="18"/>
                <w:szCs w:val="18"/>
              </w:rPr>
              <w:t>9</w:t>
            </w:r>
            <w:r>
              <w:rPr>
                <w:rFonts w:hint="eastAsia" w:cs="宋体"/>
                <w:sz w:val="18"/>
                <w:szCs w:val="18"/>
              </w:rPr>
              <w:t>月</w:t>
            </w:r>
          </w:p>
        </w:tc>
        <w:tc>
          <w:tcPr>
            <w:tcW w:w="629" w:type="dxa"/>
            <w:vAlign w:val="center"/>
          </w:tcPr>
          <w:p>
            <w:pPr>
              <w:jc w:val="center"/>
              <w:rPr>
                <w:color w:val="000000"/>
                <w:sz w:val="18"/>
                <w:szCs w:val="18"/>
              </w:rPr>
            </w:pPr>
          </w:p>
        </w:tc>
        <w:tc>
          <w:tcPr>
            <w:tcW w:w="598" w:type="dxa"/>
            <w:vAlign w:val="center"/>
          </w:tcPr>
          <w:p>
            <w:pPr>
              <w:jc w:val="center"/>
              <w:rPr>
                <w:color w:val="000000"/>
                <w:sz w:val="18"/>
                <w:szCs w:val="18"/>
              </w:rPr>
            </w:pPr>
          </w:p>
        </w:tc>
        <w:tc>
          <w:tcPr>
            <w:tcW w:w="666" w:type="dxa"/>
            <w:vAlign w:val="center"/>
          </w:tcPr>
          <w:p>
            <w:pPr>
              <w:jc w:val="center"/>
              <w:rPr>
                <w:color w:val="000000"/>
                <w:sz w:val="18"/>
                <w:szCs w:val="18"/>
              </w:rPr>
            </w:pPr>
          </w:p>
        </w:tc>
        <w:tc>
          <w:tcPr>
            <w:tcW w:w="666" w:type="dxa"/>
            <w:vAlign w:val="center"/>
          </w:tcPr>
          <w:p>
            <w:pPr>
              <w:jc w:val="center"/>
              <w:rPr>
                <w:color w:val="000000"/>
                <w:sz w:val="18"/>
                <w:szCs w:val="18"/>
              </w:rPr>
            </w:pPr>
          </w:p>
        </w:tc>
        <w:tc>
          <w:tcPr>
            <w:tcW w:w="457" w:type="dxa"/>
            <w:vAlign w:val="center"/>
          </w:tcPr>
          <w:p>
            <w:pPr>
              <w:jc w:val="center"/>
              <w:rPr>
                <w:color w:val="000000"/>
                <w:sz w:val="18"/>
                <w:szCs w:val="18"/>
              </w:rPr>
            </w:pPr>
          </w:p>
        </w:tc>
        <w:tc>
          <w:tcPr>
            <w:tcW w:w="713" w:type="dxa"/>
            <w:vAlign w:val="center"/>
          </w:tcPr>
          <w:p>
            <w:pPr>
              <w:jc w:val="center"/>
              <w:rPr>
                <w:color w:val="000000"/>
                <w:sz w:val="18"/>
                <w:szCs w:val="18"/>
              </w:rPr>
            </w:pPr>
          </w:p>
        </w:tc>
        <w:tc>
          <w:tcPr>
            <w:tcW w:w="798" w:type="dxa"/>
            <w:tcBorders>
              <w:bottom w:val="single" w:color="auto" w:sz="4" w:space="0"/>
            </w:tcBorders>
            <w:vAlign w:val="center"/>
          </w:tcPr>
          <w:p>
            <w:pPr>
              <w:jc w:val="center"/>
              <w:rPr>
                <w:color w:val="000000"/>
                <w:sz w:val="18"/>
                <w:szCs w:val="18"/>
              </w:rPr>
            </w:pPr>
          </w:p>
        </w:tc>
        <w:tc>
          <w:tcPr>
            <w:tcW w:w="708" w:type="dxa"/>
            <w:tcBorders>
              <w:top w:val="single" w:color="auto" w:sz="4" w:space="0"/>
              <w:bottom w:val="single" w:color="auto" w:sz="4" w:space="0"/>
            </w:tcBorders>
            <w:vAlign w:val="center"/>
          </w:tcPr>
          <w:p>
            <w:pPr>
              <w:jc w:val="center"/>
              <w:rPr>
                <w:sz w:val="18"/>
                <w:szCs w:val="18"/>
              </w:rPr>
            </w:pPr>
          </w:p>
        </w:tc>
        <w:tc>
          <w:tcPr>
            <w:tcW w:w="709" w:type="dxa"/>
            <w:tcBorders>
              <w:top w:val="single" w:color="auto" w:sz="4" w:space="0"/>
              <w:bottom w:val="single" w:color="auto" w:sz="4" w:space="0"/>
            </w:tcBorders>
            <w:vAlign w:val="center"/>
          </w:tcPr>
          <w:p>
            <w:pPr>
              <w:jc w:val="center"/>
              <w:rPr>
                <w:sz w:val="18"/>
                <w:szCs w:val="18"/>
              </w:rPr>
            </w:pPr>
          </w:p>
        </w:tc>
        <w:tc>
          <w:tcPr>
            <w:tcW w:w="709" w:type="dxa"/>
            <w:tcBorders>
              <w:top w:val="single" w:color="auto" w:sz="4" w:space="0"/>
              <w:bottom w:val="single" w:color="auto" w:sz="4" w:space="0"/>
            </w:tcBorders>
            <w:vAlign w:val="center"/>
          </w:tcPr>
          <w:p>
            <w:pPr>
              <w:jc w:val="center"/>
              <w:rPr>
                <w:sz w:val="18"/>
                <w:szCs w:val="18"/>
              </w:rPr>
            </w:pPr>
          </w:p>
        </w:tc>
        <w:tc>
          <w:tcPr>
            <w:tcW w:w="992" w:type="dxa"/>
            <w:tcBorders>
              <w:top w:val="single" w:color="auto" w:sz="4" w:space="0"/>
              <w:bottom w:val="single" w:color="auto" w:sz="4" w:space="0"/>
            </w:tcBorders>
            <w:vAlign w:val="center"/>
          </w:tcPr>
          <w:p>
            <w:pPr>
              <w:jc w:val="center"/>
              <w:rPr>
                <w:sz w:val="18"/>
                <w:szCs w:val="18"/>
              </w:rPr>
            </w:pPr>
          </w:p>
        </w:tc>
        <w:tc>
          <w:tcPr>
            <w:tcW w:w="992" w:type="dxa"/>
            <w:tcBorders>
              <w:top w:val="single" w:color="auto" w:sz="4" w:space="0"/>
              <w:bottom w:val="single" w:color="auto" w:sz="4" w:space="0"/>
            </w:tcBorders>
            <w:vAlign w:val="center"/>
          </w:tcPr>
          <w:p>
            <w:pPr>
              <w:jc w:val="center"/>
              <w:rPr>
                <w:sz w:val="18"/>
                <w:szCs w:val="18"/>
              </w:rPr>
            </w:pPr>
          </w:p>
        </w:tc>
        <w:tc>
          <w:tcPr>
            <w:tcW w:w="993" w:type="dxa"/>
            <w:tcBorders>
              <w:top w:val="single" w:color="auto" w:sz="4" w:space="0"/>
              <w:bottom w:val="single" w:color="auto" w:sz="4" w:space="0"/>
            </w:tcBorders>
            <w:vAlign w:val="center"/>
          </w:tcPr>
          <w:p>
            <w:pPr>
              <w:jc w:val="center"/>
              <w:rPr>
                <w:sz w:val="18"/>
                <w:szCs w:val="18"/>
              </w:rPr>
            </w:pPr>
          </w:p>
        </w:tc>
        <w:tc>
          <w:tcPr>
            <w:tcW w:w="1134" w:type="dxa"/>
            <w:tcBorders>
              <w:top w:val="single" w:color="auto" w:sz="4" w:space="0"/>
              <w:bottom w:val="single" w:color="auto" w:sz="4" w:space="0"/>
            </w:tcBorders>
            <w:vAlign w:val="center"/>
          </w:tcPr>
          <w:p>
            <w:pPr>
              <w:jc w:val="center"/>
              <w:rPr>
                <w:sz w:val="18"/>
                <w:szCs w:val="18"/>
              </w:rPr>
            </w:pPr>
          </w:p>
        </w:tc>
        <w:tc>
          <w:tcPr>
            <w:tcW w:w="1134" w:type="dxa"/>
            <w:tcBorders>
              <w:top w:val="single" w:color="auto" w:sz="4" w:space="0"/>
              <w:bottom w:val="single" w:color="auto" w:sz="4" w:space="0"/>
            </w:tcBorders>
            <w:vAlign w:val="center"/>
          </w:tcPr>
          <w:p>
            <w:pPr>
              <w:jc w:val="center"/>
              <w:rPr>
                <w:sz w:val="18"/>
                <w:szCs w:val="18"/>
              </w:rPr>
            </w:pPr>
          </w:p>
        </w:tc>
        <w:tc>
          <w:tcPr>
            <w:tcW w:w="1134" w:type="dxa"/>
            <w:tcBorders>
              <w:top w:val="single" w:color="auto" w:sz="4" w:space="0"/>
              <w:bottom w:val="single" w:color="auto" w:sz="4" w:space="0"/>
            </w:tcBorders>
            <w:vAlign w:val="center"/>
          </w:tcPr>
          <w:p>
            <w:pPr>
              <w:jc w:val="center"/>
              <w:rPr>
                <w:sz w:val="18"/>
                <w:szCs w:val="18"/>
              </w:rPr>
            </w:pPr>
          </w:p>
        </w:tc>
        <w:tc>
          <w:tcPr>
            <w:tcW w:w="1166" w:type="dxa"/>
            <w:tcBorders>
              <w:top w:val="single" w:color="auto" w:sz="4" w:space="0"/>
              <w:bottom w:val="single" w:color="auto" w:sz="4" w:space="0"/>
            </w:tcBorders>
            <w:vAlign w:val="center"/>
          </w:tcPr>
          <w:p>
            <w:pPr>
              <w:jc w:val="center"/>
              <w:rPr>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06" w:hRule="atLeast"/>
        </w:trPr>
        <w:tc>
          <w:tcPr>
            <w:tcW w:w="435" w:type="dxa"/>
            <w:vAlign w:val="center"/>
          </w:tcPr>
          <w:p>
            <w:pPr>
              <w:jc w:val="center"/>
              <w:rPr>
                <w:sz w:val="18"/>
                <w:szCs w:val="18"/>
              </w:rPr>
            </w:pPr>
            <w:r>
              <w:rPr>
                <w:sz w:val="18"/>
                <w:szCs w:val="18"/>
              </w:rPr>
              <w:t>10</w:t>
            </w:r>
            <w:r>
              <w:rPr>
                <w:rFonts w:hint="eastAsia" w:cs="宋体"/>
                <w:sz w:val="18"/>
                <w:szCs w:val="18"/>
              </w:rPr>
              <w:t>月</w:t>
            </w:r>
          </w:p>
        </w:tc>
        <w:tc>
          <w:tcPr>
            <w:tcW w:w="629" w:type="dxa"/>
            <w:vAlign w:val="center"/>
          </w:tcPr>
          <w:p>
            <w:pPr>
              <w:jc w:val="center"/>
              <w:rPr>
                <w:color w:val="000000"/>
                <w:sz w:val="18"/>
                <w:szCs w:val="18"/>
              </w:rPr>
            </w:pPr>
          </w:p>
        </w:tc>
        <w:tc>
          <w:tcPr>
            <w:tcW w:w="598" w:type="dxa"/>
            <w:vAlign w:val="center"/>
          </w:tcPr>
          <w:p>
            <w:pPr>
              <w:jc w:val="center"/>
              <w:rPr>
                <w:color w:val="000000"/>
                <w:sz w:val="18"/>
                <w:szCs w:val="18"/>
              </w:rPr>
            </w:pPr>
          </w:p>
        </w:tc>
        <w:tc>
          <w:tcPr>
            <w:tcW w:w="666" w:type="dxa"/>
            <w:vAlign w:val="center"/>
          </w:tcPr>
          <w:p>
            <w:pPr>
              <w:jc w:val="center"/>
              <w:rPr>
                <w:color w:val="000000"/>
                <w:sz w:val="18"/>
                <w:szCs w:val="18"/>
              </w:rPr>
            </w:pPr>
          </w:p>
        </w:tc>
        <w:tc>
          <w:tcPr>
            <w:tcW w:w="666" w:type="dxa"/>
            <w:vAlign w:val="center"/>
          </w:tcPr>
          <w:p>
            <w:pPr>
              <w:jc w:val="center"/>
              <w:rPr>
                <w:color w:val="000000"/>
                <w:sz w:val="18"/>
                <w:szCs w:val="18"/>
              </w:rPr>
            </w:pPr>
          </w:p>
        </w:tc>
        <w:tc>
          <w:tcPr>
            <w:tcW w:w="457" w:type="dxa"/>
            <w:vAlign w:val="center"/>
          </w:tcPr>
          <w:p>
            <w:pPr>
              <w:jc w:val="center"/>
              <w:rPr>
                <w:color w:val="000000"/>
                <w:sz w:val="18"/>
                <w:szCs w:val="18"/>
              </w:rPr>
            </w:pPr>
          </w:p>
        </w:tc>
        <w:tc>
          <w:tcPr>
            <w:tcW w:w="713" w:type="dxa"/>
            <w:vAlign w:val="center"/>
          </w:tcPr>
          <w:p>
            <w:pPr>
              <w:jc w:val="center"/>
              <w:rPr>
                <w:color w:val="000000"/>
                <w:sz w:val="18"/>
                <w:szCs w:val="18"/>
              </w:rPr>
            </w:pPr>
          </w:p>
        </w:tc>
        <w:tc>
          <w:tcPr>
            <w:tcW w:w="798" w:type="dxa"/>
            <w:tcBorders>
              <w:bottom w:val="single" w:color="auto" w:sz="4" w:space="0"/>
            </w:tcBorders>
            <w:vAlign w:val="center"/>
          </w:tcPr>
          <w:p>
            <w:pPr>
              <w:jc w:val="center"/>
              <w:rPr>
                <w:color w:val="000000"/>
                <w:sz w:val="18"/>
                <w:szCs w:val="18"/>
              </w:rPr>
            </w:pPr>
          </w:p>
        </w:tc>
        <w:tc>
          <w:tcPr>
            <w:tcW w:w="708" w:type="dxa"/>
            <w:tcBorders>
              <w:top w:val="single" w:color="auto" w:sz="4" w:space="0"/>
              <w:bottom w:val="single" w:color="auto" w:sz="4" w:space="0"/>
            </w:tcBorders>
            <w:vAlign w:val="center"/>
          </w:tcPr>
          <w:p>
            <w:pPr>
              <w:jc w:val="center"/>
              <w:rPr>
                <w:sz w:val="18"/>
                <w:szCs w:val="18"/>
              </w:rPr>
            </w:pPr>
          </w:p>
        </w:tc>
        <w:tc>
          <w:tcPr>
            <w:tcW w:w="709" w:type="dxa"/>
            <w:tcBorders>
              <w:top w:val="single" w:color="auto" w:sz="4" w:space="0"/>
              <w:bottom w:val="single" w:color="auto" w:sz="4" w:space="0"/>
            </w:tcBorders>
            <w:vAlign w:val="center"/>
          </w:tcPr>
          <w:p>
            <w:pPr>
              <w:jc w:val="center"/>
              <w:rPr>
                <w:sz w:val="18"/>
                <w:szCs w:val="18"/>
              </w:rPr>
            </w:pPr>
          </w:p>
        </w:tc>
        <w:tc>
          <w:tcPr>
            <w:tcW w:w="709" w:type="dxa"/>
            <w:tcBorders>
              <w:top w:val="single" w:color="auto" w:sz="4" w:space="0"/>
              <w:bottom w:val="single" w:color="auto" w:sz="4" w:space="0"/>
            </w:tcBorders>
            <w:vAlign w:val="center"/>
          </w:tcPr>
          <w:p>
            <w:pPr>
              <w:jc w:val="center"/>
              <w:rPr>
                <w:sz w:val="18"/>
                <w:szCs w:val="18"/>
              </w:rPr>
            </w:pPr>
          </w:p>
        </w:tc>
        <w:tc>
          <w:tcPr>
            <w:tcW w:w="992" w:type="dxa"/>
            <w:tcBorders>
              <w:top w:val="single" w:color="auto" w:sz="4" w:space="0"/>
              <w:bottom w:val="single" w:color="auto" w:sz="4" w:space="0"/>
            </w:tcBorders>
            <w:vAlign w:val="center"/>
          </w:tcPr>
          <w:p>
            <w:pPr>
              <w:jc w:val="center"/>
              <w:rPr>
                <w:sz w:val="18"/>
                <w:szCs w:val="18"/>
              </w:rPr>
            </w:pPr>
          </w:p>
        </w:tc>
        <w:tc>
          <w:tcPr>
            <w:tcW w:w="992" w:type="dxa"/>
            <w:tcBorders>
              <w:top w:val="single" w:color="auto" w:sz="4" w:space="0"/>
              <w:bottom w:val="single" w:color="auto" w:sz="4" w:space="0"/>
            </w:tcBorders>
            <w:vAlign w:val="center"/>
          </w:tcPr>
          <w:p>
            <w:pPr>
              <w:jc w:val="center"/>
              <w:rPr>
                <w:sz w:val="18"/>
                <w:szCs w:val="18"/>
              </w:rPr>
            </w:pPr>
          </w:p>
        </w:tc>
        <w:tc>
          <w:tcPr>
            <w:tcW w:w="993" w:type="dxa"/>
            <w:tcBorders>
              <w:top w:val="single" w:color="auto" w:sz="4" w:space="0"/>
              <w:bottom w:val="single" w:color="auto" w:sz="4" w:space="0"/>
            </w:tcBorders>
            <w:vAlign w:val="center"/>
          </w:tcPr>
          <w:p>
            <w:pPr>
              <w:jc w:val="center"/>
              <w:rPr>
                <w:rFonts w:ascii="宋体"/>
                <w:sz w:val="18"/>
                <w:szCs w:val="18"/>
              </w:rPr>
            </w:pPr>
          </w:p>
        </w:tc>
        <w:tc>
          <w:tcPr>
            <w:tcW w:w="1134" w:type="dxa"/>
            <w:tcBorders>
              <w:top w:val="single" w:color="auto" w:sz="4" w:space="0"/>
              <w:bottom w:val="single" w:color="auto" w:sz="4" w:space="0"/>
            </w:tcBorders>
            <w:vAlign w:val="center"/>
          </w:tcPr>
          <w:p>
            <w:pPr>
              <w:jc w:val="center"/>
              <w:rPr>
                <w:sz w:val="18"/>
                <w:szCs w:val="18"/>
              </w:rPr>
            </w:pPr>
          </w:p>
        </w:tc>
        <w:tc>
          <w:tcPr>
            <w:tcW w:w="1134" w:type="dxa"/>
            <w:tcBorders>
              <w:top w:val="single" w:color="auto" w:sz="4" w:space="0"/>
              <w:bottom w:val="single" w:color="auto" w:sz="4" w:space="0"/>
            </w:tcBorders>
            <w:vAlign w:val="center"/>
          </w:tcPr>
          <w:p>
            <w:pPr>
              <w:jc w:val="center"/>
              <w:rPr>
                <w:sz w:val="18"/>
                <w:szCs w:val="18"/>
              </w:rPr>
            </w:pPr>
          </w:p>
        </w:tc>
        <w:tc>
          <w:tcPr>
            <w:tcW w:w="1134" w:type="dxa"/>
            <w:tcBorders>
              <w:top w:val="single" w:color="auto" w:sz="4" w:space="0"/>
              <w:bottom w:val="single" w:color="auto" w:sz="4" w:space="0"/>
            </w:tcBorders>
            <w:vAlign w:val="center"/>
          </w:tcPr>
          <w:p>
            <w:pPr>
              <w:jc w:val="center"/>
              <w:rPr>
                <w:sz w:val="18"/>
                <w:szCs w:val="18"/>
              </w:rPr>
            </w:pPr>
          </w:p>
        </w:tc>
        <w:tc>
          <w:tcPr>
            <w:tcW w:w="1166" w:type="dxa"/>
            <w:tcBorders>
              <w:top w:val="single" w:color="auto" w:sz="4" w:space="0"/>
              <w:bottom w:val="single" w:color="auto" w:sz="4" w:space="0"/>
            </w:tcBorders>
            <w:vAlign w:val="center"/>
          </w:tcPr>
          <w:p>
            <w:pPr>
              <w:jc w:val="center"/>
              <w:rPr>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54" w:hRule="atLeast"/>
        </w:trPr>
        <w:tc>
          <w:tcPr>
            <w:tcW w:w="435" w:type="dxa"/>
            <w:vAlign w:val="center"/>
          </w:tcPr>
          <w:p>
            <w:pPr>
              <w:jc w:val="center"/>
              <w:rPr>
                <w:sz w:val="18"/>
                <w:szCs w:val="18"/>
              </w:rPr>
            </w:pPr>
            <w:r>
              <w:rPr>
                <w:sz w:val="18"/>
                <w:szCs w:val="18"/>
              </w:rPr>
              <w:t>11</w:t>
            </w:r>
            <w:r>
              <w:rPr>
                <w:rFonts w:hint="eastAsia" w:cs="宋体"/>
                <w:sz w:val="18"/>
                <w:szCs w:val="18"/>
              </w:rPr>
              <w:t>月</w:t>
            </w:r>
          </w:p>
        </w:tc>
        <w:tc>
          <w:tcPr>
            <w:tcW w:w="629" w:type="dxa"/>
            <w:vAlign w:val="center"/>
          </w:tcPr>
          <w:p>
            <w:pPr>
              <w:jc w:val="center"/>
              <w:rPr>
                <w:color w:val="000000"/>
                <w:sz w:val="18"/>
                <w:szCs w:val="18"/>
              </w:rPr>
            </w:pPr>
          </w:p>
        </w:tc>
        <w:tc>
          <w:tcPr>
            <w:tcW w:w="598" w:type="dxa"/>
            <w:vAlign w:val="center"/>
          </w:tcPr>
          <w:p>
            <w:pPr>
              <w:jc w:val="center"/>
              <w:rPr>
                <w:color w:val="000000"/>
                <w:sz w:val="18"/>
                <w:szCs w:val="18"/>
              </w:rPr>
            </w:pPr>
          </w:p>
        </w:tc>
        <w:tc>
          <w:tcPr>
            <w:tcW w:w="666" w:type="dxa"/>
            <w:vAlign w:val="center"/>
          </w:tcPr>
          <w:p>
            <w:pPr>
              <w:jc w:val="center"/>
              <w:rPr>
                <w:color w:val="000000"/>
                <w:sz w:val="18"/>
                <w:szCs w:val="18"/>
              </w:rPr>
            </w:pPr>
          </w:p>
        </w:tc>
        <w:tc>
          <w:tcPr>
            <w:tcW w:w="666" w:type="dxa"/>
            <w:vAlign w:val="center"/>
          </w:tcPr>
          <w:p>
            <w:pPr>
              <w:jc w:val="center"/>
              <w:rPr>
                <w:color w:val="000000"/>
                <w:sz w:val="18"/>
                <w:szCs w:val="18"/>
              </w:rPr>
            </w:pPr>
          </w:p>
        </w:tc>
        <w:tc>
          <w:tcPr>
            <w:tcW w:w="457" w:type="dxa"/>
            <w:vAlign w:val="center"/>
          </w:tcPr>
          <w:p>
            <w:pPr>
              <w:jc w:val="center"/>
              <w:rPr>
                <w:color w:val="000000"/>
                <w:sz w:val="18"/>
                <w:szCs w:val="18"/>
              </w:rPr>
            </w:pPr>
          </w:p>
        </w:tc>
        <w:tc>
          <w:tcPr>
            <w:tcW w:w="713" w:type="dxa"/>
            <w:vAlign w:val="center"/>
          </w:tcPr>
          <w:p>
            <w:pPr>
              <w:jc w:val="center"/>
              <w:rPr>
                <w:color w:val="000000"/>
                <w:sz w:val="18"/>
                <w:szCs w:val="18"/>
              </w:rPr>
            </w:pPr>
          </w:p>
        </w:tc>
        <w:tc>
          <w:tcPr>
            <w:tcW w:w="798" w:type="dxa"/>
            <w:vAlign w:val="center"/>
          </w:tcPr>
          <w:p>
            <w:pPr>
              <w:jc w:val="center"/>
              <w:rPr>
                <w:color w:val="000000"/>
                <w:sz w:val="18"/>
                <w:szCs w:val="18"/>
              </w:rPr>
            </w:pPr>
          </w:p>
        </w:tc>
        <w:tc>
          <w:tcPr>
            <w:tcW w:w="708" w:type="dxa"/>
            <w:tcBorders>
              <w:top w:val="single" w:color="auto" w:sz="4" w:space="0"/>
              <w:bottom w:val="single" w:color="auto" w:sz="4" w:space="0"/>
            </w:tcBorders>
            <w:vAlign w:val="center"/>
          </w:tcPr>
          <w:p>
            <w:pPr>
              <w:jc w:val="center"/>
              <w:rPr>
                <w:sz w:val="18"/>
                <w:szCs w:val="18"/>
              </w:rPr>
            </w:pPr>
          </w:p>
        </w:tc>
        <w:tc>
          <w:tcPr>
            <w:tcW w:w="709" w:type="dxa"/>
            <w:tcBorders>
              <w:top w:val="single" w:color="auto" w:sz="4" w:space="0"/>
              <w:bottom w:val="single" w:color="auto" w:sz="4" w:space="0"/>
            </w:tcBorders>
            <w:vAlign w:val="center"/>
          </w:tcPr>
          <w:p>
            <w:pPr>
              <w:jc w:val="center"/>
              <w:rPr>
                <w:sz w:val="18"/>
                <w:szCs w:val="18"/>
              </w:rPr>
            </w:pPr>
          </w:p>
        </w:tc>
        <w:tc>
          <w:tcPr>
            <w:tcW w:w="709" w:type="dxa"/>
            <w:tcBorders>
              <w:top w:val="single" w:color="auto" w:sz="4" w:space="0"/>
              <w:bottom w:val="single" w:color="auto" w:sz="4" w:space="0"/>
            </w:tcBorders>
            <w:vAlign w:val="center"/>
          </w:tcPr>
          <w:p>
            <w:pPr>
              <w:jc w:val="center"/>
              <w:rPr>
                <w:sz w:val="18"/>
                <w:szCs w:val="18"/>
              </w:rPr>
            </w:pPr>
          </w:p>
        </w:tc>
        <w:tc>
          <w:tcPr>
            <w:tcW w:w="992" w:type="dxa"/>
            <w:tcBorders>
              <w:top w:val="single" w:color="auto" w:sz="4" w:space="0"/>
              <w:bottom w:val="single" w:color="auto" w:sz="4" w:space="0"/>
            </w:tcBorders>
            <w:vAlign w:val="center"/>
          </w:tcPr>
          <w:p>
            <w:pPr>
              <w:jc w:val="center"/>
              <w:rPr>
                <w:sz w:val="18"/>
                <w:szCs w:val="18"/>
              </w:rPr>
            </w:pPr>
          </w:p>
        </w:tc>
        <w:tc>
          <w:tcPr>
            <w:tcW w:w="992" w:type="dxa"/>
            <w:tcBorders>
              <w:top w:val="single" w:color="auto" w:sz="4" w:space="0"/>
              <w:bottom w:val="single" w:color="auto" w:sz="4" w:space="0"/>
            </w:tcBorders>
            <w:vAlign w:val="center"/>
          </w:tcPr>
          <w:p>
            <w:pPr>
              <w:jc w:val="center"/>
              <w:rPr>
                <w:sz w:val="18"/>
                <w:szCs w:val="18"/>
              </w:rPr>
            </w:pPr>
          </w:p>
        </w:tc>
        <w:tc>
          <w:tcPr>
            <w:tcW w:w="993" w:type="dxa"/>
            <w:tcBorders>
              <w:top w:val="single" w:color="auto" w:sz="4" w:space="0"/>
              <w:bottom w:val="single" w:color="auto" w:sz="4" w:space="0"/>
            </w:tcBorders>
            <w:vAlign w:val="center"/>
          </w:tcPr>
          <w:p>
            <w:pPr>
              <w:jc w:val="center"/>
              <w:rPr>
                <w:rFonts w:ascii="宋体"/>
                <w:sz w:val="18"/>
                <w:szCs w:val="18"/>
              </w:rPr>
            </w:pPr>
          </w:p>
        </w:tc>
        <w:tc>
          <w:tcPr>
            <w:tcW w:w="1134" w:type="dxa"/>
            <w:tcBorders>
              <w:top w:val="single" w:color="auto" w:sz="4" w:space="0"/>
              <w:bottom w:val="single" w:color="auto" w:sz="4" w:space="0"/>
            </w:tcBorders>
            <w:vAlign w:val="center"/>
          </w:tcPr>
          <w:p>
            <w:pPr>
              <w:jc w:val="center"/>
              <w:rPr>
                <w:sz w:val="18"/>
                <w:szCs w:val="18"/>
              </w:rPr>
            </w:pPr>
          </w:p>
        </w:tc>
        <w:tc>
          <w:tcPr>
            <w:tcW w:w="1134" w:type="dxa"/>
            <w:tcBorders>
              <w:top w:val="single" w:color="auto" w:sz="4" w:space="0"/>
              <w:bottom w:val="single" w:color="auto" w:sz="4" w:space="0"/>
            </w:tcBorders>
            <w:vAlign w:val="center"/>
          </w:tcPr>
          <w:p>
            <w:pPr>
              <w:jc w:val="center"/>
              <w:rPr>
                <w:sz w:val="18"/>
                <w:szCs w:val="18"/>
              </w:rPr>
            </w:pPr>
          </w:p>
        </w:tc>
        <w:tc>
          <w:tcPr>
            <w:tcW w:w="1134" w:type="dxa"/>
            <w:tcBorders>
              <w:top w:val="single" w:color="auto" w:sz="4" w:space="0"/>
              <w:bottom w:val="single" w:color="auto" w:sz="4" w:space="0"/>
            </w:tcBorders>
            <w:vAlign w:val="center"/>
          </w:tcPr>
          <w:p>
            <w:pPr>
              <w:jc w:val="center"/>
              <w:rPr>
                <w:sz w:val="18"/>
                <w:szCs w:val="18"/>
              </w:rPr>
            </w:pPr>
          </w:p>
        </w:tc>
        <w:tc>
          <w:tcPr>
            <w:tcW w:w="1166" w:type="dxa"/>
            <w:tcBorders>
              <w:top w:val="single" w:color="auto" w:sz="4" w:space="0"/>
              <w:bottom w:val="single" w:color="auto" w:sz="4" w:space="0"/>
            </w:tcBorders>
            <w:vAlign w:val="center"/>
          </w:tcPr>
          <w:p>
            <w:pPr>
              <w:jc w:val="center"/>
              <w:rPr>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54" w:hRule="atLeast"/>
        </w:trPr>
        <w:tc>
          <w:tcPr>
            <w:tcW w:w="435" w:type="dxa"/>
            <w:vAlign w:val="center"/>
          </w:tcPr>
          <w:p>
            <w:pPr>
              <w:jc w:val="center"/>
              <w:rPr>
                <w:sz w:val="18"/>
                <w:szCs w:val="18"/>
              </w:rPr>
            </w:pPr>
            <w:r>
              <w:rPr>
                <w:sz w:val="18"/>
                <w:szCs w:val="18"/>
              </w:rPr>
              <w:t>12</w:t>
            </w:r>
            <w:r>
              <w:rPr>
                <w:rFonts w:hint="eastAsia" w:cs="宋体"/>
                <w:sz w:val="18"/>
                <w:szCs w:val="18"/>
              </w:rPr>
              <w:t>月</w:t>
            </w:r>
          </w:p>
        </w:tc>
        <w:tc>
          <w:tcPr>
            <w:tcW w:w="629" w:type="dxa"/>
            <w:vAlign w:val="center"/>
          </w:tcPr>
          <w:p>
            <w:pPr>
              <w:jc w:val="center"/>
              <w:rPr>
                <w:color w:val="000000"/>
                <w:sz w:val="18"/>
                <w:szCs w:val="18"/>
              </w:rPr>
            </w:pPr>
          </w:p>
        </w:tc>
        <w:tc>
          <w:tcPr>
            <w:tcW w:w="598" w:type="dxa"/>
            <w:vAlign w:val="center"/>
          </w:tcPr>
          <w:p>
            <w:pPr>
              <w:jc w:val="center"/>
              <w:rPr>
                <w:color w:val="000000"/>
                <w:sz w:val="18"/>
                <w:szCs w:val="18"/>
              </w:rPr>
            </w:pPr>
          </w:p>
        </w:tc>
        <w:tc>
          <w:tcPr>
            <w:tcW w:w="666" w:type="dxa"/>
            <w:vAlign w:val="center"/>
          </w:tcPr>
          <w:p>
            <w:pPr>
              <w:jc w:val="center"/>
              <w:rPr>
                <w:color w:val="000000"/>
                <w:sz w:val="18"/>
                <w:szCs w:val="18"/>
              </w:rPr>
            </w:pPr>
          </w:p>
        </w:tc>
        <w:tc>
          <w:tcPr>
            <w:tcW w:w="666" w:type="dxa"/>
            <w:vAlign w:val="center"/>
          </w:tcPr>
          <w:p>
            <w:pPr>
              <w:jc w:val="center"/>
              <w:rPr>
                <w:color w:val="000000"/>
                <w:sz w:val="18"/>
                <w:szCs w:val="18"/>
              </w:rPr>
            </w:pPr>
          </w:p>
        </w:tc>
        <w:tc>
          <w:tcPr>
            <w:tcW w:w="457" w:type="dxa"/>
            <w:vAlign w:val="center"/>
          </w:tcPr>
          <w:p>
            <w:pPr>
              <w:jc w:val="center"/>
              <w:rPr>
                <w:color w:val="000000"/>
                <w:sz w:val="18"/>
                <w:szCs w:val="18"/>
              </w:rPr>
            </w:pPr>
          </w:p>
        </w:tc>
        <w:tc>
          <w:tcPr>
            <w:tcW w:w="713" w:type="dxa"/>
            <w:vAlign w:val="center"/>
          </w:tcPr>
          <w:p>
            <w:pPr>
              <w:jc w:val="center"/>
              <w:rPr>
                <w:color w:val="000000"/>
                <w:sz w:val="18"/>
                <w:szCs w:val="18"/>
              </w:rPr>
            </w:pPr>
          </w:p>
        </w:tc>
        <w:tc>
          <w:tcPr>
            <w:tcW w:w="798" w:type="dxa"/>
            <w:vAlign w:val="center"/>
          </w:tcPr>
          <w:p>
            <w:pPr>
              <w:jc w:val="center"/>
              <w:rPr>
                <w:color w:val="000000"/>
                <w:sz w:val="18"/>
                <w:szCs w:val="18"/>
              </w:rPr>
            </w:pPr>
          </w:p>
        </w:tc>
        <w:tc>
          <w:tcPr>
            <w:tcW w:w="708" w:type="dxa"/>
            <w:tcBorders>
              <w:top w:val="single" w:color="auto" w:sz="4" w:space="0"/>
            </w:tcBorders>
            <w:vAlign w:val="center"/>
          </w:tcPr>
          <w:p>
            <w:pPr>
              <w:jc w:val="center"/>
              <w:rPr>
                <w:sz w:val="18"/>
                <w:szCs w:val="18"/>
              </w:rPr>
            </w:pPr>
          </w:p>
        </w:tc>
        <w:tc>
          <w:tcPr>
            <w:tcW w:w="709" w:type="dxa"/>
            <w:tcBorders>
              <w:top w:val="single" w:color="auto" w:sz="4" w:space="0"/>
            </w:tcBorders>
            <w:vAlign w:val="center"/>
          </w:tcPr>
          <w:p>
            <w:pPr>
              <w:jc w:val="center"/>
              <w:rPr>
                <w:sz w:val="18"/>
                <w:szCs w:val="18"/>
              </w:rPr>
            </w:pPr>
          </w:p>
        </w:tc>
        <w:tc>
          <w:tcPr>
            <w:tcW w:w="709" w:type="dxa"/>
            <w:tcBorders>
              <w:top w:val="single" w:color="auto" w:sz="4" w:space="0"/>
            </w:tcBorders>
            <w:vAlign w:val="center"/>
          </w:tcPr>
          <w:p>
            <w:pPr>
              <w:jc w:val="center"/>
              <w:rPr>
                <w:sz w:val="18"/>
                <w:szCs w:val="18"/>
              </w:rPr>
            </w:pPr>
          </w:p>
        </w:tc>
        <w:tc>
          <w:tcPr>
            <w:tcW w:w="992" w:type="dxa"/>
            <w:tcBorders>
              <w:top w:val="single" w:color="auto" w:sz="4" w:space="0"/>
            </w:tcBorders>
            <w:vAlign w:val="center"/>
          </w:tcPr>
          <w:p>
            <w:pPr>
              <w:jc w:val="center"/>
              <w:rPr>
                <w:sz w:val="18"/>
                <w:szCs w:val="18"/>
              </w:rPr>
            </w:pPr>
          </w:p>
        </w:tc>
        <w:tc>
          <w:tcPr>
            <w:tcW w:w="992" w:type="dxa"/>
            <w:tcBorders>
              <w:top w:val="single" w:color="auto" w:sz="4" w:space="0"/>
            </w:tcBorders>
            <w:vAlign w:val="center"/>
          </w:tcPr>
          <w:p>
            <w:pPr>
              <w:jc w:val="center"/>
              <w:rPr>
                <w:sz w:val="18"/>
                <w:szCs w:val="18"/>
              </w:rPr>
            </w:pPr>
          </w:p>
        </w:tc>
        <w:tc>
          <w:tcPr>
            <w:tcW w:w="993" w:type="dxa"/>
            <w:tcBorders>
              <w:top w:val="single" w:color="auto" w:sz="4" w:space="0"/>
            </w:tcBorders>
            <w:vAlign w:val="center"/>
          </w:tcPr>
          <w:p>
            <w:pPr>
              <w:jc w:val="center"/>
              <w:rPr>
                <w:rFonts w:ascii="宋体"/>
                <w:sz w:val="18"/>
                <w:szCs w:val="18"/>
              </w:rPr>
            </w:pPr>
          </w:p>
        </w:tc>
        <w:tc>
          <w:tcPr>
            <w:tcW w:w="1134" w:type="dxa"/>
            <w:tcBorders>
              <w:top w:val="single" w:color="auto" w:sz="4" w:space="0"/>
            </w:tcBorders>
            <w:vAlign w:val="center"/>
          </w:tcPr>
          <w:p>
            <w:pPr>
              <w:jc w:val="center"/>
              <w:rPr>
                <w:sz w:val="18"/>
                <w:szCs w:val="18"/>
              </w:rPr>
            </w:pPr>
          </w:p>
        </w:tc>
        <w:tc>
          <w:tcPr>
            <w:tcW w:w="1134" w:type="dxa"/>
            <w:tcBorders>
              <w:top w:val="single" w:color="auto" w:sz="4" w:space="0"/>
            </w:tcBorders>
            <w:vAlign w:val="center"/>
          </w:tcPr>
          <w:p>
            <w:pPr>
              <w:jc w:val="center"/>
              <w:rPr>
                <w:sz w:val="18"/>
                <w:szCs w:val="18"/>
              </w:rPr>
            </w:pPr>
          </w:p>
        </w:tc>
        <w:tc>
          <w:tcPr>
            <w:tcW w:w="1134" w:type="dxa"/>
            <w:tcBorders>
              <w:top w:val="single" w:color="auto" w:sz="4" w:space="0"/>
            </w:tcBorders>
            <w:vAlign w:val="center"/>
          </w:tcPr>
          <w:p>
            <w:pPr>
              <w:jc w:val="center"/>
              <w:rPr>
                <w:sz w:val="18"/>
                <w:szCs w:val="18"/>
              </w:rPr>
            </w:pPr>
          </w:p>
        </w:tc>
        <w:tc>
          <w:tcPr>
            <w:tcW w:w="1166" w:type="dxa"/>
            <w:tcBorders>
              <w:top w:val="single" w:color="auto" w:sz="4" w:space="0"/>
            </w:tcBorders>
            <w:vAlign w:val="center"/>
          </w:tcPr>
          <w:p>
            <w:pPr>
              <w:jc w:val="center"/>
              <w:rPr>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54" w:hRule="atLeast"/>
        </w:trPr>
        <w:tc>
          <w:tcPr>
            <w:tcW w:w="435" w:type="dxa"/>
            <w:vAlign w:val="center"/>
          </w:tcPr>
          <w:p>
            <w:pPr>
              <w:jc w:val="center"/>
              <w:rPr>
                <w:sz w:val="18"/>
                <w:szCs w:val="18"/>
              </w:rPr>
            </w:pPr>
            <w:r>
              <w:rPr>
                <w:rFonts w:hint="eastAsia" w:cs="宋体"/>
                <w:sz w:val="18"/>
                <w:szCs w:val="18"/>
              </w:rPr>
              <w:t>合计</w:t>
            </w:r>
          </w:p>
        </w:tc>
        <w:tc>
          <w:tcPr>
            <w:tcW w:w="629" w:type="dxa"/>
            <w:vAlign w:val="center"/>
          </w:tcPr>
          <w:p>
            <w:pPr>
              <w:jc w:val="center"/>
              <w:rPr>
                <w:color w:val="000000"/>
                <w:sz w:val="18"/>
                <w:szCs w:val="18"/>
              </w:rPr>
            </w:pPr>
          </w:p>
        </w:tc>
        <w:tc>
          <w:tcPr>
            <w:tcW w:w="598" w:type="dxa"/>
            <w:vAlign w:val="center"/>
          </w:tcPr>
          <w:p>
            <w:pPr>
              <w:jc w:val="center"/>
              <w:rPr>
                <w:color w:val="000000"/>
                <w:sz w:val="18"/>
                <w:szCs w:val="18"/>
              </w:rPr>
            </w:pPr>
          </w:p>
        </w:tc>
        <w:tc>
          <w:tcPr>
            <w:tcW w:w="666" w:type="dxa"/>
            <w:vAlign w:val="center"/>
          </w:tcPr>
          <w:p>
            <w:pPr>
              <w:jc w:val="center"/>
              <w:rPr>
                <w:color w:val="000000"/>
                <w:sz w:val="18"/>
                <w:szCs w:val="18"/>
              </w:rPr>
            </w:pPr>
          </w:p>
        </w:tc>
        <w:tc>
          <w:tcPr>
            <w:tcW w:w="666" w:type="dxa"/>
            <w:vAlign w:val="center"/>
          </w:tcPr>
          <w:p>
            <w:pPr>
              <w:jc w:val="center"/>
              <w:rPr>
                <w:color w:val="000000"/>
                <w:sz w:val="18"/>
                <w:szCs w:val="18"/>
              </w:rPr>
            </w:pPr>
          </w:p>
        </w:tc>
        <w:tc>
          <w:tcPr>
            <w:tcW w:w="457" w:type="dxa"/>
            <w:vAlign w:val="center"/>
          </w:tcPr>
          <w:p>
            <w:pPr>
              <w:jc w:val="center"/>
              <w:rPr>
                <w:color w:val="000000"/>
                <w:sz w:val="18"/>
                <w:szCs w:val="18"/>
              </w:rPr>
            </w:pPr>
          </w:p>
        </w:tc>
        <w:tc>
          <w:tcPr>
            <w:tcW w:w="713" w:type="dxa"/>
            <w:vAlign w:val="center"/>
          </w:tcPr>
          <w:p>
            <w:pPr>
              <w:jc w:val="center"/>
              <w:rPr>
                <w:color w:val="000000"/>
                <w:sz w:val="18"/>
                <w:szCs w:val="18"/>
              </w:rPr>
            </w:pPr>
          </w:p>
        </w:tc>
        <w:tc>
          <w:tcPr>
            <w:tcW w:w="798" w:type="dxa"/>
            <w:vAlign w:val="center"/>
          </w:tcPr>
          <w:p>
            <w:pPr>
              <w:jc w:val="center"/>
              <w:rPr>
                <w:color w:val="000000"/>
                <w:sz w:val="18"/>
                <w:szCs w:val="18"/>
              </w:rPr>
            </w:pPr>
          </w:p>
        </w:tc>
        <w:tc>
          <w:tcPr>
            <w:tcW w:w="708" w:type="dxa"/>
            <w:vAlign w:val="center"/>
          </w:tcPr>
          <w:p>
            <w:pPr>
              <w:jc w:val="center"/>
              <w:rPr>
                <w:sz w:val="18"/>
                <w:szCs w:val="18"/>
              </w:rPr>
            </w:pPr>
          </w:p>
        </w:tc>
        <w:tc>
          <w:tcPr>
            <w:tcW w:w="709" w:type="dxa"/>
            <w:vAlign w:val="center"/>
          </w:tcPr>
          <w:p>
            <w:pPr>
              <w:jc w:val="center"/>
              <w:rPr>
                <w:sz w:val="18"/>
                <w:szCs w:val="18"/>
              </w:rPr>
            </w:pPr>
          </w:p>
        </w:tc>
        <w:tc>
          <w:tcPr>
            <w:tcW w:w="709" w:type="dxa"/>
            <w:vAlign w:val="center"/>
          </w:tcPr>
          <w:p>
            <w:pPr>
              <w:jc w:val="center"/>
              <w:rPr>
                <w:sz w:val="18"/>
                <w:szCs w:val="18"/>
              </w:rPr>
            </w:pPr>
          </w:p>
        </w:tc>
        <w:tc>
          <w:tcPr>
            <w:tcW w:w="992" w:type="dxa"/>
            <w:vAlign w:val="center"/>
          </w:tcPr>
          <w:p>
            <w:pPr>
              <w:jc w:val="center"/>
              <w:rPr>
                <w:sz w:val="18"/>
                <w:szCs w:val="18"/>
              </w:rPr>
            </w:pPr>
          </w:p>
        </w:tc>
        <w:tc>
          <w:tcPr>
            <w:tcW w:w="992" w:type="dxa"/>
            <w:vAlign w:val="center"/>
          </w:tcPr>
          <w:p>
            <w:pPr>
              <w:jc w:val="center"/>
              <w:rPr>
                <w:sz w:val="18"/>
                <w:szCs w:val="18"/>
              </w:rPr>
            </w:pPr>
          </w:p>
        </w:tc>
        <w:tc>
          <w:tcPr>
            <w:tcW w:w="993" w:type="dxa"/>
            <w:vAlign w:val="center"/>
          </w:tcPr>
          <w:p>
            <w:pPr>
              <w:jc w:val="center"/>
              <w:rPr>
                <w:rFonts w:ascii="宋体"/>
                <w:sz w:val="18"/>
                <w:szCs w:val="18"/>
              </w:rPr>
            </w:pPr>
          </w:p>
        </w:tc>
        <w:tc>
          <w:tcPr>
            <w:tcW w:w="1134" w:type="dxa"/>
            <w:vAlign w:val="center"/>
          </w:tcPr>
          <w:p>
            <w:pPr>
              <w:jc w:val="center"/>
              <w:rPr>
                <w:sz w:val="18"/>
                <w:szCs w:val="18"/>
              </w:rPr>
            </w:pPr>
          </w:p>
        </w:tc>
        <w:tc>
          <w:tcPr>
            <w:tcW w:w="1134" w:type="dxa"/>
            <w:vAlign w:val="center"/>
          </w:tcPr>
          <w:p>
            <w:pPr>
              <w:jc w:val="center"/>
              <w:rPr>
                <w:sz w:val="18"/>
                <w:szCs w:val="18"/>
              </w:rPr>
            </w:pPr>
          </w:p>
        </w:tc>
        <w:tc>
          <w:tcPr>
            <w:tcW w:w="1134" w:type="dxa"/>
            <w:vAlign w:val="center"/>
          </w:tcPr>
          <w:p>
            <w:pPr>
              <w:jc w:val="center"/>
              <w:rPr>
                <w:sz w:val="18"/>
                <w:szCs w:val="18"/>
              </w:rPr>
            </w:pPr>
          </w:p>
        </w:tc>
        <w:tc>
          <w:tcPr>
            <w:tcW w:w="1166" w:type="dxa"/>
            <w:vAlign w:val="center"/>
          </w:tcPr>
          <w:p>
            <w:pPr>
              <w:jc w:val="center"/>
              <w:rPr>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54" w:hRule="atLeast"/>
        </w:trPr>
        <w:tc>
          <w:tcPr>
            <w:tcW w:w="435" w:type="dxa"/>
            <w:vAlign w:val="center"/>
          </w:tcPr>
          <w:p>
            <w:pPr>
              <w:jc w:val="center"/>
              <w:rPr>
                <w:sz w:val="18"/>
                <w:szCs w:val="18"/>
              </w:rPr>
            </w:pPr>
            <w:r>
              <w:rPr>
                <w:rFonts w:hint="eastAsia" w:cs="宋体"/>
                <w:sz w:val="18"/>
                <w:szCs w:val="18"/>
              </w:rPr>
              <w:t>平均</w:t>
            </w:r>
          </w:p>
        </w:tc>
        <w:tc>
          <w:tcPr>
            <w:tcW w:w="629" w:type="dxa"/>
            <w:vAlign w:val="center"/>
          </w:tcPr>
          <w:p>
            <w:pPr>
              <w:jc w:val="center"/>
              <w:rPr>
                <w:rFonts w:ascii="宋体"/>
                <w:color w:val="000000"/>
                <w:sz w:val="18"/>
                <w:szCs w:val="18"/>
              </w:rPr>
            </w:pPr>
          </w:p>
        </w:tc>
        <w:tc>
          <w:tcPr>
            <w:tcW w:w="598" w:type="dxa"/>
            <w:vAlign w:val="center"/>
          </w:tcPr>
          <w:p>
            <w:pPr>
              <w:jc w:val="center"/>
              <w:rPr>
                <w:rFonts w:ascii="宋体"/>
                <w:color w:val="000000"/>
                <w:sz w:val="18"/>
                <w:szCs w:val="18"/>
              </w:rPr>
            </w:pPr>
          </w:p>
        </w:tc>
        <w:tc>
          <w:tcPr>
            <w:tcW w:w="666" w:type="dxa"/>
            <w:vAlign w:val="center"/>
          </w:tcPr>
          <w:p>
            <w:pPr>
              <w:jc w:val="center"/>
              <w:rPr>
                <w:rFonts w:ascii="宋体"/>
                <w:color w:val="000000"/>
                <w:sz w:val="18"/>
                <w:szCs w:val="18"/>
              </w:rPr>
            </w:pPr>
          </w:p>
        </w:tc>
        <w:tc>
          <w:tcPr>
            <w:tcW w:w="666" w:type="dxa"/>
            <w:vAlign w:val="center"/>
          </w:tcPr>
          <w:p>
            <w:pPr>
              <w:jc w:val="center"/>
              <w:rPr>
                <w:rFonts w:ascii="宋体"/>
                <w:color w:val="000000"/>
                <w:sz w:val="18"/>
                <w:szCs w:val="18"/>
              </w:rPr>
            </w:pPr>
          </w:p>
        </w:tc>
        <w:tc>
          <w:tcPr>
            <w:tcW w:w="457" w:type="dxa"/>
            <w:vAlign w:val="center"/>
          </w:tcPr>
          <w:p>
            <w:pPr>
              <w:jc w:val="center"/>
              <w:rPr>
                <w:rFonts w:ascii="宋体"/>
                <w:color w:val="000000"/>
                <w:sz w:val="18"/>
                <w:szCs w:val="18"/>
              </w:rPr>
            </w:pPr>
          </w:p>
        </w:tc>
        <w:tc>
          <w:tcPr>
            <w:tcW w:w="713" w:type="dxa"/>
            <w:vAlign w:val="center"/>
          </w:tcPr>
          <w:p>
            <w:pPr>
              <w:jc w:val="center"/>
              <w:rPr>
                <w:rFonts w:ascii="宋体"/>
                <w:color w:val="000000"/>
                <w:sz w:val="18"/>
                <w:szCs w:val="18"/>
              </w:rPr>
            </w:pPr>
          </w:p>
        </w:tc>
        <w:tc>
          <w:tcPr>
            <w:tcW w:w="798" w:type="dxa"/>
            <w:vAlign w:val="center"/>
          </w:tcPr>
          <w:p>
            <w:pPr>
              <w:jc w:val="center"/>
              <w:rPr>
                <w:rFonts w:ascii="宋体"/>
                <w:color w:val="000000"/>
                <w:sz w:val="18"/>
                <w:szCs w:val="18"/>
              </w:rPr>
            </w:pPr>
          </w:p>
        </w:tc>
        <w:tc>
          <w:tcPr>
            <w:tcW w:w="708" w:type="dxa"/>
            <w:vAlign w:val="center"/>
          </w:tcPr>
          <w:p>
            <w:pPr>
              <w:jc w:val="center"/>
              <w:rPr>
                <w:sz w:val="18"/>
                <w:szCs w:val="18"/>
              </w:rPr>
            </w:pPr>
          </w:p>
        </w:tc>
        <w:tc>
          <w:tcPr>
            <w:tcW w:w="709" w:type="dxa"/>
            <w:vAlign w:val="center"/>
          </w:tcPr>
          <w:p>
            <w:pPr>
              <w:jc w:val="center"/>
              <w:rPr>
                <w:sz w:val="18"/>
                <w:szCs w:val="18"/>
              </w:rPr>
            </w:pPr>
          </w:p>
        </w:tc>
        <w:tc>
          <w:tcPr>
            <w:tcW w:w="709" w:type="dxa"/>
            <w:vAlign w:val="center"/>
          </w:tcPr>
          <w:p>
            <w:pPr>
              <w:jc w:val="center"/>
              <w:rPr>
                <w:sz w:val="18"/>
                <w:szCs w:val="18"/>
              </w:rPr>
            </w:pPr>
          </w:p>
        </w:tc>
        <w:tc>
          <w:tcPr>
            <w:tcW w:w="992" w:type="dxa"/>
            <w:vAlign w:val="center"/>
          </w:tcPr>
          <w:p>
            <w:pPr>
              <w:jc w:val="center"/>
              <w:rPr>
                <w:sz w:val="18"/>
                <w:szCs w:val="18"/>
              </w:rPr>
            </w:pPr>
          </w:p>
        </w:tc>
        <w:tc>
          <w:tcPr>
            <w:tcW w:w="992" w:type="dxa"/>
            <w:vAlign w:val="center"/>
          </w:tcPr>
          <w:p>
            <w:pPr>
              <w:jc w:val="center"/>
              <w:rPr>
                <w:sz w:val="18"/>
                <w:szCs w:val="18"/>
              </w:rPr>
            </w:pPr>
          </w:p>
        </w:tc>
        <w:tc>
          <w:tcPr>
            <w:tcW w:w="993" w:type="dxa"/>
            <w:vAlign w:val="center"/>
          </w:tcPr>
          <w:p>
            <w:pPr>
              <w:jc w:val="center"/>
              <w:rPr>
                <w:rFonts w:ascii="宋体"/>
                <w:sz w:val="18"/>
                <w:szCs w:val="18"/>
              </w:rPr>
            </w:pPr>
          </w:p>
        </w:tc>
        <w:tc>
          <w:tcPr>
            <w:tcW w:w="1134" w:type="dxa"/>
            <w:vAlign w:val="center"/>
          </w:tcPr>
          <w:p>
            <w:pPr>
              <w:jc w:val="center"/>
              <w:rPr>
                <w:sz w:val="18"/>
                <w:szCs w:val="18"/>
              </w:rPr>
            </w:pPr>
          </w:p>
        </w:tc>
        <w:tc>
          <w:tcPr>
            <w:tcW w:w="1134" w:type="dxa"/>
            <w:vAlign w:val="center"/>
          </w:tcPr>
          <w:p>
            <w:pPr>
              <w:jc w:val="center"/>
              <w:rPr>
                <w:sz w:val="18"/>
                <w:szCs w:val="18"/>
              </w:rPr>
            </w:pPr>
          </w:p>
        </w:tc>
        <w:tc>
          <w:tcPr>
            <w:tcW w:w="1134" w:type="dxa"/>
            <w:vAlign w:val="center"/>
          </w:tcPr>
          <w:p>
            <w:pPr>
              <w:jc w:val="center"/>
              <w:rPr>
                <w:sz w:val="18"/>
                <w:szCs w:val="18"/>
              </w:rPr>
            </w:pPr>
          </w:p>
        </w:tc>
        <w:tc>
          <w:tcPr>
            <w:tcW w:w="1166" w:type="dxa"/>
            <w:vAlign w:val="center"/>
          </w:tcPr>
          <w:p>
            <w:pPr>
              <w:jc w:val="center"/>
              <w:rPr>
                <w:sz w:val="18"/>
                <w:szCs w:val="18"/>
              </w:rPr>
            </w:pPr>
          </w:p>
        </w:tc>
      </w:tr>
    </w:tbl>
    <w:p/>
    <w:p>
      <w:r>
        <w:rPr>
          <w:rFonts w:hint="eastAsia" w:cs="宋体"/>
        </w:rPr>
        <w:t>审计人员：</w:t>
      </w:r>
      <w:r>
        <w:rPr>
          <w:u w:val="single"/>
        </w:rPr>
        <w:t xml:space="preserve">                     </w:t>
      </w:r>
      <w:r>
        <w:t xml:space="preserve">         </w:t>
      </w:r>
      <w:r>
        <w:rPr>
          <w:rFonts w:hint="eastAsia" w:cs="宋体"/>
        </w:rPr>
        <w:t>审计日期：</w:t>
      </w:r>
      <w:r>
        <w:rPr>
          <w:u w:val="single"/>
        </w:rPr>
        <w:t xml:space="preserve">              </w:t>
      </w:r>
      <w:r>
        <w:rPr>
          <w:rFonts w:hint="eastAsia"/>
          <w:u w:val="single"/>
        </w:rPr>
        <w:t>___</w:t>
      </w:r>
    </w:p>
    <w:sectPr>
      <w:pgSz w:w="16838" w:h="11906" w:orient="landscape"/>
      <w:pgMar w:top="1800" w:right="1440" w:bottom="1800" w:left="144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仿宋_GB2312">
    <w:altName w:val="仿宋"/>
    <w:panose1 w:val="00000000000000000000"/>
    <w:charset w:val="86"/>
    <w:family w:val="auto"/>
    <w:pitch w:val="default"/>
    <w:sig w:usb0="00000001" w:usb1="080E0000" w:usb2="00000010" w:usb3="00000000" w:csb0="00040000" w:csb1="00000000"/>
  </w:font>
  <w:font w:name="Cambria">
    <w:panose1 w:val="02040503050406030204"/>
    <w:charset w:val="00"/>
    <w:family w:val="auto"/>
    <w:pitch w:val="default"/>
    <w:sig w:usb0="A00002EF" w:usb1="4000004B" w:usb2="00000000"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楷体_GB2312">
    <w:altName w:val="楷体"/>
    <w:panose1 w:val="00000000000000000000"/>
    <w:charset w:val="86"/>
    <w:family w:val="auto"/>
    <w:pitch w:val="default"/>
    <w:sig w:usb0="00000001" w:usb1="080E0000" w:usb2="00000010" w:usb3="00000000" w:csb0="00040000" w:csb1="00000000"/>
  </w:font>
  <w:font w:name="华文中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0"/>
      <w:framePr w:wrap="around" w:vAnchor="text" w:hAnchor="margin" w:xAlign="center" w:yAlign="top"/>
    </w:pPr>
    <w:r>
      <w:fldChar w:fldCharType="begin"/>
    </w:r>
    <w:r>
      <w:fldChar w:fldCharType="end"/>
    </w:r>
    <w:r>
      <w:fldChar w:fldCharType="begin"/>
    </w:r>
    <w:r>
      <w:fldChar w:fldCharType="end"/>
    </w:r>
    <w:r>
      <w:fldChar w:fldCharType="begin"/>
    </w:r>
    <w:r>
      <w:fldChar w:fldCharType="end"/>
    </w:r>
    <w:r>
      <w:fldChar w:fldCharType="begin"/>
    </w:r>
    <w:r>
      <w:fldChar w:fldCharType="end"/>
    </w:r>
    <w:r>
      <w:fldChar w:fldCharType="begin"/>
    </w:r>
    <w:r>
      <w:fldChar w:fldCharType="end"/>
    </w:r>
    <w:r>
      <w:fldChar w:fldCharType="begin"/>
    </w:r>
    <w:r>
      <w:fldChar w:fldCharType="end"/>
    </w:r>
    <w:r>
      <w:fldChar w:fldCharType="begin"/>
    </w:r>
    <w:r>
      <w:fldChar w:fldCharType="end"/>
    </w:r>
    <w:r>
      <w:fldChar w:fldCharType="begin"/>
    </w:r>
    <w:r>
      <w:fldChar w:fldCharType="end"/>
    </w:r>
    <w:r>
      <w:fldChar w:fldCharType="begin"/>
    </w:r>
    <w:r>
      <w:fldChar w:fldCharType="end"/>
    </w:r>
    <w:r>
      <w:fldChar w:fldCharType="begin"/>
    </w:r>
    <w:r>
      <w:fldChar w:fldCharType="end"/>
    </w:r>
    <w:r>
      <w:fldChar w:fldCharType="begin"/>
    </w:r>
    <w:r>
      <w:fldChar w:fldCharType="end"/>
    </w:r>
    <w:r>
      <w:fldChar w:fldCharType="begin"/>
    </w:r>
    <w:r>
      <w:fldChar w:fldCharType="end"/>
    </w:r>
    <w:r>
      <w:fldChar w:fldCharType="begin"/>
    </w:r>
    <w:r>
      <w:fldChar w:fldCharType="end"/>
    </w:r>
    <w:r>
      <w:fldChar w:fldCharType="begin"/>
    </w:r>
    <w:r>
      <w:fldChar w:fldCharType="end"/>
    </w:r>
    <w:r>
      <w:fldChar w:fldCharType="begin"/>
    </w:r>
    <w:r>
      <w:fldChar w:fldCharType="end"/>
    </w:r>
    <w:r>
      <w:fldChar w:fldCharType="begin"/>
    </w:r>
    <w:r>
      <w:fldChar w:fldCharType="end"/>
    </w:r>
    <w:r>
      <w:fldChar w:fldCharType="begin"/>
    </w:r>
    <w:r>
      <w:fldChar w:fldCharType="end"/>
    </w:r>
    <w:r>
      <w:fldChar w:fldCharType="begin"/>
    </w:r>
    <w:r>
      <w:fldChar w:fldCharType="end"/>
    </w:r>
    <w:r>
      <w:fldChar w:fldCharType="begin"/>
    </w:r>
    <w:r>
      <w:fldChar w:fldCharType="end"/>
    </w:r>
    <w:r>
      <w:fldChar w:fldCharType="begin"/>
    </w:r>
    <w:r>
      <w:fldChar w:fldCharType="end"/>
    </w:r>
    <w:r>
      <w:fldChar w:fldCharType="begin"/>
    </w:r>
    <w:r>
      <w:fldChar w:fldCharType="end"/>
    </w:r>
    <w:r>
      <w:fldChar w:fldCharType="begin"/>
    </w:r>
    <w:r>
      <w:fldChar w:fldCharType="end"/>
    </w:r>
    <w:r>
      <w:fldChar w:fldCharType="begin"/>
    </w:r>
    <w:r>
      <w:fldChar w:fldCharType="end"/>
    </w:r>
    <w:r>
      <w:fldChar w:fldCharType="begin"/>
    </w:r>
    <w:r>
      <w:fldChar w:fldCharType="end"/>
    </w:r>
    <w:r>
      <w:fldChar w:fldCharType="begin"/>
    </w:r>
    <w:r>
      <w:fldChar w:fldCharType="end"/>
    </w:r>
    <w:r>
      <w:fldChar w:fldCharType="begin"/>
    </w:r>
    <w:r>
      <w:fldChar w:fldCharType="end"/>
    </w:r>
    <w:r>
      <w:fldChar w:fldCharType="begin"/>
    </w:r>
    <w:r>
      <w:fldChar w:fldCharType="end"/>
    </w:r>
    <w:r>
      <w:fldChar w:fldCharType="begin"/>
    </w:r>
    <w:r>
      <w:fldChar w:fldCharType="end"/>
    </w:r>
    <w:r>
      <w:fldChar w:fldCharType="begin"/>
    </w:r>
    <w:r>
      <w:fldChar w:fldCharType="end"/>
    </w:r>
    <w:r>
      <w:fldChar w:fldCharType="begin"/>
    </w:r>
    <w:r>
      <w:fldChar w:fldCharType="end"/>
    </w:r>
    <w:r>
      <w:fldChar w:fldCharType="begin"/>
    </w:r>
    <w:r>
      <w:fldChar w:fldCharType="end"/>
    </w:r>
    <w:r>
      <w:fldChar w:fldCharType="begin"/>
    </w:r>
    <w:r>
      <w:fldChar w:fldCharType="end"/>
    </w:r>
    <w:r>
      <w:fldChar w:fldCharType="begin"/>
    </w:r>
    <w:r>
      <w:fldChar w:fldCharType="end"/>
    </w:r>
    <w:r>
      <w:fldChar w:fldCharType="begin"/>
    </w:r>
    <w:r>
      <w:fldChar w:fldCharType="end"/>
    </w:r>
    <w:r>
      <w:fldChar w:fldCharType="begin"/>
    </w:r>
    <w:r>
      <w:fldChar w:fldCharType="end"/>
    </w:r>
    <w:r>
      <w:fldChar w:fldCharType="begin"/>
    </w:r>
    <w:r>
      <w:fldChar w:fldCharType="end"/>
    </w:r>
    <w:r>
      <w:fldChar w:fldCharType="begin"/>
    </w:r>
    <w:r>
      <w:fldChar w:fldCharType="end"/>
    </w:r>
    <w:r>
      <w:fldChar w:fldCharType="begin"/>
    </w:r>
    <w:r>
      <w:fldChar w:fldCharType="end"/>
    </w:r>
    <w:r>
      <w:fldChar w:fldCharType="begin"/>
    </w:r>
    <w:r>
      <w:fldChar w:fldCharType="end"/>
    </w:r>
    <w:r>
      <w:fldChar w:fldCharType="begin"/>
    </w:r>
    <w:r>
      <w:fldChar w:fldCharType="end"/>
    </w:r>
    <w:r>
      <w:fldChar w:fldCharType="begin"/>
    </w:r>
    <w:r>
      <w:fldChar w:fldCharType="end"/>
    </w:r>
    <w:r>
      <w:fldChar w:fldCharType="begin"/>
    </w:r>
    <w:r>
      <w:fldChar w:fldCharType="end"/>
    </w:r>
    <w:r>
      <w:fldChar w:fldCharType="begin"/>
    </w:r>
    <w:r>
      <w:fldChar w:fldCharType="end"/>
    </w:r>
    <w:r>
      <w:fldChar w:fldCharType="begin"/>
    </w:r>
    <w:r>
      <w:fldChar w:fldCharType="end"/>
    </w:r>
    <w:r>
      <w:fldChar w:fldCharType="begin"/>
    </w:r>
    <w:r>
      <w:fldChar w:fldCharType="end"/>
    </w:r>
    <w:r>
      <w:fldChar w:fldCharType="begin"/>
    </w:r>
    <w:r>
      <w:fldChar w:fldCharType="end"/>
    </w:r>
    <w:r>
      <w:rPr>
        <w:rStyle w:val="16"/>
      </w:rPr>
      <w:fldChar w:fldCharType="begin"/>
    </w:r>
    <w:r>
      <w:rPr>
        <w:rStyle w:val="16"/>
      </w:rPr>
      <w:instrText xml:space="preserve"> PAGE  </w:instrText>
    </w:r>
    <w:r>
      <w:rPr>
        <w:rStyle w:val="16"/>
      </w:rPr>
      <w:fldChar w:fldCharType="separate"/>
    </w:r>
    <w:r>
      <w:rPr>
        <w:rStyle w:val="16"/>
      </w:rPr>
      <w:t>1</w:t>
    </w:r>
    <w:r>
      <w:rPr>
        <w:rStyle w:val="16"/>
      </w:rPr>
      <w:fldChar w:fldCharType="end"/>
    </w:r>
  </w:p>
  <w:p>
    <w:pPr>
      <w:pStyle w:val="1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977880373">
    <w:nsid w:val="3A494535"/>
    <w:multiLevelType w:val="multilevel"/>
    <w:tmpl w:val="3A494535"/>
    <w:lvl w:ilvl="0" w:tentative="1">
      <w:start w:val="1"/>
      <w:numFmt w:val="decimal"/>
      <w:lvlText w:val="（%1）"/>
      <w:lvlJc w:val="left"/>
      <w:pPr>
        <w:tabs>
          <w:tab w:val="left" w:pos="1280"/>
        </w:tabs>
        <w:ind w:left="1280" w:hanging="720"/>
      </w:pPr>
      <w:rPr>
        <w:rFonts w:hint="default"/>
      </w:rPr>
    </w:lvl>
    <w:lvl w:ilvl="1" w:tentative="1">
      <w:start w:val="1"/>
      <w:numFmt w:val="lowerLetter"/>
      <w:lvlText w:val="%2)"/>
      <w:lvlJc w:val="left"/>
      <w:pPr>
        <w:tabs>
          <w:tab w:val="left" w:pos="1400"/>
        </w:tabs>
        <w:ind w:left="1400" w:hanging="420"/>
      </w:pPr>
    </w:lvl>
    <w:lvl w:ilvl="2" w:tentative="1">
      <w:start w:val="1"/>
      <w:numFmt w:val="lowerRoman"/>
      <w:lvlText w:val="%3."/>
      <w:lvlJc w:val="right"/>
      <w:pPr>
        <w:tabs>
          <w:tab w:val="left" w:pos="1820"/>
        </w:tabs>
        <w:ind w:left="1820" w:hanging="420"/>
      </w:pPr>
    </w:lvl>
    <w:lvl w:ilvl="3" w:tentative="1">
      <w:start w:val="1"/>
      <w:numFmt w:val="decimal"/>
      <w:lvlText w:val="%4."/>
      <w:lvlJc w:val="left"/>
      <w:pPr>
        <w:tabs>
          <w:tab w:val="left" w:pos="2240"/>
        </w:tabs>
        <w:ind w:left="2240" w:hanging="420"/>
      </w:pPr>
    </w:lvl>
    <w:lvl w:ilvl="4" w:tentative="1">
      <w:start w:val="1"/>
      <w:numFmt w:val="lowerLetter"/>
      <w:lvlText w:val="%5)"/>
      <w:lvlJc w:val="left"/>
      <w:pPr>
        <w:tabs>
          <w:tab w:val="left" w:pos="2660"/>
        </w:tabs>
        <w:ind w:left="2660" w:hanging="420"/>
      </w:pPr>
    </w:lvl>
    <w:lvl w:ilvl="5" w:tentative="1">
      <w:start w:val="1"/>
      <w:numFmt w:val="lowerRoman"/>
      <w:lvlText w:val="%6."/>
      <w:lvlJc w:val="right"/>
      <w:pPr>
        <w:tabs>
          <w:tab w:val="left" w:pos="3080"/>
        </w:tabs>
        <w:ind w:left="3080" w:hanging="420"/>
      </w:pPr>
    </w:lvl>
    <w:lvl w:ilvl="6" w:tentative="1">
      <w:start w:val="1"/>
      <w:numFmt w:val="decimal"/>
      <w:lvlText w:val="%7."/>
      <w:lvlJc w:val="left"/>
      <w:pPr>
        <w:tabs>
          <w:tab w:val="left" w:pos="3500"/>
        </w:tabs>
        <w:ind w:left="3500" w:hanging="420"/>
      </w:pPr>
    </w:lvl>
    <w:lvl w:ilvl="7" w:tentative="1">
      <w:start w:val="1"/>
      <w:numFmt w:val="lowerLetter"/>
      <w:lvlText w:val="%8)"/>
      <w:lvlJc w:val="left"/>
      <w:pPr>
        <w:tabs>
          <w:tab w:val="left" w:pos="3920"/>
        </w:tabs>
        <w:ind w:left="3920" w:hanging="420"/>
      </w:pPr>
    </w:lvl>
    <w:lvl w:ilvl="8" w:tentative="1">
      <w:start w:val="1"/>
      <w:numFmt w:val="lowerRoman"/>
      <w:lvlText w:val="%9."/>
      <w:lvlJc w:val="right"/>
      <w:pPr>
        <w:tabs>
          <w:tab w:val="left" w:pos="4340"/>
        </w:tabs>
        <w:ind w:left="4340" w:hanging="420"/>
      </w:pPr>
    </w:lvl>
  </w:abstractNum>
  <w:num w:numId="1">
    <w:abstractNumId w:val="97788037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0F32CC"/>
    <w:rsid w:val="00000024"/>
    <w:rsid w:val="000035D4"/>
    <w:rsid w:val="00004259"/>
    <w:rsid w:val="00004769"/>
    <w:rsid w:val="00006CFD"/>
    <w:rsid w:val="00006FFC"/>
    <w:rsid w:val="000117ED"/>
    <w:rsid w:val="00012353"/>
    <w:rsid w:val="00012C8C"/>
    <w:rsid w:val="00013E59"/>
    <w:rsid w:val="0001679D"/>
    <w:rsid w:val="000202E7"/>
    <w:rsid w:val="00021934"/>
    <w:rsid w:val="00024483"/>
    <w:rsid w:val="00024736"/>
    <w:rsid w:val="00024805"/>
    <w:rsid w:val="00026199"/>
    <w:rsid w:val="0003587E"/>
    <w:rsid w:val="000369B8"/>
    <w:rsid w:val="000423DE"/>
    <w:rsid w:val="00042509"/>
    <w:rsid w:val="00042C78"/>
    <w:rsid w:val="00043017"/>
    <w:rsid w:val="0005013A"/>
    <w:rsid w:val="00050D34"/>
    <w:rsid w:val="000535AE"/>
    <w:rsid w:val="00053B35"/>
    <w:rsid w:val="00053CE4"/>
    <w:rsid w:val="00063045"/>
    <w:rsid w:val="00075C5E"/>
    <w:rsid w:val="00076866"/>
    <w:rsid w:val="000847A0"/>
    <w:rsid w:val="000947B3"/>
    <w:rsid w:val="000A3589"/>
    <w:rsid w:val="000A7517"/>
    <w:rsid w:val="000B4C2E"/>
    <w:rsid w:val="000B561F"/>
    <w:rsid w:val="000B597D"/>
    <w:rsid w:val="000C0EFE"/>
    <w:rsid w:val="000D2B48"/>
    <w:rsid w:val="000D472B"/>
    <w:rsid w:val="000D5212"/>
    <w:rsid w:val="000D6609"/>
    <w:rsid w:val="000E12BC"/>
    <w:rsid w:val="000E2491"/>
    <w:rsid w:val="000E44D6"/>
    <w:rsid w:val="000E7A7D"/>
    <w:rsid w:val="000E7AC0"/>
    <w:rsid w:val="000F0823"/>
    <w:rsid w:val="000F32CC"/>
    <w:rsid w:val="000F49AC"/>
    <w:rsid w:val="000F49D6"/>
    <w:rsid w:val="000F5631"/>
    <w:rsid w:val="000F6910"/>
    <w:rsid w:val="0010015F"/>
    <w:rsid w:val="001022CA"/>
    <w:rsid w:val="00102EC0"/>
    <w:rsid w:val="00103B46"/>
    <w:rsid w:val="00107A47"/>
    <w:rsid w:val="00110957"/>
    <w:rsid w:val="001202AA"/>
    <w:rsid w:val="0012263F"/>
    <w:rsid w:val="00123F9E"/>
    <w:rsid w:val="001254EF"/>
    <w:rsid w:val="00125799"/>
    <w:rsid w:val="001301EC"/>
    <w:rsid w:val="00131C2D"/>
    <w:rsid w:val="001320CC"/>
    <w:rsid w:val="001370F6"/>
    <w:rsid w:val="00141A7D"/>
    <w:rsid w:val="001430C5"/>
    <w:rsid w:val="00143E01"/>
    <w:rsid w:val="0015540C"/>
    <w:rsid w:val="00155E84"/>
    <w:rsid w:val="0016014F"/>
    <w:rsid w:val="0016176A"/>
    <w:rsid w:val="0016409D"/>
    <w:rsid w:val="00166561"/>
    <w:rsid w:val="00167B79"/>
    <w:rsid w:val="0017738B"/>
    <w:rsid w:val="00177969"/>
    <w:rsid w:val="00180E89"/>
    <w:rsid w:val="00180EFD"/>
    <w:rsid w:val="00181A4B"/>
    <w:rsid w:val="00181B00"/>
    <w:rsid w:val="00182FCB"/>
    <w:rsid w:val="00195ABF"/>
    <w:rsid w:val="00197224"/>
    <w:rsid w:val="0019744B"/>
    <w:rsid w:val="00197D80"/>
    <w:rsid w:val="001A2635"/>
    <w:rsid w:val="001B0843"/>
    <w:rsid w:val="001B5ACF"/>
    <w:rsid w:val="001B5B4A"/>
    <w:rsid w:val="001C21FB"/>
    <w:rsid w:val="001C5EEA"/>
    <w:rsid w:val="001D2A09"/>
    <w:rsid w:val="001D3CF9"/>
    <w:rsid w:val="001E10D4"/>
    <w:rsid w:val="001E11C9"/>
    <w:rsid w:val="001E3017"/>
    <w:rsid w:val="001E486D"/>
    <w:rsid w:val="001E4EC6"/>
    <w:rsid w:val="001F13B3"/>
    <w:rsid w:val="001F3A87"/>
    <w:rsid w:val="001F4FCE"/>
    <w:rsid w:val="001F6AC2"/>
    <w:rsid w:val="001F7549"/>
    <w:rsid w:val="00200C38"/>
    <w:rsid w:val="0021711A"/>
    <w:rsid w:val="002176DA"/>
    <w:rsid w:val="002245E9"/>
    <w:rsid w:val="00226BAE"/>
    <w:rsid w:val="002364A0"/>
    <w:rsid w:val="002374BB"/>
    <w:rsid w:val="00243ECE"/>
    <w:rsid w:val="0024459A"/>
    <w:rsid w:val="00246B35"/>
    <w:rsid w:val="0025343B"/>
    <w:rsid w:val="002560F5"/>
    <w:rsid w:val="00257D2D"/>
    <w:rsid w:val="0026279E"/>
    <w:rsid w:val="002634DD"/>
    <w:rsid w:val="00266889"/>
    <w:rsid w:val="00267FC1"/>
    <w:rsid w:val="00270E56"/>
    <w:rsid w:val="00270ED6"/>
    <w:rsid w:val="00271EB5"/>
    <w:rsid w:val="0027559B"/>
    <w:rsid w:val="00275C53"/>
    <w:rsid w:val="00276823"/>
    <w:rsid w:val="002804CB"/>
    <w:rsid w:val="00280B76"/>
    <w:rsid w:val="00283EA8"/>
    <w:rsid w:val="00287450"/>
    <w:rsid w:val="0029260F"/>
    <w:rsid w:val="00293A43"/>
    <w:rsid w:val="00295532"/>
    <w:rsid w:val="00296585"/>
    <w:rsid w:val="00297F46"/>
    <w:rsid w:val="002A09AF"/>
    <w:rsid w:val="002A6ACB"/>
    <w:rsid w:val="002B6203"/>
    <w:rsid w:val="002C083C"/>
    <w:rsid w:val="002C4C21"/>
    <w:rsid w:val="002D108B"/>
    <w:rsid w:val="002D3E9A"/>
    <w:rsid w:val="002D7880"/>
    <w:rsid w:val="002E0767"/>
    <w:rsid w:val="002E12DA"/>
    <w:rsid w:val="002E4CBC"/>
    <w:rsid w:val="002F1199"/>
    <w:rsid w:val="002F5F27"/>
    <w:rsid w:val="0030084D"/>
    <w:rsid w:val="00300C79"/>
    <w:rsid w:val="0030220F"/>
    <w:rsid w:val="003051A1"/>
    <w:rsid w:val="0030698A"/>
    <w:rsid w:val="00321539"/>
    <w:rsid w:val="00322232"/>
    <w:rsid w:val="003230B0"/>
    <w:rsid w:val="00325E97"/>
    <w:rsid w:val="003273C0"/>
    <w:rsid w:val="00327BE6"/>
    <w:rsid w:val="00332A79"/>
    <w:rsid w:val="00333D9D"/>
    <w:rsid w:val="0033475F"/>
    <w:rsid w:val="00337B33"/>
    <w:rsid w:val="00341BC7"/>
    <w:rsid w:val="00344310"/>
    <w:rsid w:val="00345C9F"/>
    <w:rsid w:val="003473C3"/>
    <w:rsid w:val="003507B1"/>
    <w:rsid w:val="00350D94"/>
    <w:rsid w:val="00353245"/>
    <w:rsid w:val="00353833"/>
    <w:rsid w:val="00355A5E"/>
    <w:rsid w:val="0035605F"/>
    <w:rsid w:val="00356B72"/>
    <w:rsid w:val="00366093"/>
    <w:rsid w:val="00367B4F"/>
    <w:rsid w:val="00373946"/>
    <w:rsid w:val="003755B0"/>
    <w:rsid w:val="003762C7"/>
    <w:rsid w:val="00380642"/>
    <w:rsid w:val="0038124B"/>
    <w:rsid w:val="00383848"/>
    <w:rsid w:val="003900C7"/>
    <w:rsid w:val="003924CD"/>
    <w:rsid w:val="00392DAF"/>
    <w:rsid w:val="003A04FB"/>
    <w:rsid w:val="003A24BF"/>
    <w:rsid w:val="003A315E"/>
    <w:rsid w:val="003A4272"/>
    <w:rsid w:val="003A6974"/>
    <w:rsid w:val="003A6C29"/>
    <w:rsid w:val="003B24E7"/>
    <w:rsid w:val="003B27DF"/>
    <w:rsid w:val="003B3423"/>
    <w:rsid w:val="003B4EE6"/>
    <w:rsid w:val="003B545A"/>
    <w:rsid w:val="003B76E1"/>
    <w:rsid w:val="003C4E5F"/>
    <w:rsid w:val="003C7D9C"/>
    <w:rsid w:val="003D26FE"/>
    <w:rsid w:val="003D6A64"/>
    <w:rsid w:val="003D7FC5"/>
    <w:rsid w:val="003E6B9B"/>
    <w:rsid w:val="003F11C5"/>
    <w:rsid w:val="003F2E3C"/>
    <w:rsid w:val="003F400C"/>
    <w:rsid w:val="003F4AE2"/>
    <w:rsid w:val="003F5320"/>
    <w:rsid w:val="003F7879"/>
    <w:rsid w:val="0040161F"/>
    <w:rsid w:val="0040579F"/>
    <w:rsid w:val="00405BC2"/>
    <w:rsid w:val="00405E1B"/>
    <w:rsid w:val="004104C1"/>
    <w:rsid w:val="00416642"/>
    <w:rsid w:val="004175DA"/>
    <w:rsid w:val="00417DD8"/>
    <w:rsid w:val="00421786"/>
    <w:rsid w:val="004231AF"/>
    <w:rsid w:val="00424486"/>
    <w:rsid w:val="0043004D"/>
    <w:rsid w:val="004311C6"/>
    <w:rsid w:val="00431528"/>
    <w:rsid w:val="0043640E"/>
    <w:rsid w:val="004366BF"/>
    <w:rsid w:val="00436821"/>
    <w:rsid w:val="0044153F"/>
    <w:rsid w:val="00443E26"/>
    <w:rsid w:val="0044415E"/>
    <w:rsid w:val="00444E30"/>
    <w:rsid w:val="0044540E"/>
    <w:rsid w:val="00446B8D"/>
    <w:rsid w:val="00446F19"/>
    <w:rsid w:val="004501C3"/>
    <w:rsid w:val="00457546"/>
    <w:rsid w:val="004575A3"/>
    <w:rsid w:val="00457992"/>
    <w:rsid w:val="00462F90"/>
    <w:rsid w:val="00465A49"/>
    <w:rsid w:val="00466543"/>
    <w:rsid w:val="00467FDC"/>
    <w:rsid w:val="00475C45"/>
    <w:rsid w:val="00477427"/>
    <w:rsid w:val="00480E62"/>
    <w:rsid w:val="00482825"/>
    <w:rsid w:val="004851A8"/>
    <w:rsid w:val="00486B0A"/>
    <w:rsid w:val="00486EAE"/>
    <w:rsid w:val="00490257"/>
    <w:rsid w:val="00494E27"/>
    <w:rsid w:val="004952D1"/>
    <w:rsid w:val="004B22A9"/>
    <w:rsid w:val="004B46B5"/>
    <w:rsid w:val="004B4AB5"/>
    <w:rsid w:val="004B5CB4"/>
    <w:rsid w:val="004C2A59"/>
    <w:rsid w:val="004C3008"/>
    <w:rsid w:val="004C6D2F"/>
    <w:rsid w:val="004D25E0"/>
    <w:rsid w:val="004D2E9C"/>
    <w:rsid w:val="004D59EA"/>
    <w:rsid w:val="004D672A"/>
    <w:rsid w:val="004E1B5D"/>
    <w:rsid w:val="004F6BA6"/>
    <w:rsid w:val="004F7630"/>
    <w:rsid w:val="00501206"/>
    <w:rsid w:val="00502A0B"/>
    <w:rsid w:val="00510C25"/>
    <w:rsid w:val="00512AF7"/>
    <w:rsid w:val="00517E98"/>
    <w:rsid w:val="005222BC"/>
    <w:rsid w:val="0052284F"/>
    <w:rsid w:val="00523CB7"/>
    <w:rsid w:val="0052632C"/>
    <w:rsid w:val="00527BBD"/>
    <w:rsid w:val="00531461"/>
    <w:rsid w:val="00535B56"/>
    <w:rsid w:val="00536489"/>
    <w:rsid w:val="00542602"/>
    <w:rsid w:val="0054358C"/>
    <w:rsid w:val="005509C6"/>
    <w:rsid w:val="0055109E"/>
    <w:rsid w:val="005517A4"/>
    <w:rsid w:val="00554933"/>
    <w:rsid w:val="00560264"/>
    <w:rsid w:val="00560A8C"/>
    <w:rsid w:val="00567CA0"/>
    <w:rsid w:val="00571C4A"/>
    <w:rsid w:val="00574633"/>
    <w:rsid w:val="00575635"/>
    <w:rsid w:val="005756C4"/>
    <w:rsid w:val="0058022D"/>
    <w:rsid w:val="0058335B"/>
    <w:rsid w:val="00586200"/>
    <w:rsid w:val="00587A57"/>
    <w:rsid w:val="005973C5"/>
    <w:rsid w:val="005A0364"/>
    <w:rsid w:val="005A0AA1"/>
    <w:rsid w:val="005A54E3"/>
    <w:rsid w:val="005A6604"/>
    <w:rsid w:val="005A73EB"/>
    <w:rsid w:val="005A7775"/>
    <w:rsid w:val="005B0857"/>
    <w:rsid w:val="005B23C1"/>
    <w:rsid w:val="005C1ADD"/>
    <w:rsid w:val="005C24A4"/>
    <w:rsid w:val="005C3EC2"/>
    <w:rsid w:val="005C48DD"/>
    <w:rsid w:val="005C616E"/>
    <w:rsid w:val="005D17AE"/>
    <w:rsid w:val="005D1E48"/>
    <w:rsid w:val="005D5068"/>
    <w:rsid w:val="005D5AF1"/>
    <w:rsid w:val="005D660D"/>
    <w:rsid w:val="005E18B4"/>
    <w:rsid w:val="005E7417"/>
    <w:rsid w:val="005F0DDB"/>
    <w:rsid w:val="005F5930"/>
    <w:rsid w:val="005F74F9"/>
    <w:rsid w:val="006026BD"/>
    <w:rsid w:val="006161D0"/>
    <w:rsid w:val="0061744F"/>
    <w:rsid w:val="00617C59"/>
    <w:rsid w:val="0062107A"/>
    <w:rsid w:val="00623FD9"/>
    <w:rsid w:val="00625D82"/>
    <w:rsid w:val="00627D03"/>
    <w:rsid w:val="00631A89"/>
    <w:rsid w:val="00632751"/>
    <w:rsid w:val="00634FF1"/>
    <w:rsid w:val="00635CB6"/>
    <w:rsid w:val="00636834"/>
    <w:rsid w:val="00642BB8"/>
    <w:rsid w:val="00645D71"/>
    <w:rsid w:val="00645E49"/>
    <w:rsid w:val="00646AAF"/>
    <w:rsid w:val="00647521"/>
    <w:rsid w:val="00647D89"/>
    <w:rsid w:val="00647EA3"/>
    <w:rsid w:val="00650DE8"/>
    <w:rsid w:val="0065275F"/>
    <w:rsid w:val="006539FC"/>
    <w:rsid w:val="00653A78"/>
    <w:rsid w:val="00657699"/>
    <w:rsid w:val="00660870"/>
    <w:rsid w:val="006611F9"/>
    <w:rsid w:val="00665320"/>
    <w:rsid w:val="00670B0A"/>
    <w:rsid w:val="00672A43"/>
    <w:rsid w:val="006748EB"/>
    <w:rsid w:val="00676AA6"/>
    <w:rsid w:val="00681396"/>
    <w:rsid w:val="00681F43"/>
    <w:rsid w:val="00683AFA"/>
    <w:rsid w:val="00685F1A"/>
    <w:rsid w:val="00686234"/>
    <w:rsid w:val="00687FE3"/>
    <w:rsid w:val="00690CCC"/>
    <w:rsid w:val="00690D41"/>
    <w:rsid w:val="0069263B"/>
    <w:rsid w:val="00693261"/>
    <w:rsid w:val="00693C77"/>
    <w:rsid w:val="00695DB9"/>
    <w:rsid w:val="00696194"/>
    <w:rsid w:val="00696935"/>
    <w:rsid w:val="006A00DE"/>
    <w:rsid w:val="006A1E45"/>
    <w:rsid w:val="006A3942"/>
    <w:rsid w:val="006A4B7B"/>
    <w:rsid w:val="006B23EA"/>
    <w:rsid w:val="006C18DE"/>
    <w:rsid w:val="006C3720"/>
    <w:rsid w:val="006C5FDE"/>
    <w:rsid w:val="006C63B5"/>
    <w:rsid w:val="006D1D0B"/>
    <w:rsid w:val="006D3BB0"/>
    <w:rsid w:val="006D5A2A"/>
    <w:rsid w:val="006D7B27"/>
    <w:rsid w:val="006E1E83"/>
    <w:rsid w:val="006F2847"/>
    <w:rsid w:val="006F30B8"/>
    <w:rsid w:val="006F3744"/>
    <w:rsid w:val="006F5472"/>
    <w:rsid w:val="006F732D"/>
    <w:rsid w:val="006F7E23"/>
    <w:rsid w:val="00703879"/>
    <w:rsid w:val="00704099"/>
    <w:rsid w:val="007049AF"/>
    <w:rsid w:val="00707DAD"/>
    <w:rsid w:val="00711373"/>
    <w:rsid w:val="00712038"/>
    <w:rsid w:val="00722CCD"/>
    <w:rsid w:val="007307BF"/>
    <w:rsid w:val="0073123E"/>
    <w:rsid w:val="00731694"/>
    <w:rsid w:val="00731863"/>
    <w:rsid w:val="00731991"/>
    <w:rsid w:val="00735F87"/>
    <w:rsid w:val="00737D27"/>
    <w:rsid w:val="00742175"/>
    <w:rsid w:val="0074246D"/>
    <w:rsid w:val="007428ED"/>
    <w:rsid w:val="00743D34"/>
    <w:rsid w:val="00746523"/>
    <w:rsid w:val="00750DDB"/>
    <w:rsid w:val="0075227F"/>
    <w:rsid w:val="007555A7"/>
    <w:rsid w:val="007635A6"/>
    <w:rsid w:val="007637DC"/>
    <w:rsid w:val="00766041"/>
    <w:rsid w:val="00766EF9"/>
    <w:rsid w:val="007759CF"/>
    <w:rsid w:val="00780145"/>
    <w:rsid w:val="00784EE6"/>
    <w:rsid w:val="0079007C"/>
    <w:rsid w:val="007924BB"/>
    <w:rsid w:val="007933F3"/>
    <w:rsid w:val="00797903"/>
    <w:rsid w:val="007C4737"/>
    <w:rsid w:val="007C47D2"/>
    <w:rsid w:val="007C53BC"/>
    <w:rsid w:val="007D1EBC"/>
    <w:rsid w:val="007D520A"/>
    <w:rsid w:val="007D6F20"/>
    <w:rsid w:val="007E02B7"/>
    <w:rsid w:val="007F22F7"/>
    <w:rsid w:val="007F3560"/>
    <w:rsid w:val="007F5DA2"/>
    <w:rsid w:val="0080358F"/>
    <w:rsid w:val="00806747"/>
    <w:rsid w:val="00806C6C"/>
    <w:rsid w:val="00813482"/>
    <w:rsid w:val="00817176"/>
    <w:rsid w:val="00820854"/>
    <w:rsid w:val="00820857"/>
    <w:rsid w:val="008216A2"/>
    <w:rsid w:val="008217DA"/>
    <w:rsid w:val="00823F97"/>
    <w:rsid w:val="00826940"/>
    <w:rsid w:val="00827DAF"/>
    <w:rsid w:val="00834D95"/>
    <w:rsid w:val="0083529E"/>
    <w:rsid w:val="008375D0"/>
    <w:rsid w:val="00837F97"/>
    <w:rsid w:val="00841E08"/>
    <w:rsid w:val="0084209F"/>
    <w:rsid w:val="00842BD6"/>
    <w:rsid w:val="00843E77"/>
    <w:rsid w:val="008450C8"/>
    <w:rsid w:val="00846633"/>
    <w:rsid w:val="008513A9"/>
    <w:rsid w:val="008523A4"/>
    <w:rsid w:val="00853CB0"/>
    <w:rsid w:val="00854A10"/>
    <w:rsid w:val="00854EE6"/>
    <w:rsid w:val="00866B27"/>
    <w:rsid w:val="00871887"/>
    <w:rsid w:val="00876B0E"/>
    <w:rsid w:val="008840B0"/>
    <w:rsid w:val="00890750"/>
    <w:rsid w:val="008925AD"/>
    <w:rsid w:val="00893C0A"/>
    <w:rsid w:val="00895FBE"/>
    <w:rsid w:val="00897901"/>
    <w:rsid w:val="00897A2B"/>
    <w:rsid w:val="008A0268"/>
    <w:rsid w:val="008B0260"/>
    <w:rsid w:val="008B1C64"/>
    <w:rsid w:val="008B2190"/>
    <w:rsid w:val="008B7306"/>
    <w:rsid w:val="008C1159"/>
    <w:rsid w:val="008C4DB9"/>
    <w:rsid w:val="008C5BB3"/>
    <w:rsid w:val="008C7F7F"/>
    <w:rsid w:val="008D1C47"/>
    <w:rsid w:val="008D3A69"/>
    <w:rsid w:val="008D4897"/>
    <w:rsid w:val="008D4F6D"/>
    <w:rsid w:val="008D681E"/>
    <w:rsid w:val="008E08EF"/>
    <w:rsid w:val="008E6D06"/>
    <w:rsid w:val="008E720F"/>
    <w:rsid w:val="008F176D"/>
    <w:rsid w:val="008F1BF5"/>
    <w:rsid w:val="008F26E2"/>
    <w:rsid w:val="008F2C7C"/>
    <w:rsid w:val="008F3CCB"/>
    <w:rsid w:val="008F6B2D"/>
    <w:rsid w:val="00900E27"/>
    <w:rsid w:val="009074F4"/>
    <w:rsid w:val="00907685"/>
    <w:rsid w:val="00911791"/>
    <w:rsid w:val="009128E1"/>
    <w:rsid w:val="009129F3"/>
    <w:rsid w:val="0091302F"/>
    <w:rsid w:val="009136A5"/>
    <w:rsid w:val="0092060B"/>
    <w:rsid w:val="00920AC9"/>
    <w:rsid w:val="009210B0"/>
    <w:rsid w:val="009230DA"/>
    <w:rsid w:val="00924F31"/>
    <w:rsid w:val="00925B57"/>
    <w:rsid w:val="0093103C"/>
    <w:rsid w:val="0093232A"/>
    <w:rsid w:val="00934BF7"/>
    <w:rsid w:val="00935A4B"/>
    <w:rsid w:val="00937BAF"/>
    <w:rsid w:val="00941955"/>
    <w:rsid w:val="00942ABB"/>
    <w:rsid w:val="009456FB"/>
    <w:rsid w:val="00945AAA"/>
    <w:rsid w:val="00953E9E"/>
    <w:rsid w:val="00955350"/>
    <w:rsid w:val="00956B8C"/>
    <w:rsid w:val="00961313"/>
    <w:rsid w:val="00965697"/>
    <w:rsid w:val="00966380"/>
    <w:rsid w:val="00972AA0"/>
    <w:rsid w:val="00980205"/>
    <w:rsid w:val="00986FF4"/>
    <w:rsid w:val="00991533"/>
    <w:rsid w:val="00993AAB"/>
    <w:rsid w:val="009945F8"/>
    <w:rsid w:val="00994EE8"/>
    <w:rsid w:val="009962C3"/>
    <w:rsid w:val="009A3664"/>
    <w:rsid w:val="009A3EF8"/>
    <w:rsid w:val="009A4F20"/>
    <w:rsid w:val="009B0977"/>
    <w:rsid w:val="009B3B87"/>
    <w:rsid w:val="009C3591"/>
    <w:rsid w:val="009C4472"/>
    <w:rsid w:val="009D2163"/>
    <w:rsid w:val="009D21F6"/>
    <w:rsid w:val="009D46F2"/>
    <w:rsid w:val="009D4A44"/>
    <w:rsid w:val="009D67B3"/>
    <w:rsid w:val="009E0EE8"/>
    <w:rsid w:val="009E65F2"/>
    <w:rsid w:val="009F010D"/>
    <w:rsid w:val="009F3E7F"/>
    <w:rsid w:val="009F712E"/>
    <w:rsid w:val="009F7666"/>
    <w:rsid w:val="00A018A9"/>
    <w:rsid w:val="00A0651D"/>
    <w:rsid w:val="00A07307"/>
    <w:rsid w:val="00A1052F"/>
    <w:rsid w:val="00A10597"/>
    <w:rsid w:val="00A13B55"/>
    <w:rsid w:val="00A149FB"/>
    <w:rsid w:val="00A14A7E"/>
    <w:rsid w:val="00A15025"/>
    <w:rsid w:val="00A1774A"/>
    <w:rsid w:val="00A20A21"/>
    <w:rsid w:val="00A214BD"/>
    <w:rsid w:val="00A23213"/>
    <w:rsid w:val="00A41EA3"/>
    <w:rsid w:val="00A43DB7"/>
    <w:rsid w:val="00A45AFA"/>
    <w:rsid w:val="00A4744B"/>
    <w:rsid w:val="00A508DD"/>
    <w:rsid w:val="00A514E3"/>
    <w:rsid w:val="00A51936"/>
    <w:rsid w:val="00A52141"/>
    <w:rsid w:val="00A5288B"/>
    <w:rsid w:val="00A554D5"/>
    <w:rsid w:val="00A56CB6"/>
    <w:rsid w:val="00A56DA9"/>
    <w:rsid w:val="00A60A68"/>
    <w:rsid w:val="00A6462D"/>
    <w:rsid w:val="00A6632D"/>
    <w:rsid w:val="00A74F0E"/>
    <w:rsid w:val="00A76ED6"/>
    <w:rsid w:val="00A77CAC"/>
    <w:rsid w:val="00A8002A"/>
    <w:rsid w:val="00A83109"/>
    <w:rsid w:val="00A83671"/>
    <w:rsid w:val="00A84BD5"/>
    <w:rsid w:val="00A87BB8"/>
    <w:rsid w:val="00A9149A"/>
    <w:rsid w:val="00A93B69"/>
    <w:rsid w:val="00A94F66"/>
    <w:rsid w:val="00A96BD4"/>
    <w:rsid w:val="00A972F5"/>
    <w:rsid w:val="00AA1018"/>
    <w:rsid w:val="00AA6090"/>
    <w:rsid w:val="00AA7B69"/>
    <w:rsid w:val="00AB19AF"/>
    <w:rsid w:val="00AB2F7C"/>
    <w:rsid w:val="00AB4EBB"/>
    <w:rsid w:val="00AB5E6C"/>
    <w:rsid w:val="00AB6C45"/>
    <w:rsid w:val="00AC00CB"/>
    <w:rsid w:val="00AC1525"/>
    <w:rsid w:val="00AC18BB"/>
    <w:rsid w:val="00AC2768"/>
    <w:rsid w:val="00AC69DB"/>
    <w:rsid w:val="00AE2284"/>
    <w:rsid w:val="00AE2C10"/>
    <w:rsid w:val="00AE2DEE"/>
    <w:rsid w:val="00AE4517"/>
    <w:rsid w:val="00AE66AC"/>
    <w:rsid w:val="00AF6467"/>
    <w:rsid w:val="00AF773C"/>
    <w:rsid w:val="00B03D41"/>
    <w:rsid w:val="00B03EB7"/>
    <w:rsid w:val="00B05A7B"/>
    <w:rsid w:val="00B131CB"/>
    <w:rsid w:val="00B20393"/>
    <w:rsid w:val="00B21703"/>
    <w:rsid w:val="00B23241"/>
    <w:rsid w:val="00B25313"/>
    <w:rsid w:val="00B2603E"/>
    <w:rsid w:val="00B310AB"/>
    <w:rsid w:val="00B31926"/>
    <w:rsid w:val="00B31AF3"/>
    <w:rsid w:val="00B32D6D"/>
    <w:rsid w:val="00B340D0"/>
    <w:rsid w:val="00B355DD"/>
    <w:rsid w:val="00B369BC"/>
    <w:rsid w:val="00B43819"/>
    <w:rsid w:val="00B447A9"/>
    <w:rsid w:val="00B456CE"/>
    <w:rsid w:val="00B45E94"/>
    <w:rsid w:val="00B47D2B"/>
    <w:rsid w:val="00B5086E"/>
    <w:rsid w:val="00B50ED2"/>
    <w:rsid w:val="00B52848"/>
    <w:rsid w:val="00B56E80"/>
    <w:rsid w:val="00B6065F"/>
    <w:rsid w:val="00B61B0A"/>
    <w:rsid w:val="00B6452D"/>
    <w:rsid w:val="00B662B3"/>
    <w:rsid w:val="00B742FA"/>
    <w:rsid w:val="00B826B9"/>
    <w:rsid w:val="00B83AE7"/>
    <w:rsid w:val="00B90BB6"/>
    <w:rsid w:val="00B91218"/>
    <w:rsid w:val="00B927D4"/>
    <w:rsid w:val="00B929D1"/>
    <w:rsid w:val="00B972A9"/>
    <w:rsid w:val="00BA0AEE"/>
    <w:rsid w:val="00BA367D"/>
    <w:rsid w:val="00BA4A6D"/>
    <w:rsid w:val="00BA4ACC"/>
    <w:rsid w:val="00BB28AB"/>
    <w:rsid w:val="00BB2928"/>
    <w:rsid w:val="00BB4AB2"/>
    <w:rsid w:val="00BB6CFE"/>
    <w:rsid w:val="00BC5460"/>
    <w:rsid w:val="00BD04C4"/>
    <w:rsid w:val="00BD236B"/>
    <w:rsid w:val="00BD2CE9"/>
    <w:rsid w:val="00BE09EA"/>
    <w:rsid w:val="00BE1AEC"/>
    <w:rsid w:val="00BE36BA"/>
    <w:rsid w:val="00BF0B74"/>
    <w:rsid w:val="00BF0CC6"/>
    <w:rsid w:val="00BF2C59"/>
    <w:rsid w:val="00C003B3"/>
    <w:rsid w:val="00C05A33"/>
    <w:rsid w:val="00C05A7C"/>
    <w:rsid w:val="00C143E3"/>
    <w:rsid w:val="00C14B66"/>
    <w:rsid w:val="00C15869"/>
    <w:rsid w:val="00C17FD0"/>
    <w:rsid w:val="00C2269C"/>
    <w:rsid w:val="00C23814"/>
    <w:rsid w:val="00C27025"/>
    <w:rsid w:val="00C27339"/>
    <w:rsid w:val="00C342B5"/>
    <w:rsid w:val="00C425BA"/>
    <w:rsid w:val="00C42D14"/>
    <w:rsid w:val="00C46CE2"/>
    <w:rsid w:val="00C501BA"/>
    <w:rsid w:val="00C50672"/>
    <w:rsid w:val="00C50E1B"/>
    <w:rsid w:val="00C55AEB"/>
    <w:rsid w:val="00C55B37"/>
    <w:rsid w:val="00C64B14"/>
    <w:rsid w:val="00C65BE2"/>
    <w:rsid w:val="00C660D8"/>
    <w:rsid w:val="00C70B52"/>
    <w:rsid w:val="00C73C6C"/>
    <w:rsid w:val="00C73F41"/>
    <w:rsid w:val="00C80511"/>
    <w:rsid w:val="00C806B8"/>
    <w:rsid w:val="00C806FE"/>
    <w:rsid w:val="00C826C9"/>
    <w:rsid w:val="00C879F6"/>
    <w:rsid w:val="00C909AA"/>
    <w:rsid w:val="00C92DFC"/>
    <w:rsid w:val="00CA2060"/>
    <w:rsid w:val="00CB090E"/>
    <w:rsid w:val="00CB2905"/>
    <w:rsid w:val="00CB3F9D"/>
    <w:rsid w:val="00CB6237"/>
    <w:rsid w:val="00CB71E4"/>
    <w:rsid w:val="00CC043A"/>
    <w:rsid w:val="00CC1F32"/>
    <w:rsid w:val="00CC366D"/>
    <w:rsid w:val="00CC593A"/>
    <w:rsid w:val="00CC5AFA"/>
    <w:rsid w:val="00CC6F73"/>
    <w:rsid w:val="00CD259A"/>
    <w:rsid w:val="00CD59A2"/>
    <w:rsid w:val="00CE6F99"/>
    <w:rsid w:val="00CF0EE8"/>
    <w:rsid w:val="00CF24C3"/>
    <w:rsid w:val="00CF537D"/>
    <w:rsid w:val="00D045BD"/>
    <w:rsid w:val="00D04608"/>
    <w:rsid w:val="00D14A37"/>
    <w:rsid w:val="00D16AF0"/>
    <w:rsid w:val="00D22C60"/>
    <w:rsid w:val="00D23B7C"/>
    <w:rsid w:val="00D2521A"/>
    <w:rsid w:val="00D27397"/>
    <w:rsid w:val="00D27499"/>
    <w:rsid w:val="00D3071E"/>
    <w:rsid w:val="00D3452C"/>
    <w:rsid w:val="00D358A5"/>
    <w:rsid w:val="00D367FA"/>
    <w:rsid w:val="00D37920"/>
    <w:rsid w:val="00D43456"/>
    <w:rsid w:val="00D434DA"/>
    <w:rsid w:val="00D4356C"/>
    <w:rsid w:val="00D440EA"/>
    <w:rsid w:val="00D44E94"/>
    <w:rsid w:val="00D45523"/>
    <w:rsid w:val="00D5160E"/>
    <w:rsid w:val="00D5199D"/>
    <w:rsid w:val="00D51D63"/>
    <w:rsid w:val="00D6239E"/>
    <w:rsid w:val="00D63C32"/>
    <w:rsid w:val="00D67077"/>
    <w:rsid w:val="00D71E37"/>
    <w:rsid w:val="00D750BE"/>
    <w:rsid w:val="00D805AA"/>
    <w:rsid w:val="00D809B0"/>
    <w:rsid w:val="00D80BBA"/>
    <w:rsid w:val="00D81AA3"/>
    <w:rsid w:val="00D8423A"/>
    <w:rsid w:val="00D927C4"/>
    <w:rsid w:val="00D94CAF"/>
    <w:rsid w:val="00DA2505"/>
    <w:rsid w:val="00DA4964"/>
    <w:rsid w:val="00DB2828"/>
    <w:rsid w:val="00DB41E9"/>
    <w:rsid w:val="00DC1353"/>
    <w:rsid w:val="00DC4611"/>
    <w:rsid w:val="00DC67A0"/>
    <w:rsid w:val="00DD1D41"/>
    <w:rsid w:val="00DD4687"/>
    <w:rsid w:val="00DD76FB"/>
    <w:rsid w:val="00DE1479"/>
    <w:rsid w:val="00DE22A4"/>
    <w:rsid w:val="00DE5E5F"/>
    <w:rsid w:val="00DE6E6F"/>
    <w:rsid w:val="00DE6FD7"/>
    <w:rsid w:val="00DF3383"/>
    <w:rsid w:val="00DF762D"/>
    <w:rsid w:val="00DF79AD"/>
    <w:rsid w:val="00E03C64"/>
    <w:rsid w:val="00E06C13"/>
    <w:rsid w:val="00E111BB"/>
    <w:rsid w:val="00E13444"/>
    <w:rsid w:val="00E15A5D"/>
    <w:rsid w:val="00E16FA3"/>
    <w:rsid w:val="00E2205A"/>
    <w:rsid w:val="00E326AA"/>
    <w:rsid w:val="00E35345"/>
    <w:rsid w:val="00E3712C"/>
    <w:rsid w:val="00E37382"/>
    <w:rsid w:val="00E4176B"/>
    <w:rsid w:val="00E42E52"/>
    <w:rsid w:val="00E47718"/>
    <w:rsid w:val="00E51998"/>
    <w:rsid w:val="00E53B0C"/>
    <w:rsid w:val="00E56450"/>
    <w:rsid w:val="00E56693"/>
    <w:rsid w:val="00E62A0F"/>
    <w:rsid w:val="00E64679"/>
    <w:rsid w:val="00E724AE"/>
    <w:rsid w:val="00E72E00"/>
    <w:rsid w:val="00E736C5"/>
    <w:rsid w:val="00E805EE"/>
    <w:rsid w:val="00E9076E"/>
    <w:rsid w:val="00E9147E"/>
    <w:rsid w:val="00E92307"/>
    <w:rsid w:val="00E9299C"/>
    <w:rsid w:val="00E93033"/>
    <w:rsid w:val="00E93CCC"/>
    <w:rsid w:val="00E94A86"/>
    <w:rsid w:val="00E96D46"/>
    <w:rsid w:val="00EA036B"/>
    <w:rsid w:val="00EA0B73"/>
    <w:rsid w:val="00EB24BA"/>
    <w:rsid w:val="00EB2C45"/>
    <w:rsid w:val="00EB59ED"/>
    <w:rsid w:val="00EB6198"/>
    <w:rsid w:val="00EC50F4"/>
    <w:rsid w:val="00EC5755"/>
    <w:rsid w:val="00EC595B"/>
    <w:rsid w:val="00EC7E36"/>
    <w:rsid w:val="00ED06B2"/>
    <w:rsid w:val="00ED5E27"/>
    <w:rsid w:val="00ED5E90"/>
    <w:rsid w:val="00ED6A68"/>
    <w:rsid w:val="00ED7023"/>
    <w:rsid w:val="00ED7ED8"/>
    <w:rsid w:val="00EE3B4F"/>
    <w:rsid w:val="00EF08AC"/>
    <w:rsid w:val="00EF42DC"/>
    <w:rsid w:val="00EF4EF6"/>
    <w:rsid w:val="00EF7CCD"/>
    <w:rsid w:val="00F012DE"/>
    <w:rsid w:val="00F02575"/>
    <w:rsid w:val="00F029B8"/>
    <w:rsid w:val="00F03D9B"/>
    <w:rsid w:val="00F042CF"/>
    <w:rsid w:val="00F046C0"/>
    <w:rsid w:val="00F103FF"/>
    <w:rsid w:val="00F136E9"/>
    <w:rsid w:val="00F146CA"/>
    <w:rsid w:val="00F14E32"/>
    <w:rsid w:val="00F163AD"/>
    <w:rsid w:val="00F2390E"/>
    <w:rsid w:val="00F23AD2"/>
    <w:rsid w:val="00F23CCE"/>
    <w:rsid w:val="00F25C4F"/>
    <w:rsid w:val="00F26470"/>
    <w:rsid w:val="00F35162"/>
    <w:rsid w:val="00F401E7"/>
    <w:rsid w:val="00F44F73"/>
    <w:rsid w:val="00F6002E"/>
    <w:rsid w:val="00F640C7"/>
    <w:rsid w:val="00F65438"/>
    <w:rsid w:val="00F65B90"/>
    <w:rsid w:val="00F65EEA"/>
    <w:rsid w:val="00F700A3"/>
    <w:rsid w:val="00F72960"/>
    <w:rsid w:val="00F841C5"/>
    <w:rsid w:val="00F87478"/>
    <w:rsid w:val="00F928D5"/>
    <w:rsid w:val="00F92F57"/>
    <w:rsid w:val="00F95D53"/>
    <w:rsid w:val="00FA1060"/>
    <w:rsid w:val="00FA1F1C"/>
    <w:rsid w:val="00FB258C"/>
    <w:rsid w:val="00FB44CE"/>
    <w:rsid w:val="00FB50AA"/>
    <w:rsid w:val="00FB5F99"/>
    <w:rsid w:val="00FC7B08"/>
    <w:rsid w:val="00FD15A3"/>
    <w:rsid w:val="00FD44B3"/>
    <w:rsid w:val="00FE21A2"/>
    <w:rsid w:val="00FE3D8E"/>
    <w:rsid w:val="00FE4B04"/>
    <w:rsid w:val="00FF2FA2"/>
    <w:rsid w:val="00FF3917"/>
    <w:rsid w:val="00FF3E6E"/>
    <w:rsid w:val="00FF460C"/>
    <w:rsid w:val="189715E2"/>
    <w:rsid w:val="6C9015E9"/>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o:shapelayout v:ext="edit">
      <o:rules v:ext="edit">
        <o:r id="V:Rule1" type="connector" idref="#Elbow Connector 107"/>
        <o:r id="V:Rule2" type="connector" idref="#Elbow Connector 108"/>
        <o:r id="V:Rule3" type="connector" idref="#Elbow Connector 109"/>
        <o:r id="V:Rule4" type="connector" idref="#Elbow Connector 113"/>
        <o:r id="V:Rule5" type="connector" idref="#Elbow Connector 118"/>
        <o:r id="V:Rule6" type="connector" idref="#Elbow Connector 119"/>
        <o:r id="V:Rule7" type="connector" idref="#Straight Connector 122"/>
        <o:r id="V:Rule8" type="connector" idref="#Elbow Connector 263"/>
        <o:r id="V:Rule9" type="connector" idref="#Elbow Connector 264"/>
        <o:r id="V:Rule10" type="connector" idref="#Elbow Connector 256"/>
        <o:r id="V:Rule11" type="connector" idref="#Elbow Connector 266"/>
        <o:r id="V:Rule12" type="connector" idref="#Elbow Connector 265"/>
        <o:r id="V:Rule13" type="connector" idref="#Elbow Connector 262"/>
        <o:r id="V:Rule14" type="connector" idref="#Elbow Connector 267"/>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name="toc 1"/>
    <w:lsdException w:unhideWhenUsed="0" w:uiPriority="0" w:name="toc 2"/>
    <w:lsdException w:unhideWhenUsed="0" w:uiPriority="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1"/>
      <w:lang w:val="en-US" w:eastAsia="zh-CN" w:bidi="ar-SA"/>
    </w:rPr>
  </w:style>
  <w:style w:type="paragraph" w:styleId="2">
    <w:name w:val="heading 1"/>
    <w:basedOn w:val="1"/>
    <w:next w:val="1"/>
    <w:link w:val="26"/>
    <w:qFormat/>
    <w:uiPriority w:val="0"/>
    <w:pPr>
      <w:keepNext/>
      <w:keepLines/>
      <w:spacing w:before="340" w:after="330" w:line="576" w:lineRule="auto"/>
      <w:jc w:val="left"/>
      <w:outlineLvl w:val="0"/>
    </w:pPr>
    <w:rPr>
      <w:rFonts w:eastAsia="黑体"/>
      <w:kern w:val="44"/>
      <w:sz w:val="36"/>
      <w:szCs w:val="36"/>
    </w:rPr>
  </w:style>
  <w:style w:type="paragraph" w:styleId="3">
    <w:name w:val="heading 2"/>
    <w:basedOn w:val="1"/>
    <w:next w:val="1"/>
    <w:link w:val="27"/>
    <w:qFormat/>
    <w:uiPriority w:val="0"/>
    <w:pPr>
      <w:keepNext/>
      <w:keepLines/>
      <w:spacing w:before="260" w:after="260" w:line="413" w:lineRule="auto"/>
      <w:jc w:val="center"/>
      <w:outlineLvl w:val="1"/>
    </w:pPr>
    <w:rPr>
      <w:rFonts w:ascii="Arial" w:hAnsi="Arial" w:eastAsia="黑体"/>
      <w:sz w:val="32"/>
      <w:szCs w:val="32"/>
    </w:rPr>
  </w:style>
  <w:style w:type="paragraph" w:styleId="4">
    <w:name w:val="heading 3"/>
    <w:basedOn w:val="1"/>
    <w:next w:val="1"/>
    <w:link w:val="28"/>
    <w:qFormat/>
    <w:uiPriority w:val="0"/>
    <w:pPr>
      <w:keepNext/>
      <w:keepLines/>
      <w:spacing w:before="260" w:after="260" w:line="413" w:lineRule="auto"/>
      <w:outlineLvl w:val="2"/>
    </w:pPr>
    <w:rPr>
      <w:rFonts w:eastAsia="黑体"/>
      <w:sz w:val="32"/>
      <w:szCs w:val="32"/>
    </w:rPr>
  </w:style>
  <w:style w:type="character" w:default="1" w:styleId="15">
    <w:name w:val="Default Paragraph Font"/>
    <w:unhideWhenUsed/>
    <w:uiPriority w:val="1"/>
  </w:style>
  <w:style w:type="table" w:default="1" w:styleId="19">
    <w:name w:val="Normal Table"/>
    <w:unhideWhenUsed/>
    <w:qFormat/>
    <w:uiPriority w:val="99"/>
    <w:tblPr>
      <w:tblStyle w:val="19"/>
      <w:tblLayout w:type="fixed"/>
      <w:tblCellMar>
        <w:top w:w="0" w:type="dxa"/>
        <w:left w:w="108" w:type="dxa"/>
        <w:bottom w:w="0" w:type="dxa"/>
        <w:right w:w="108" w:type="dxa"/>
      </w:tblCellMar>
    </w:tblPr>
    <w:tcPr>
      <w:textDirection w:val="lrTb"/>
    </w:tcPr>
  </w:style>
  <w:style w:type="paragraph" w:styleId="5">
    <w:name w:val="annotation subject"/>
    <w:basedOn w:val="6"/>
    <w:next w:val="6"/>
    <w:link w:val="34"/>
    <w:uiPriority w:val="0"/>
    <w:rPr>
      <w:b/>
      <w:bCs/>
    </w:rPr>
  </w:style>
  <w:style w:type="paragraph" w:styleId="6">
    <w:name w:val="annotation text"/>
    <w:basedOn w:val="1"/>
    <w:link w:val="33"/>
    <w:uiPriority w:val="0"/>
    <w:pPr>
      <w:jc w:val="left"/>
    </w:pPr>
  </w:style>
  <w:style w:type="paragraph" w:styleId="7">
    <w:name w:val="Document Map"/>
    <w:basedOn w:val="1"/>
    <w:link w:val="35"/>
    <w:uiPriority w:val="0"/>
    <w:rPr>
      <w:rFonts w:ascii="宋体"/>
      <w:sz w:val="18"/>
      <w:szCs w:val="18"/>
    </w:rPr>
  </w:style>
  <w:style w:type="paragraph" w:styleId="8">
    <w:name w:val="toc 3"/>
    <w:basedOn w:val="1"/>
    <w:next w:val="1"/>
    <w:semiHidden/>
    <w:uiPriority w:val="0"/>
    <w:pPr>
      <w:ind w:left="840" w:leftChars="400"/>
    </w:pPr>
    <w:rPr>
      <w:sz w:val="24"/>
      <w:szCs w:val="24"/>
    </w:rPr>
  </w:style>
  <w:style w:type="paragraph" w:styleId="9">
    <w:name w:val="Balloon Text"/>
    <w:basedOn w:val="1"/>
    <w:link w:val="32"/>
    <w:semiHidden/>
    <w:uiPriority w:val="0"/>
    <w:rPr>
      <w:sz w:val="18"/>
      <w:szCs w:val="18"/>
    </w:rPr>
  </w:style>
  <w:style w:type="paragraph" w:styleId="10">
    <w:name w:val="footer"/>
    <w:basedOn w:val="1"/>
    <w:link w:val="30"/>
    <w:uiPriority w:val="0"/>
    <w:pPr>
      <w:tabs>
        <w:tab w:val="center" w:pos="4153"/>
        <w:tab w:val="right" w:pos="8306"/>
      </w:tabs>
      <w:snapToGrid w:val="0"/>
      <w:jc w:val="left"/>
    </w:pPr>
    <w:rPr>
      <w:sz w:val="18"/>
      <w:szCs w:val="18"/>
    </w:rPr>
  </w:style>
  <w:style w:type="paragraph" w:styleId="11">
    <w:name w:val="header"/>
    <w:basedOn w:val="1"/>
    <w:link w:val="31"/>
    <w:uiPriority w:val="0"/>
    <w:pPr>
      <w:tabs>
        <w:tab w:val="center" w:pos="4153"/>
        <w:tab w:val="right" w:pos="8306"/>
      </w:tabs>
      <w:snapToGrid w:val="0"/>
    </w:pPr>
    <w:rPr>
      <w:sz w:val="18"/>
      <w:szCs w:val="18"/>
    </w:rPr>
  </w:style>
  <w:style w:type="paragraph" w:styleId="12">
    <w:name w:val="toc 1"/>
    <w:basedOn w:val="1"/>
    <w:next w:val="1"/>
    <w:semiHidden/>
    <w:uiPriority w:val="0"/>
    <w:pPr>
      <w:tabs>
        <w:tab w:val="right" w:leader="dot" w:pos="8302"/>
      </w:tabs>
      <w:spacing w:line="360" w:lineRule="auto"/>
      <w:jc w:val="center"/>
    </w:pPr>
    <w:rPr>
      <w:rFonts w:ascii="仿宋_GB2312" w:hAnsi="仿宋_GB2312" w:cs="仿宋_GB2312"/>
      <w:caps/>
      <w:sz w:val="24"/>
      <w:szCs w:val="24"/>
    </w:rPr>
  </w:style>
  <w:style w:type="paragraph" w:styleId="13">
    <w:name w:val="toc 2"/>
    <w:basedOn w:val="1"/>
    <w:next w:val="1"/>
    <w:link w:val="29"/>
    <w:semiHidden/>
    <w:uiPriority w:val="0"/>
    <w:pPr>
      <w:ind w:left="420" w:leftChars="200"/>
    </w:pPr>
    <w:rPr>
      <w:kern w:val="0"/>
      <w:sz w:val="24"/>
      <w:szCs w:val="24"/>
    </w:rPr>
  </w:style>
  <w:style w:type="paragraph" w:styleId="14">
    <w:name w:val="Normal (Web)"/>
    <w:basedOn w:val="1"/>
    <w:uiPriority w:val="0"/>
    <w:pPr>
      <w:widowControl/>
      <w:spacing w:before="100" w:beforeAutospacing="1" w:after="100" w:afterAutospacing="1"/>
      <w:jc w:val="left"/>
    </w:pPr>
    <w:rPr>
      <w:rFonts w:ascii="宋体" w:hAnsi="宋体" w:cs="宋体"/>
      <w:kern w:val="0"/>
      <w:sz w:val="24"/>
      <w:szCs w:val="24"/>
    </w:rPr>
  </w:style>
  <w:style w:type="character" w:styleId="16">
    <w:name w:val="page number"/>
    <w:uiPriority w:val="0"/>
    <w:rPr>
      <w:rFonts w:ascii="Times New Roman" w:hAnsi="Times New Roman" w:eastAsia="宋体" w:cs="Times New Roman"/>
    </w:rPr>
  </w:style>
  <w:style w:type="character" w:styleId="17">
    <w:name w:val="Hyperlink"/>
    <w:uiPriority w:val="0"/>
    <w:rPr>
      <w:color w:val="0000FF"/>
      <w:u w:val="single"/>
    </w:rPr>
  </w:style>
  <w:style w:type="character" w:styleId="18">
    <w:name w:val="annotation reference"/>
    <w:uiPriority w:val="0"/>
    <w:rPr>
      <w:sz w:val="21"/>
      <w:szCs w:val="21"/>
    </w:rPr>
  </w:style>
  <w:style w:type="table" w:styleId="20">
    <w:name w:val="Table Grid"/>
    <w:basedOn w:val="19"/>
    <w:uiPriority w:val="0"/>
    <w:pPr/>
    <w:tblPr>
      <w:tblStyle w:val="19"/>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cPr>
      <w:textDirection w:val="lrTb"/>
    </w:tcPr>
  </w:style>
  <w:style w:type="paragraph" w:customStyle="1" w:styleId="21">
    <w:name w:val="TOC 标题1"/>
    <w:basedOn w:val="2"/>
    <w:next w:val="1"/>
    <w:qFormat/>
    <w:uiPriority w:val="0"/>
    <w:pPr>
      <w:widowControl/>
      <w:spacing w:before="480" w:after="0" w:line="276" w:lineRule="auto"/>
      <w:outlineLvl w:val="9"/>
    </w:pPr>
    <w:rPr>
      <w:rFonts w:ascii="Cambria" w:hAnsi="Cambria" w:cs="Cambria"/>
      <w:color w:val="365F91"/>
      <w:sz w:val="28"/>
      <w:szCs w:val="28"/>
    </w:rPr>
  </w:style>
  <w:style w:type="paragraph" w:customStyle="1" w:styleId="22">
    <w:name w:val="列出段落1"/>
    <w:basedOn w:val="1"/>
    <w:uiPriority w:val="0"/>
    <w:pPr>
      <w:ind w:firstLine="420" w:firstLineChars="200"/>
    </w:pPr>
  </w:style>
  <w:style w:type="paragraph" w:customStyle="1" w:styleId="23">
    <w:name w:val="正文首行缩进 2[858D7CFB-ED40-4347-BF05-701D383B685F][858D7CFB-ED40-4347-BF05-701D383B685F]"/>
    <w:basedOn w:val="24"/>
    <w:uiPriority w:val="0"/>
    <w:pPr>
      <w:ind w:firstLine="420" w:firstLineChars="200"/>
    </w:pPr>
  </w:style>
  <w:style w:type="paragraph" w:customStyle="1" w:styleId="24">
    <w:name w:val="正文文本缩进[858D7CFB-ED40-4347-BF05-701D383B685F][858D7CFB-ED40-4347-BF05-701D383B685F]"/>
    <w:basedOn w:val="1"/>
    <w:uiPriority w:val="0"/>
    <w:pPr>
      <w:spacing w:after="120"/>
      <w:ind w:left="420" w:leftChars="200"/>
    </w:pPr>
  </w:style>
  <w:style w:type="paragraph" w:customStyle="1" w:styleId="25">
    <w:name w:val="列出段落2"/>
    <w:basedOn w:val="1"/>
    <w:qFormat/>
    <w:uiPriority w:val="0"/>
    <w:pPr>
      <w:ind w:firstLine="420" w:firstLineChars="200"/>
    </w:pPr>
  </w:style>
  <w:style w:type="character" w:customStyle="1" w:styleId="26">
    <w:name w:val="标题 1 Char"/>
    <w:link w:val="2"/>
    <w:locked/>
    <w:uiPriority w:val="0"/>
    <w:rPr>
      <w:rFonts w:eastAsia="黑体"/>
      <w:kern w:val="44"/>
      <w:sz w:val="36"/>
      <w:szCs w:val="36"/>
    </w:rPr>
  </w:style>
  <w:style w:type="character" w:customStyle="1" w:styleId="27">
    <w:name w:val="标题 2 Char"/>
    <w:link w:val="3"/>
    <w:locked/>
    <w:uiPriority w:val="0"/>
    <w:rPr>
      <w:rFonts w:ascii="Arial" w:hAnsi="Arial" w:eastAsia="黑体" w:cs="Arial"/>
      <w:kern w:val="2"/>
      <w:sz w:val="32"/>
      <w:szCs w:val="32"/>
    </w:rPr>
  </w:style>
  <w:style w:type="character" w:customStyle="1" w:styleId="28">
    <w:name w:val="标题 3 Char"/>
    <w:link w:val="4"/>
    <w:locked/>
    <w:uiPriority w:val="0"/>
    <w:rPr>
      <w:rFonts w:eastAsia="黑体"/>
      <w:kern w:val="2"/>
      <w:sz w:val="32"/>
      <w:szCs w:val="32"/>
      <w:lang w:val="en-US" w:eastAsia="zh-CN" w:bidi="ar-SA"/>
    </w:rPr>
  </w:style>
  <w:style w:type="character" w:customStyle="1" w:styleId="29">
    <w:name w:val="目录 2 Char"/>
    <w:link w:val="13"/>
    <w:locked/>
    <w:uiPriority w:val="0"/>
    <w:rPr>
      <w:rFonts w:eastAsia="宋体"/>
      <w:sz w:val="24"/>
      <w:szCs w:val="24"/>
      <w:lang w:bidi="ar-SA"/>
    </w:rPr>
  </w:style>
  <w:style w:type="character" w:customStyle="1" w:styleId="30">
    <w:name w:val="页脚 Char"/>
    <w:link w:val="10"/>
    <w:locked/>
    <w:uiPriority w:val="0"/>
    <w:rPr>
      <w:rFonts w:eastAsia="宋体"/>
      <w:kern w:val="2"/>
      <w:sz w:val="18"/>
      <w:szCs w:val="18"/>
      <w:lang w:val="en-US" w:eastAsia="zh-CN" w:bidi="ar-SA"/>
    </w:rPr>
  </w:style>
  <w:style w:type="character" w:customStyle="1" w:styleId="31">
    <w:name w:val="页眉 Char"/>
    <w:link w:val="11"/>
    <w:locked/>
    <w:uiPriority w:val="0"/>
    <w:rPr>
      <w:rFonts w:eastAsia="宋体"/>
      <w:kern w:val="2"/>
      <w:sz w:val="18"/>
      <w:szCs w:val="18"/>
      <w:lang w:val="en-US" w:eastAsia="zh-CN" w:bidi="ar-SA"/>
    </w:rPr>
  </w:style>
  <w:style w:type="character" w:customStyle="1" w:styleId="32">
    <w:name w:val="批注框文本 Char"/>
    <w:link w:val="9"/>
    <w:semiHidden/>
    <w:locked/>
    <w:uiPriority w:val="0"/>
    <w:rPr>
      <w:rFonts w:eastAsia="宋体"/>
      <w:kern w:val="2"/>
      <w:sz w:val="18"/>
      <w:szCs w:val="18"/>
      <w:lang w:val="en-US" w:eastAsia="zh-CN" w:bidi="ar-SA"/>
    </w:rPr>
  </w:style>
  <w:style w:type="character" w:customStyle="1" w:styleId="33">
    <w:name w:val="批注文字 Char"/>
    <w:link w:val="6"/>
    <w:uiPriority w:val="0"/>
    <w:rPr>
      <w:kern w:val="2"/>
      <w:sz w:val="21"/>
      <w:szCs w:val="21"/>
    </w:rPr>
  </w:style>
  <w:style w:type="character" w:customStyle="1" w:styleId="34">
    <w:name w:val="批注主题 Char"/>
    <w:link w:val="5"/>
    <w:uiPriority w:val="0"/>
    <w:rPr>
      <w:b/>
      <w:bCs/>
      <w:kern w:val="2"/>
      <w:sz w:val="21"/>
      <w:szCs w:val="21"/>
    </w:rPr>
  </w:style>
  <w:style w:type="character" w:customStyle="1" w:styleId="35">
    <w:name w:val="文档结构图 Char"/>
    <w:basedOn w:val="15"/>
    <w:link w:val="7"/>
    <w:uiPriority w:val="0"/>
    <w:rPr>
      <w:rFonts w:ascii="宋体"/>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2.wmf"/><Relationship Id="rId8" Type="http://schemas.openxmlformats.org/officeDocument/2006/relationships/oleObject" Target="embeddings/oleObject2.bin"/><Relationship Id="rId7" Type="http://schemas.openxmlformats.org/officeDocument/2006/relationships/image" Target="media/image1.wmf"/><Relationship Id="rId6" Type="http://schemas.openxmlformats.org/officeDocument/2006/relationships/oleObject" Target="embeddings/oleObject1.bin"/><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settings" Target="settings.xml"/><Relationship Id="rId2" Type="http://schemas.openxmlformats.org/officeDocument/2006/relationships/styles" Target="styles.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19</Pages>
  <Words>1299</Words>
  <Characters>7407</Characters>
  <Lines>61</Lines>
  <Paragraphs>17</Paragraphs>
  <ScaleCrop>false</ScaleCrop>
  <LinksUpToDate>false</LinksUpToDate>
  <CharactersWithSpaces>0</CharactersWithSpaces>
  <Application>WPS Office_9.1.0.5087_{F1E327BC-269C-435d-A152-05C5408002CA}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2013-08-10T07:01:00Z</dcterms:created>
  <dc:creator>微软用户</dc:creator>
  <cp:lastModifiedBy>ZTH</cp:lastModifiedBy>
  <dcterms:modified xsi:type="dcterms:W3CDTF">2015-08-07T06:31:16Z</dcterms:modified>
  <dc:title>一、四川师范大学建筑能源审计报告</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2052-9.1.0.5087</vt:lpwstr>
  </property>
</Properties>
</file>