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上传时可扩展派生词（ECDICT exchange + 可选 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本机增补词条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entries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设置页与确认页的增补/排除写在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本机增补存为与 ECDICT 对齐的</w:t>
      </w:r>
      <w:r>
        <w:rPr>
          <w:rFonts w:ascii="Times New Roman" w:hAnsi="Times New Roman" w:eastAsia="宋体"/>
          <w:b/>
          <w:sz w:val="22"/>
        </w:rPr>
        <w:t>完整词条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1C4D6E"/>
          <w:sz w:val="22"/>
        </w:rPr>
        <w:t>word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phonetic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definition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translation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中文释义必填</w:t>
      </w:r>
      <w:r>
        <w:rPr>
          <w:rFonts w:ascii="Times New Roman" w:hAnsi="Times New Roman" w:eastAsia="宋体"/>
          <w:b w:val="0"/>
          <w:sz w:val="22"/>
        </w:rPr>
        <w:t xml:space="preserve">（请在释义中写上词性，如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 xml:space="preserve">；无单独词性栏），音标、英文释义、词形变化可选。查释义时，本机有中文释义的词条优先于服务器 ECDICT。旧版仅词头的 </w:t>
      </w:r>
      <w:r>
        <w:rPr>
          <w:rFonts w:ascii="Consolas" w:hAnsi="Consolas" w:eastAsia="宋体"/>
          <w:b w:val="0"/>
          <w:color w:val="1C4D6E"/>
          <w:sz w:val="22"/>
        </w:rPr>
        <w:t>dict_extra</w:t>
      </w:r>
      <w:r>
        <w:rPr>
          <w:rFonts w:ascii="Times New Roman" w:hAnsi="Times New Roman" w:eastAsia="宋体"/>
          <w:b w:val="0"/>
          <w:sz w:val="22"/>
        </w:rPr>
        <w:t xml:space="preserve"> 字符串列表仍可导入（仅参与分类，无释义）。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Client dictionary add-ons are full ECDICT-style entries stored in the browser (</w:t>
      </w:r>
      <w:r>
        <w:rPr>
          <w:rFonts w:ascii="Times New Roman" w:hAnsi="Times New Roman" w:eastAsia="宋体"/>
          <w:b/>
          <w:sz w:val="22"/>
        </w:rPr>
        <w:t>Chinese gloss required</w:t>
      </w:r>
      <w:r>
        <w:rPr>
          <w:rFonts w:ascii="Times New Roman" w:hAnsi="Times New Roman" w:eastAsia="宋体"/>
          <w:b w:val="0"/>
          <w:sz w:val="22"/>
        </w:rPr>
        <w:t xml:space="preserve">; write POS inside the gloss, e.g. </w:t>
      </w:r>
      <w:r>
        <w:rPr>
          <w:rFonts w:ascii="Consolas" w:hAnsi="Consolas" w:eastAsia="宋体"/>
          <w:b w:val="0"/>
          <w:color w:val="1C4D6E"/>
          <w:sz w:val="22"/>
        </w:rPr>
        <w:t>n. apple</w:t>
      </w:r>
      <w:r>
        <w:rPr>
          <w:rFonts w:ascii="Times New Roman" w:hAnsi="Times New Roman" w:eastAsia="宋体"/>
          <w:b w:val="0"/>
          <w:sz w:val="22"/>
        </w:rPr>
        <w:t>). Optional: phonetic, English definition, exchange. Client entries with a Chinese gloss override server ECDICT on lookup.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勾选</w:t>
      </w:r>
      <w:r>
        <w:rPr>
          <w:rFonts w:ascii="Times New Roman" w:hAnsi="Times New Roman" w:eastAsia="宋体"/>
          <w:b/>
          <w:sz w:val="22"/>
        </w:rPr>
        <w:t>大词典</w:t>
      </w:r>
      <w:r>
        <w:rPr>
          <w:rFonts w:ascii="Times New Roman" w:hAnsi="Times New Roman" w:eastAsia="宋体"/>
          <w:b w:val="0"/>
          <w:sz w:val="22"/>
        </w:rPr>
        <w:t>时须填写</w:t>
      </w:r>
      <w:r>
        <w:rPr>
          <w:rFonts w:ascii="Times New Roman" w:hAnsi="Times New Roman" w:eastAsia="宋体"/>
          <w:b/>
          <w:sz w:val="22"/>
        </w:rPr>
        <w:t>中文释义</w:t>
      </w:r>
      <w:r>
        <w:rPr>
          <w:rFonts w:ascii="Times New Roman" w:hAnsi="Times New Roman" w:eastAsia="宋体"/>
          <w:b w:val="0"/>
          <w:sz w:val="22"/>
        </w:rPr>
        <w:t xml:space="preserve">（请在释义里写上词性，如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>；音标、英文释义、词形变化可选）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：按绿/黄/红勾选（见上文）；黄词勾「大词典」须填中文释义（词性写在释义里）；写回本浏览器。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编辑本机词典覆盖（完整 ECDICT 词条）/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1MB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可选派生词：采信 ECDICT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（全部采信）；算法（lemminflect）可选「不使用 / 全部采信 / 对不在 ECDICT 词头中的结果自行勾选」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设置等页面（页脚含 ICP + 公安备案）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