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49A1A4D8" w:rsidR="006D2F12" w:rsidRPr="006D2F12" w:rsidRDefault="003C7A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0BEF7321" w:rsidR="006D2F12" w:rsidRPr="006D2F12" w:rsidRDefault="001272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294FDBA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70E0C37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7D3AC838" w:rsidR="006D2F12" w:rsidRPr="006D2F12" w:rsidRDefault="003C7A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26557B79" w:rsidR="006D2F12" w:rsidRPr="006D2F12" w:rsidRDefault="003C7A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2E5396F" w14:textId="73D2E214" w:rsidR="00DC74B2" w:rsidRPr="006D2F12" w:rsidRDefault="00DC74B2" w:rsidP="003C7A59">
            <w:pPr>
              <w:tabs>
                <w:tab w:val="left" w:pos="679"/>
              </w:tabs>
              <w:spacing w:before="141"/>
              <w:ind w:right="2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2C0D15D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C7A59"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2CDACE53" w14:textId="00A7AC3B" w:rsidR="00CD5103" w:rsidRDefault="00CD5103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3B86F5AD" w14:textId="3146E82D" w:rsidR="00CD5103" w:rsidRDefault="00CD5103" w:rsidP="00CE6447">
      <w:pPr>
        <w:rPr>
          <w:rFonts w:ascii="Arial Black" w:hAnsi="Arial Black"/>
          <w:sz w:val="24"/>
          <w:szCs w:val="24"/>
        </w:rPr>
      </w:pPr>
    </w:p>
    <w:p w14:paraId="547C9E90" w14:textId="31F6CB60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2688F59" w14:textId="77777777" w:rsidR="003C7A59" w:rsidRDefault="003C7A59" w:rsidP="003C7A59">
      <w:pPr>
        <w:spacing w:before="228"/>
        <w:ind w:left="220"/>
        <w:rPr>
          <w:rFonts w:ascii="Arial"/>
          <w:sz w:val="28"/>
        </w:rPr>
      </w:pPr>
      <w:r>
        <w:rPr>
          <w:rFonts w:ascii="Arial"/>
          <w:sz w:val="28"/>
        </w:rPr>
        <w:t>Modules completed:</w:t>
      </w:r>
    </w:p>
    <w:p w14:paraId="6050426A" w14:textId="77777777" w:rsidR="003C7A59" w:rsidRDefault="003C7A59" w:rsidP="003C7A59">
      <w:pPr>
        <w:spacing w:before="225"/>
        <w:ind w:left="220"/>
        <w:rPr>
          <w:rFonts w:ascii="Arial"/>
          <w:sz w:val="28"/>
        </w:rPr>
      </w:pPr>
      <w:r>
        <w:rPr>
          <w:rFonts w:ascii="Arial"/>
          <w:sz w:val="28"/>
        </w:rPr>
        <w:t>Introduction to Virtualization.</w:t>
      </w:r>
    </w:p>
    <w:p w14:paraId="0210CABB" w14:textId="77777777" w:rsidR="003C7A59" w:rsidRDefault="003C7A59" w:rsidP="003C7A59">
      <w:pPr>
        <w:spacing w:before="221"/>
        <w:ind w:left="220"/>
        <w:rPr>
          <w:rFonts w:ascii="Arial"/>
          <w:sz w:val="28"/>
        </w:rPr>
      </w:pPr>
      <w:r>
        <w:rPr>
          <w:rFonts w:ascii="Arial"/>
          <w:sz w:val="28"/>
        </w:rPr>
        <w:t>Containers vs VMs, PaaS and Services Taxonomy.</w:t>
      </w:r>
    </w:p>
    <w:p w14:paraId="593E22D3" w14:textId="77777777" w:rsidR="003C7A59" w:rsidRDefault="003C7A59" w:rsidP="003C7A59">
      <w:pPr>
        <w:spacing w:before="225" w:line="408" w:lineRule="auto"/>
        <w:ind w:left="220" w:right="2582"/>
        <w:rPr>
          <w:rFonts w:ascii="Arial"/>
          <w:sz w:val="28"/>
        </w:rPr>
      </w:pPr>
      <w:r>
        <w:rPr>
          <w:rFonts w:ascii="Arial"/>
          <w:sz w:val="28"/>
        </w:rPr>
        <w:t>Price Economics Data Velocity and distributed Computing Apps for cloud and security Model.</w:t>
      </w:r>
    </w:p>
    <w:p w14:paraId="3FCAF004" w14:textId="77777777" w:rsidR="003C7A59" w:rsidRDefault="003C7A59" w:rsidP="003C7A59">
      <w:pPr>
        <w:spacing w:line="403" w:lineRule="auto"/>
        <w:ind w:left="220" w:right="2582"/>
        <w:rPr>
          <w:rFonts w:ascii="Arial"/>
          <w:sz w:val="28"/>
        </w:rPr>
      </w:pPr>
      <w:r>
        <w:rPr>
          <w:rFonts w:ascii="Arial"/>
          <w:sz w:val="28"/>
        </w:rPr>
        <w:t>Infra, Automation, Abstraction, Provisioning, Allied Tech. Summarization.</w:t>
      </w:r>
    </w:p>
    <w:p w14:paraId="6766A17E" w14:textId="77777777" w:rsidR="003C7A59" w:rsidRDefault="003C7A59" w:rsidP="003C7A59">
      <w:pPr>
        <w:spacing w:line="403" w:lineRule="auto"/>
        <w:rPr>
          <w:rFonts w:ascii="Arial"/>
          <w:sz w:val="28"/>
        </w:rPr>
      </w:pPr>
      <w:r>
        <w:rPr>
          <w:rFonts w:ascii="Arial"/>
          <w:b/>
          <w:noProof/>
          <w:sz w:val="20"/>
        </w:rPr>
        <w:lastRenderedPageBreak/>
        <w:drawing>
          <wp:inline distT="0" distB="0" distL="0" distR="0" wp14:anchorId="4E9E9B12" wp14:editId="35AFEFAF">
            <wp:extent cx="6578600" cy="370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4905" w14:textId="77777777" w:rsidR="003C7A59" w:rsidRDefault="003C7A59" w:rsidP="003C7A59">
      <w:pPr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8AE6DD" wp14:editId="20C78168">
            <wp:simplePos x="0" y="0"/>
            <wp:positionH relativeFrom="page">
              <wp:posOffset>774700</wp:posOffset>
            </wp:positionH>
            <wp:positionV relativeFrom="paragraph">
              <wp:posOffset>323215</wp:posOffset>
            </wp:positionV>
            <wp:extent cx="6429695" cy="36165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695" cy="361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A7F33" w14:textId="77777777" w:rsidR="003C7A59" w:rsidRDefault="003C7A59" w:rsidP="003C7A59">
      <w:pPr>
        <w:pStyle w:val="BodyText"/>
        <w:ind w:left="120"/>
        <w:rPr>
          <w:rFonts w:ascii="Arial"/>
          <w:b w:val="0"/>
          <w:sz w:val="20"/>
        </w:rPr>
      </w:pPr>
    </w:p>
    <w:p w14:paraId="63E4FA70" w14:textId="77777777" w:rsidR="003C7A59" w:rsidRDefault="003C7A59" w:rsidP="00CE6447">
      <w:pPr>
        <w:rPr>
          <w:rFonts w:ascii="Arial Black" w:hAnsi="Arial Black"/>
          <w:sz w:val="24"/>
          <w:szCs w:val="24"/>
        </w:rPr>
      </w:pPr>
    </w:p>
    <w:sectPr w:rsidR="003C7A5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02887" w14:textId="77777777" w:rsidR="0080732A" w:rsidRDefault="0080732A" w:rsidP="00CE6447">
      <w:pPr>
        <w:spacing w:after="0" w:line="240" w:lineRule="auto"/>
      </w:pPr>
      <w:r>
        <w:separator/>
      </w:r>
    </w:p>
  </w:endnote>
  <w:endnote w:type="continuationSeparator" w:id="0">
    <w:p w14:paraId="420276BB" w14:textId="77777777" w:rsidR="0080732A" w:rsidRDefault="0080732A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CC998" w14:textId="77777777" w:rsidR="0080732A" w:rsidRDefault="0080732A" w:rsidP="00CE6447">
      <w:pPr>
        <w:spacing w:after="0" w:line="240" w:lineRule="auto"/>
      </w:pPr>
      <w:r>
        <w:separator/>
      </w:r>
    </w:p>
  </w:footnote>
  <w:footnote w:type="continuationSeparator" w:id="0">
    <w:p w14:paraId="22F5CAF3" w14:textId="77777777" w:rsidR="0080732A" w:rsidRDefault="0080732A" w:rsidP="00CE6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2729B"/>
    <w:rsid w:val="00160905"/>
    <w:rsid w:val="00283DEA"/>
    <w:rsid w:val="003402FF"/>
    <w:rsid w:val="003C7A59"/>
    <w:rsid w:val="003F6E3C"/>
    <w:rsid w:val="00536CD2"/>
    <w:rsid w:val="005A4D30"/>
    <w:rsid w:val="005F19EF"/>
    <w:rsid w:val="00677C90"/>
    <w:rsid w:val="006D2F12"/>
    <w:rsid w:val="007C4025"/>
    <w:rsid w:val="0080732A"/>
    <w:rsid w:val="00860EF6"/>
    <w:rsid w:val="008C76F5"/>
    <w:rsid w:val="00A4752F"/>
    <w:rsid w:val="00A76674"/>
    <w:rsid w:val="00AB3319"/>
    <w:rsid w:val="00BB004C"/>
    <w:rsid w:val="00CB38F1"/>
    <w:rsid w:val="00CD5103"/>
    <w:rsid w:val="00CE6447"/>
    <w:rsid w:val="00D101B0"/>
    <w:rsid w:val="00DC74B2"/>
    <w:rsid w:val="00DF1602"/>
    <w:rsid w:val="00E80DB3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semiHidden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C7A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C7A5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4</cp:revision>
  <dcterms:created xsi:type="dcterms:W3CDTF">2020-06-01T04:38:00Z</dcterms:created>
  <dcterms:modified xsi:type="dcterms:W3CDTF">2020-06-01T04:38:00Z</dcterms:modified>
</cp:coreProperties>
</file>