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6455F" w14:textId="77777777" w:rsidR="00590C06" w:rsidRPr="00590C06" w:rsidRDefault="00590C06" w:rsidP="00590C06">
      <w:pPr>
        <w:jc w:val="center"/>
        <w:rPr>
          <w:b/>
          <w:bCs/>
          <w:sz w:val="28"/>
          <w:szCs w:val="28"/>
        </w:rPr>
      </w:pPr>
      <w:r w:rsidRPr="00590C06">
        <w:rPr>
          <w:b/>
          <w:bCs/>
          <w:sz w:val="28"/>
          <w:szCs w:val="28"/>
        </w:rPr>
        <w:t>Acceptance Testing: UAT Execution &amp; Report Submission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590C06" w:rsidRPr="002B2AAD" w14:paraId="2449B7EE" w14:textId="77777777" w:rsidTr="00590C0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71131" w14:textId="77777777" w:rsidR="00590C06" w:rsidRPr="002B2AAD" w:rsidRDefault="00590C06" w:rsidP="0027616C">
            <w:pPr>
              <w:rPr>
                <w:lang w:val="en"/>
              </w:rPr>
            </w:pPr>
            <w:r w:rsidRPr="002B2AAD">
              <w:rPr>
                <w:lang w:val="e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B69E1" w14:textId="77777777" w:rsidR="00590C06" w:rsidRPr="002B2AAD" w:rsidRDefault="00590C06" w:rsidP="0027616C">
            <w:pPr>
              <w:rPr>
                <w:lang w:val="en"/>
              </w:rPr>
            </w:pPr>
            <w:r>
              <w:rPr>
                <w:lang w:val="en"/>
              </w:rPr>
              <w:t>2</w:t>
            </w:r>
            <w:r w:rsidRPr="002B2AAD">
              <w:rPr>
                <w:lang w:val="en"/>
              </w:rPr>
              <w:t>1 February 202</w:t>
            </w:r>
            <w:r>
              <w:rPr>
                <w:lang w:val="en"/>
              </w:rPr>
              <w:t>6</w:t>
            </w:r>
          </w:p>
        </w:tc>
      </w:tr>
      <w:tr w:rsidR="00590C06" w:rsidRPr="002B2AAD" w14:paraId="499B1024" w14:textId="77777777" w:rsidTr="00590C0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1DB1C" w14:textId="77777777" w:rsidR="00590C06" w:rsidRPr="002B2AAD" w:rsidRDefault="00590C06" w:rsidP="0027616C">
            <w:pPr>
              <w:rPr>
                <w:lang w:val="en"/>
              </w:rPr>
            </w:pPr>
            <w:r w:rsidRPr="002B2AAD">
              <w:rPr>
                <w:lang w:val="e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F9D1D" w14:textId="77777777" w:rsidR="00590C06" w:rsidRPr="002B2AAD" w:rsidRDefault="00590C06" w:rsidP="0027616C">
            <w:pPr>
              <w:rPr>
                <w:lang w:val="en"/>
              </w:rPr>
            </w:pPr>
            <w:r w:rsidRPr="002B2AAD">
              <w:rPr>
                <w:lang w:val="en"/>
              </w:rPr>
              <w:t>LTVIP2026TMIDS77557</w:t>
            </w:r>
          </w:p>
        </w:tc>
      </w:tr>
      <w:tr w:rsidR="00590C06" w:rsidRPr="002B2AAD" w14:paraId="0DB79F7B" w14:textId="77777777" w:rsidTr="00590C0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70E2B" w14:textId="77777777" w:rsidR="00590C06" w:rsidRPr="002B2AAD" w:rsidRDefault="00590C06" w:rsidP="0027616C">
            <w:pPr>
              <w:rPr>
                <w:lang w:val="en"/>
              </w:rPr>
            </w:pPr>
            <w:r w:rsidRPr="002B2AAD">
              <w:rPr>
                <w:lang w:val="e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76056" w14:textId="77777777" w:rsidR="00590C06" w:rsidRPr="002B2AAD" w:rsidRDefault="00590C06" w:rsidP="0027616C">
            <w:pPr>
              <w:rPr>
                <w:lang w:val="en"/>
              </w:rPr>
            </w:pPr>
            <w:r w:rsidRPr="002B2AAD">
              <w:t>calculating family expenses using service now</w:t>
            </w:r>
          </w:p>
        </w:tc>
      </w:tr>
      <w:tr w:rsidR="00590C06" w:rsidRPr="002B2AAD" w14:paraId="6B54BB7F" w14:textId="77777777" w:rsidTr="00590C0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DFC29" w14:textId="77777777" w:rsidR="00590C06" w:rsidRPr="002B2AAD" w:rsidRDefault="00590C06" w:rsidP="0027616C">
            <w:pPr>
              <w:rPr>
                <w:lang w:val="en"/>
              </w:rPr>
            </w:pPr>
            <w:r w:rsidRPr="002B2AAD">
              <w:rPr>
                <w:lang w:val="en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F9FDE" w14:textId="77777777" w:rsidR="00590C06" w:rsidRPr="002B2AAD" w:rsidRDefault="00590C06" w:rsidP="0027616C">
            <w:pPr>
              <w:rPr>
                <w:lang w:val="en"/>
              </w:rPr>
            </w:pPr>
            <w:r w:rsidRPr="002B2AAD">
              <w:rPr>
                <w:lang w:val="en"/>
              </w:rPr>
              <w:t>10 Marks</w:t>
            </w:r>
          </w:p>
        </w:tc>
      </w:tr>
    </w:tbl>
    <w:p w14:paraId="5B35928F" w14:textId="77777777" w:rsidR="00590C06" w:rsidRDefault="00590C06" w:rsidP="00590C06">
      <w:pPr>
        <w:rPr>
          <w:b/>
          <w:bCs/>
        </w:rPr>
      </w:pPr>
    </w:p>
    <w:p w14:paraId="746383C5" w14:textId="77777777" w:rsidR="00590C06" w:rsidRDefault="00590C06" w:rsidP="00590C06">
      <w:pPr>
        <w:rPr>
          <w:b/>
          <w:bCs/>
        </w:rPr>
      </w:pPr>
      <w:r w:rsidRPr="00590C06">
        <w:rPr>
          <w:b/>
          <w:bCs/>
        </w:rPr>
        <w:t>1. Purpose of Document</w:t>
      </w:r>
    </w:p>
    <w:p w14:paraId="7ED9B53F" w14:textId="154432F4" w:rsidR="00590C06" w:rsidRPr="00590C06" w:rsidRDefault="00590C06" w:rsidP="00590C06">
      <w:pPr>
        <w:rPr>
          <w:b/>
          <w:bCs/>
        </w:rPr>
      </w:pPr>
      <w:r w:rsidRPr="00590C06">
        <w:t xml:space="preserve">The purpose of this document is to briefly explain the test coverage and open issues of the </w:t>
      </w:r>
      <w:r w:rsidRPr="00590C06">
        <w:rPr>
          <w:b/>
          <w:bCs/>
        </w:rPr>
        <w:t>Family Expense Tracker</w:t>
      </w:r>
      <w:r w:rsidRPr="00590C06">
        <w:t xml:space="preserve"> project at the time of the release to User Acceptance Testing (UAT). This project aims to automate expense management for families by recording and monitoring daily expenditures via a centralized dashboard in ServiceNow.</w:t>
      </w:r>
    </w:p>
    <w:p w14:paraId="0EB38E34" w14:textId="77777777" w:rsidR="00590C06" w:rsidRDefault="00590C06" w:rsidP="00590C06">
      <w:pPr>
        <w:rPr>
          <w:b/>
          <w:bCs/>
        </w:rPr>
      </w:pPr>
    </w:p>
    <w:p w14:paraId="010B2C8C" w14:textId="0A698F85" w:rsidR="00590C06" w:rsidRPr="00590C06" w:rsidRDefault="00590C06" w:rsidP="00590C06">
      <w:pPr>
        <w:rPr>
          <w:b/>
          <w:bCs/>
        </w:rPr>
      </w:pPr>
      <w:r w:rsidRPr="00590C06">
        <w:rPr>
          <w:b/>
          <w:bCs/>
        </w:rPr>
        <w:t>2. Defect Analysis</w:t>
      </w:r>
    </w:p>
    <w:p w14:paraId="24B8B7AD" w14:textId="77777777" w:rsidR="00590C06" w:rsidRPr="00590C06" w:rsidRDefault="00590C06" w:rsidP="00590C06">
      <w:r w:rsidRPr="00590C06">
        <w:t>This report shows the number of resolved or closed bugs at each severity level discovered during the development of the Family Expenses and Daily Expenses modules.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1117"/>
        <w:gridCol w:w="1117"/>
        <w:gridCol w:w="1117"/>
        <w:gridCol w:w="1117"/>
        <w:gridCol w:w="985"/>
      </w:tblGrid>
      <w:tr w:rsidR="00590C06" w:rsidRPr="00590C06" w14:paraId="6EC71700" w14:textId="77777777" w:rsidTr="00590C06">
        <w:tc>
          <w:tcPr>
            <w:tcW w:w="0" w:type="auto"/>
            <w:hideMark/>
          </w:tcPr>
          <w:p w14:paraId="5D6B1FE5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71B3746F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Severity 1</w:t>
            </w:r>
          </w:p>
        </w:tc>
        <w:tc>
          <w:tcPr>
            <w:tcW w:w="0" w:type="auto"/>
            <w:hideMark/>
          </w:tcPr>
          <w:p w14:paraId="0C86BF90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Severity 2</w:t>
            </w:r>
          </w:p>
        </w:tc>
        <w:tc>
          <w:tcPr>
            <w:tcW w:w="0" w:type="auto"/>
            <w:hideMark/>
          </w:tcPr>
          <w:p w14:paraId="286FA6E5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Severity 3</w:t>
            </w:r>
          </w:p>
        </w:tc>
        <w:tc>
          <w:tcPr>
            <w:tcW w:w="0" w:type="auto"/>
            <w:hideMark/>
          </w:tcPr>
          <w:p w14:paraId="5E625FC7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Severity 4</w:t>
            </w:r>
          </w:p>
        </w:tc>
        <w:tc>
          <w:tcPr>
            <w:tcW w:w="0" w:type="auto"/>
            <w:hideMark/>
          </w:tcPr>
          <w:p w14:paraId="7F014528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Subtotal</w:t>
            </w:r>
          </w:p>
        </w:tc>
      </w:tr>
      <w:tr w:rsidR="00590C06" w:rsidRPr="00590C06" w14:paraId="180EE4C2" w14:textId="77777777" w:rsidTr="00590C06">
        <w:tc>
          <w:tcPr>
            <w:tcW w:w="0" w:type="auto"/>
            <w:hideMark/>
          </w:tcPr>
          <w:p w14:paraId="66CA446C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By Design</w:t>
            </w:r>
          </w:p>
        </w:tc>
        <w:tc>
          <w:tcPr>
            <w:tcW w:w="0" w:type="auto"/>
            <w:hideMark/>
          </w:tcPr>
          <w:p w14:paraId="78AFD2F3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4</w:t>
            </w:r>
          </w:p>
        </w:tc>
        <w:tc>
          <w:tcPr>
            <w:tcW w:w="0" w:type="auto"/>
            <w:hideMark/>
          </w:tcPr>
          <w:p w14:paraId="0C3CADD1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2</w:t>
            </w:r>
          </w:p>
        </w:tc>
        <w:tc>
          <w:tcPr>
            <w:tcW w:w="0" w:type="auto"/>
            <w:hideMark/>
          </w:tcPr>
          <w:p w14:paraId="0EE4D005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3</w:t>
            </w:r>
          </w:p>
        </w:tc>
        <w:tc>
          <w:tcPr>
            <w:tcW w:w="0" w:type="auto"/>
            <w:hideMark/>
          </w:tcPr>
          <w:p w14:paraId="7B0CFFEB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10</w:t>
            </w:r>
          </w:p>
        </w:tc>
        <w:tc>
          <w:tcPr>
            <w:tcW w:w="0" w:type="auto"/>
            <w:hideMark/>
          </w:tcPr>
          <w:p w14:paraId="3CC2CBBD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20</w:t>
            </w:r>
          </w:p>
        </w:tc>
      </w:tr>
      <w:tr w:rsidR="00590C06" w:rsidRPr="00590C06" w14:paraId="4A5333D4" w14:textId="77777777" w:rsidTr="00590C06">
        <w:tc>
          <w:tcPr>
            <w:tcW w:w="0" w:type="auto"/>
            <w:hideMark/>
          </w:tcPr>
          <w:p w14:paraId="0E6AAAD1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Duplicate</w:t>
            </w:r>
          </w:p>
        </w:tc>
        <w:tc>
          <w:tcPr>
            <w:tcW w:w="0" w:type="auto"/>
            <w:hideMark/>
          </w:tcPr>
          <w:p w14:paraId="2D27BA37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681FA2D9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3</w:t>
            </w:r>
          </w:p>
        </w:tc>
        <w:tc>
          <w:tcPr>
            <w:tcW w:w="0" w:type="auto"/>
            <w:hideMark/>
          </w:tcPr>
          <w:p w14:paraId="20B75AFE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352A74ED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1</w:t>
            </w:r>
          </w:p>
        </w:tc>
        <w:tc>
          <w:tcPr>
            <w:tcW w:w="0" w:type="auto"/>
            <w:hideMark/>
          </w:tcPr>
          <w:p w14:paraId="38D479D8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4</w:t>
            </w:r>
          </w:p>
        </w:tc>
      </w:tr>
      <w:tr w:rsidR="00590C06" w:rsidRPr="00590C06" w14:paraId="6024C44A" w14:textId="77777777" w:rsidTr="00590C06">
        <w:tc>
          <w:tcPr>
            <w:tcW w:w="0" w:type="auto"/>
            <w:hideMark/>
          </w:tcPr>
          <w:p w14:paraId="74F8161E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External</w:t>
            </w:r>
          </w:p>
        </w:tc>
        <w:tc>
          <w:tcPr>
            <w:tcW w:w="0" w:type="auto"/>
            <w:hideMark/>
          </w:tcPr>
          <w:p w14:paraId="6C756F63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703F17C8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3</w:t>
            </w:r>
          </w:p>
        </w:tc>
        <w:tc>
          <w:tcPr>
            <w:tcW w:w="0" w:type="auto"/>
            <w:hideMark/>
          </w:tcPr>
          <w:p w14:paraId="3F80465F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2</w:t>
            </w:r>
          </w:p>
        </w:tc>
        <w:tc>
          <w:tcPr>
            <w:tcW w:w="0" w:type="auto"/>
            <w:hideMark/>
          </w:tcPr>
          <w:p w14:paraId="371887F3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1</w:t>
            </w:r>
          </w:p>
        </w:tc>
        <w:tc>
          <w:tcPr>
            <w:tcW w:w="0" w:type="auto"/>
            <w:hideMark/>
          </w:tcPr>
          <w:p w14:paraId="43243C29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6</w:t>
            </w:r>
          </w:p>
        </w:tc>
      </w:tr>
      <w:tr w:rsidR="00590C06" w:rsidRPr="00590C06" w14:paraId="60E192CF" w14:textId="77777777" w:rsidTr="00590C06">
        <w:tc>
          <w:tcPr>
            <w:tcW w:w="0" w:type="auto"/>
            <w:hideMark/>
          </w:tcPr>
          <w:p w14:paraId="7D8B2B16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Fixed</w:t>
            </w:r>
          </w:p>
        </w:tc>
        <w:tc>
          <w:tcPr>
            <w:tcW w:w="0" w:type="auto"/>
            <w:hideMark/>
          </w:tcPr>
          <w:p w14:paraId="5F00F3E2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4</w:t>
            </w:r>
          </w:p>
        </w:tc>
        <w:tc>
          <w:tcPr>
            <w:tcW w:w="0" w:type="auto"/>
            <w:hideMark/>
          </w:tcPr>
          <w:p w14:paraId="42991FE9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11</w:t>
            </w:r>
          </w:p>
        </w:tc>
        <w:tc>
          <w:tcPr>
            <w:tcW w:w="0" w:type="auto"/>
            <w:hideMark/>
          </w:tcPr>
          <w:p w14:paraId="0769FC53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2</w:t>
            </w:r>
          </w:p>
        </w:tc>
        <w:tc>
          <w:tcPr>
            <w:tcW w:w="0" w:type="auto"/>
            <w:hideMark/>
          </w:tcPr>
          <w:p w14:paraId="0801A4FE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20</w:t>
            </w:r>
          </w:p>
        </w:tc>
        <w:tc>
          <w:tcPr>
            <w:tcW w:w="0" w:type="auto"/>
            <w:hideMark/>
          </w:tcPr>
          <w:p w14:paraId="42235786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37</w:t>
            </w:r>
          </w:p>
        </w:tc>
      </w:tr>
      <w:tr w:rsidR="00590C06" w:rsidRPr="00590C06" w14:paraId="50F842DB" w14:textId="77777777" w:rsidTr="00590C06">
        <w:tc>
          <w:tcPr>
            <w:tcW w:w="0" w:type="auto"/>
            <w:hideMark/>
          </w:tcPr>
          <w:p w14:paraId="48C9F4F4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Not Reproduced</w:t>
            </w:r>
          </w:p>
        </w:tc>
        <w:tc>
          <w:tcPr>
            <w:tcW w:w="0" w:type="auto"/>
            <w:hideMark/>
          </w:tcPr>
          <w:p w14:paraId="06C701BF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1B9AAC58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17D2690A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1</w:t>
            </w:r>
          </w:p>
        </w:tc>
        <w:tc>
          <w:tcPr>
            <w:tcW w:w="0" w:type="auto"/>
            <w:hideMark/>
          </w:tcPr>
          <w:p w14:paraId="7E145987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6DBB9962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1</w:t>
            </w:r>
          </w:p>
        </w:tc>
      </w:tr>
      <w:tr w:rsidR="00590C06" w:rsidRPr="00590C06" w14:paraId="5C069475" w14:textId="77777777" w:rsidTr="00590C06">
        <w:tc>
          <w:tcPr>
            <w:tcW w:w="0" w:type="auto"/>
            <w:hideMark/>
          </w:tcPr>
          <w:p w14:paraId="5F29A7F2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Skipped</w:t>
            </w:r>
          </w:p>
        </w:tc>
        <w:tc>
          <w:tcPr>
            <w:tcW w:w="0" w:type="auto"/>
            <w:hideMark/>
          </w:tcPr>
          <w:p w14:paraId="5C1CC754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5717C83E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4669CD7C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1</w:t>
            </w:r>
          </w:p>
        </w:tc>
        <w:tc>
          <w:tcPr>
            <w:tcW w:w="0" w:type="auto"/>
            <w:hideMark/>
          </w:tcPr>
          <w:p w14:paraId="63FCFB84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1</w:t>
            </w:r>
          </w:p>
        </w:tc>
        <w:tc>
          <w:tcPr>
            <w:tcW w:w="0" w:type="auto"/>
            <w:hideMark/>
          </w:tcPr>
          <w:p w14:paraId="7B49DF40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2</w:t>
            </w:r>
          </w:p>
        </w:tc>
      </w:tr>
      <w:tr w:rsidR="00590C06" w:rsidRPr="00590C06" w14:paraId="1AAF0E64" w14:textId="77777777" w:rsidTr="00590C06">
        <w:tc>
          <w:tcPr>
            <w:tcW w:w="0" w:type="auto"/>
            <w:hideMark/>
          </w:tcPr>
          <w:p w14:paraId="037A303D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Won't Fix</w:t>
            </w:r>
          </w:p>
        </w:tc>
        <w:tc>
          <w:tcPr>
            <w:tcW w:w="0" w:type="auto"/>
            <w:hideMark/>
          </w:tcPr>
          <w:p w14:paraId="01993E93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6F023988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5</w:t>
            </w:r>
          </w:p>
        </w:tc>
        <w:tc>
          <w:tcPr>
            <w:tcW w:w="0" w:type="auto"/>
            <w:hideMark/>
          </w:tcPr>
          <w:p w14:paraId="43661616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2</w:t>
            </w:r>
          </w:p>
        </w:tc>
        <w:tc>
          <w:tcPr>
            <w:tcW w:w="0" w:type="auto"/>
            <w:hideMark/>
          </w:tcPr>
          <w:p w14:paraId="3E6A1CCA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1</w:t>
            </w:r>
          </w:p>
        </w:tc>
        <w:tc>
          <w:tcPr>
            <w:tcW w:w="0" w:type="auto"/>
            <w:hideMark/>
          </w:tcPr>
          <w:p w14:paraId="07DF4036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8</w:t>
            </w:r>
          </w:p>
        </w:tc>
      </w:tr>
      <w:tr w:rsidR="00590C06" w:rsidRPr="00590C06" w14:paraId="47B0A0E2" w14:textId="77777777" w:rsidTr="00590C06">
        <w:tc>
          <w:tcPr>
            <w:tcW w:w="0" w:type="auto"/>
            <w:hideMark/>
          </w:tcPr>
          <w:p w14:paraId="48C7E3B3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14:paraId="37772DE8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24</w:t>
            </w:r>
          </w:p>
        </w:tc>
        <w:tc>
          <w:tcPr>
            <w:tcW w:w="0" w:type="auto"/>
            <w:hideMark/>
          </w:tcPr>
          <w:p w14:paraId="7228FBFD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29580987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26</w:t>
            </w:r>
          </w:p>
        </w:tc>
        <w:tc>
          <w:tcPr>
            <w:tcW w:w="0" w:type="auto"/>
            <w:hideMark/>
          </w:tcPr>
          <w:p w14:paraId="31725A2F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0AFA8442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77</w:t>
            </w:r>
          </w:p>
        </w:tc>
      </w:tr>
    </w:tbl>
    <w:p w14:paraId="07EED8E3" w14:textId="77777777" w:rsidR="00590C06" w:rsidRDefault="00590C06" w:rsidP="00590C06">
      <w:pPr>
        <w:rPr>
          <w:b/>
          <w:bCs/>
        </w:rPr>
      </w:pPr>
    </w:p>
    <w:p w14:paraId="5E18CDD3" w14:textId="19630CCD" w:rsidR="00590C06" w:rsidRPr="00590C06" w:rsidRDefault="00590C06" w:rsidP="00590C06">
      <w:pPr>
        <w:rPr>
          <w:b/>
          <w:bCs/>
        </w:rPr>
      </w:pPr>
      <w:r w:rsidRPr="00590C06">
        <w:rPr>
          <w:b/>
          <w:bCs/>
        </w:rPr>
        <w:t>3. Test Case Analysis</w:t>
      </w:r>
    </w:p>
    <w:p w14:paraId="789CFBAE" w14:textId="77777777" w:rsidR="00590C06" w:rsidRPr="00590C06" w:rsidRDefault="00590C06" w:rsidP="00590C06">
      <w:r w:rsidRPr="00590C06">
        <w:t>This report shows the number of test cases that have passed, failed, and remained untested for the core modules of the ServiceNow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1223"/>
        <w:gridCol w:w="1194"/>
        <w:gridCol w:w="528"/>
        <w:gridCol w:w="613"/>
      </w:tblGrid>
      <w:tr w:rsidR="00590C06" w:rsidRPr="00590C06" w14:paraId="461ACCC2" w14:textId="77777777" w:rsidTr="00590C06">
        <w:tc>
          <w:tcPr>
            <w:tcW w:w="0" w:type="auto"/>
            <w:hideMark/>
          </w:tcPr>
          <w:p w14:paraId="39702EDC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1FC27016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14:paraId="0152BE62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Not Tested</w:t>
            </w:r>
          </w:p>
        </w:tc>
        <w:tc>
          <w:tcPr>
            <w:tcW w:w="0" w:type="auto"/>
            <w:hideMark/>
          </w:tcPr>
          <w:p w14:paraId="5E5E6687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66903A55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Pass</w:t>
            </w:r>
          </w:p>
        </w:tc>
      </w:tr>
      <w:tr w:rsidR="00590C06" w:rsidRPr="00590C06" w14:paraId="37180C82" w14:textId="77777777" w:rsidTr="00590C06">
        <w:tc>
          <w:tcPr>
            <w:tcW w:w="0" w:type="auto"/>
            <w:hideMark/>
          </w:tcPr>
          <w:p w14:paraId="0D2E0E50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Family Expenses Table</w:t>
            </w:r>
            <w:r w:rsidRPr="00590C06">
              <w:t xml:space="preserve"> (Automation)</w:t>
            </w:r>
          </w:p>
        </w:tc>
        <w:tc>
          <w:tcPr>
            <w:tcW w:w="0" w:type="auto"/>
            <w:hideMark/>
          </w:tcPr>
          <w:p w14:paraId="3AE7D2C1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7</w:t>
            </w:r>
          </w:p>
        </w:tc>
        <w:tc>
          <w:tcPr>
            <w:tcW w:w="0" w:type="auto"/>
            <w:hideMark/>
          </w:tcPr>
          <w:p w14:paraId="6A8CF8B9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3D2EBD67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4524FD59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7</w:t>
            </w:r>
          </w:p>
        </w:tc>
      </w:tr>
      <w:tr w:rsidR="00590C06" w:rsidRPr="00590C06" w14:paraId="04CA6371" w14:textId="77777777" w:rsidTr="00590C06">
        <w:tc>
          <w:tcPr>
            <w:tcW w:w="0" w:type="auto"/>
            <w:hideMark/>
          </w:tcPr>
          <w:p w14:paraId="30A4B483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Daily Expenses Form</w:t>
            </w:r>
            <w:r w:rsidRPr="00590C06">
              <w:t xml:space="preserve"> (Data Entry)</w:t>
            </w:r>
          </w:p>
        </w:tc>
        <w:tc>
          <w:tcPr>
            <w:tcW w:w="0" w:type="auto"/>
            <w:hideMark/>
          </w:tcPr>
          <w:p w14:paraId="39ADE4E6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51</w:t>
            </w:r>
          </w:p>
        </w:tc>
        <w:tc>
          <w:tcPr>
            <w:tcW w:w="0" w:type="auto"/>
            <w:hideMark/>
          </w:tcPr>
          <w:p w14:paraId="5F332731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48736242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0D8D678E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51</w:t>
            </w:r>
          </w:p>
        </w:tc>
      </w:tr>
      <w:tr w:rsidR="00590C06" w:rsidRPr="00590C06" w14:paraId="08FDBA68" w14:textId="77777777" w:rsidTr="00590C06">
        <w:tc>
          <w:tcPr>
            <w:tcW w:w="0" w:type="auto"/>
            <w:hideMark/>
          </w:tcPr>
          <w:p w14:paraId="6355AA02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Access Security</w:t>
            </w:r>
            <w:r w:rsidRPr="00590C06">
              <w:t xml:space="preserve"> (Roles/Permissions)</w:t>
            </w:r>
          </w:p>
        </w:tc>
        <w:tc>
          <w:tcPr>
            <w:tcW w:w="0" w:type="auto"/>
            <w:hideMark/>
          </w:tcPr>
          <w:p w14:paraId="68680543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2</w:t>
            </w:r>
          </w:p>
        </w:tc>
        <w:tc>
          <w:tcPr>
            <w:tcW w:w="0" w:type="auto"/>
            <w:hideMark/>
          </w:tcPr>
          <w:p w14:paraId="799EC2D0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5AA49FD8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78950C17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2</w:t>
            </w:r>
          </w:p>
        </w:tc>
      </w:tr>
      <w:tr w:rsidR="00590C06" w:rsidRPr="00590C06" w14:paraId="44BA0079" w14:textId="77777777" w:rsidTr="00590C06">
        <w:tc>
          <w:tcPr>
            <w:tcW w:w="0" w:type="auto"/>
            <w:hideMark/>
          </w:tcPr>
          <w:p w14:paraId="08E4D890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lastRenderedPageBreak/>
              <w:t>Data Synchronization</w:t>
            </w:r>
            <w:r w:rsidRPr="00590C06">
              <w:t xml:space="preserve"> (Update Sets)</w:t>
            </w:r>
          </w:p>
        </w:tc>
        <w:tc>
          <w:tcPr>
            <w:tcW w:w="0" w:type="auto"/>
            <w:hideMark/>
          </w:tcPr>
          <w:p w14:paraId="4E54C94E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3</w:t>
            </w:r>
          </w:p>
        </w:tc>
        <w:tc>
          <w:tcPr>
            <w:tcW w:w="0" w:type="auto"/>
            <w:hideMark/>
          </w:tcPr>
          <w:p w14:paraId="25BB89A2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269BCC97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4204944C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3</w:t>
            </w:r>
          </w:p>
        </w:tc>
      </w:tr>
      <w:tr w:rsidR="00590C06" w:rsidRPr="00590C06" w14:paraId="27DBDA8B" w14:textId="77777777" w:rsidTr="00590C06">
        <w:tc>
          <w:tcPr>
            <w:tcW w:w="0" w:type="auto"/>
            <w:hideMark/>
          </w:tcPr>
          <w:p w14:paraId="2EB10C22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Exception Reporting</w:t>
            </w:r>
            <w:r w:rsidRPr="00590C06">
              <w:t xml:space="preserve"> (Budget Alerts)</w:t>
            </w:r>
          </w:p>
        </w:tc>
        <w:tc>
          <w:tcPr>
            <w:tcW w:w="0" w:type="auto"/>
            <w:hideMark/>
          </w:tcPr>
          <w:p w14:paraId="592B3696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9</w:t>
            </w:r>
          </w:p>
        </w:tc>
        <w:tc>
          <w:tcPr>
            <w:tcW w:w="0" w:type="auto"/>
            <w:hideMark/>
          </w:tcPr>
          <w:p w14:paraId="69DA0835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6C79D2C9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18985AB0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9</w:t>
            </w:r>
          </w:p>
        </w:tc>
      </w:tr>
      <w:tr w:rsidR="00590C06" w:rsidRPr="00590C06" w14:paraId="3D9D1B28" w14:textId="77777777" w:rsidTr="00590C06">
        <w:tc>
          <w:tcPr>
            <w:tcW w:w="0" w:type="auto"/>
            <w:hideMark/>
          </w:tcPr>
          <w:p w14:paraId="385BE0B6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Final Report Output</w:t>
            </w:r>
            <w:r w:rsidRPr="00590C06">
              <w:t xml:space="preserve"> (Dashboards)</w:t>
            </w:r>
          </w:p>
        </w:tc>
        <w:tc>
          <w:tcPr>
            <w:tcW w:w="0" w:type="auto"/>
            <w:hideMark/>
          </w:tcPr>
          <w:p w14:paraId="37C87445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4</w:t>
            </w:r>
          </w:p>
        </w:tc>
        <w:tc>
          <w:tcPr>
            <w:tcW w:w="0" w:type="auto"/>
            <w:hideMark/>
          </w:tcPr>
          <w:p w14:paraId="20213FDA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369B5E4B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017D43C2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4</w:t>
            </w:r>
          </w:p>
        </w:tc>
      </w:tr>
      <w:tr w:rsidR="00590C06" w:rsidRPr="00590C06" w14:paraId="3EA3CFD3" w14:textId="77777777" w:rsidTr="00590C06">
        <w:tc>
          <w:tcPr>
            <w:tcW w:w="0" w:type="auto"/>
            <w:hideMark/>
          </w:tcPr>
          <w:p w14:paraId="4F27916B" w14:textId="77777777" w:rsidR="00590C06" w:rsidRPr="00590C06" w:rsidRDefault="00590C06" w:rsidP="00590C06">
            <w:pPr>
              <w:spacing w:after="160" w:line="259" w:lineRule="auto"/>
            </w:pPr>
            <w:r w:rsidRPr="00590C06">
              <w:rPr>
                <w:b/>
                <w:bCs/>
              </w:rPr>
              <w:t>Version Control</w:t>
            </w:r>
            <w:r w:rsidRPr="00590C06">
              <w:t xml:space="preserve"> (Relationship Logic)</w:t>
            </w:r>
          </w:p>
        </w:tc>
        <w:tc>
          <w:tcPr>
            <w:tcW w:w="0" w:type="auto"/>
            <w:hideMark/>
          </w:tcPr>
          <w:p w14:paraId="3C028A8A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2</w:t>
            </w:r>
          </w:p>
        </w:tc>
        <w:tc>
          <w:tcPr>
            <w:tcW w:w="0" w:type="auto"/>
            <w:hideMark/>
          </w:tcPr>
          <w:p w14:paraId="4889B3B6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65C03651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0</w:t>
            </w:r>
          </w:p>
        </w:tc>
        <w:tc>
          <w:tcPr>
            <w:tcW w:w="0" w:type="auto"/>
            <w:hideMark/>
          </w:tcPr>
          <w:p w14:paraId="19F09C2B" w14:textId="77777777" w:rsidR="00590C06" w:rsidRPr="00590C06" w:rsidRDefault="00590C06" w:rsidP="00590C06">
            <w:pPr>
              <w:spacing w:after="160" w:line="259" w:lineRule="auto"/>
            </w:pPr>
            <w:r w:rsidRPr="00590C06">
              <w:t>2</w:t>
            </w:r>
          </w:p>
        </w:tc>
      </w:tr>
    </w:tbl>
    <w:p w14:paraId="21646CF5" w14:textId="77777777" w:rsidR="00590C06" w:rsidRDefault="00590C06" w:rsidP="00590C06">
      <w:pPr>
        <w:rPr>
          <w:b/>
          <w:bCs/>
        </w:rPr>
      </w:pPr>
    </w:p>
    <w:p w14:paraId="2D689FF4" w14:textId="710329B8" w:rsidR="00590C06" w:rsidRPr="00590C06" w:rsidRDefault="00590C06" w:rsidP="00590C06">
      <w:pPr>
        <w:rPr>
          <w:b/>
          <w:bCs/>
        </w:rPr>
      </w:pPr>
      <w:r w:rsidRPr="00590C06">
        <w:rPr>
          <w:b/>
          <w:bCs/>
        </w:rPr>
        <w:t>4. Conclusion</w:t>
      </w:r>
    </w:p>
    <w:p w14:paraId="21CD265D" w14:textId="77777777" w:rsidR="00590C06" w:rsidRPr="00590C06" w:rsidRDefault="00590C06" w:rsidP="00590C06">
      <w:r w:rsidRPr="00590C06">
        <w:t xml:space="preserve">All functional areas, including the </w:t>
      </w:r>
      <w:r w:rsidRPr="00590C06">
        <w:rPr>
          <w:b/>
          <w:bCs/>
        </w:rPr>
        <w:t>Business Rules</w:t>
      </w:r>
      <w:r w:rsidRPr="00590C06">
        <w:t xml:space="preserve"> for automatic calculations and the </w:t>
      </w:r>
      <w:r w:rsidRPr="00590C06">
        <w:rPr>
          <w:b/>
          <w:bCs/>
        </w:rPr>
        <w:t>Relationship</w:t>
      </w:r>
      <w:r w:rsidRPr="00590C06">
        <w:t xml:space="preserve"> mapping between family and daily expenses, have passed the initial testing phase. The system is now ready for final user acceptance.</w:t>
      </w:r>
    </w:p>
    <w:p w14:paraId="7BCE8188" w14:textId="77777777" w:rsidR="00766526" w:rsidRDefault="00766526"/>
    <w:sectPr w:rsidR="00766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06"/>
    <w:rsid w:val="001636D4"/>
    <w:rsid w:val="002E2390"/>
    <w:rsid w:val="00590C06"/>
    <w:rsid w:val="00766526"/>
    <w:rsid w:val="008D5C95"/>
    <w:rsid w:val="00A663F5"/>
    <w:rsid w:val="00C157D0"/>
    <w:rsid w:val="00C8676F"/>
    <w:rsid w:val="00E8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3C1C9"/>
  <w15:chartTrackingRefBased/>
  <w15:docId w15:val="{C4E8D5C2-A026-41EA-A776-31BC220B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C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0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9CE81-ECCF-42AC-96D4-F0C3C6065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srivalli allam</dc:creator>
  <cp:keywords/>
  <dc:description/>
  <cp:lastModifiedBy>sowmya srivalli allam</cp:lastModifiedBy>
  <cp:revision>2</cp:revision>
  <dcterms:created xsi:type="dcterms:W3CDTF">2026-02-28T11:46:00Z</dcterms:created>
  <dcterms:modified xsi:type="dcterms:W3CDTF">2026-02-28T11:46:00Z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b6d4c256-4a88-47a2-a743-d1b915963a71</vt:lpwstr>
  </property>
</Properties>
</file>