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05A0B" w:rsidRDefault="00705A0B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5A0B" w:rsidRPr="00625264" w:rsidRDefault="00705A0B" w:rsidP="00705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5264">
        <w:rPr>
          <w:rFonts w:ascii="Times New Roman" w:hAnsi="Times New Roman" w:cs="Times New Roman"/>
          <w:sz w:val="28"/>
          <w:szCs w:val="28"/>
        </w:rPr>
        <w:t>C. Dong, L. Chen, and Z. Wen, “When private set intersection meets big data: an efficient and scalable protocol,” in Proc. of CCS’13. ACM, 2013, pp. 789–800.</w:t>
      </w:r>
    </w:p>
    <w:p w:rsidR="00705A0B" w:rsidRPr="00625264" w:rsidRDefault="00705A0B" w:rsidP="00705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5A0B" w:rsidRPr="00625264" w:rsidRDefault="00705A0B" w:rsidP="00705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5A0B" w:rsidRPr="00625264" w:rsidRDefault="00705A0B" w:rsidP="00705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5264">
        <w:rPr>
          <w:rFonts w:ascii="Times New Roman" w:hAnsi="Times New Roman" w:cs="Times New Roman"/>
          <w:sz w:val="28"/>
          <w:szCs w:val="28"/>
        </w:rPr>
        <w:t xml:space="preserve">K. Yang, X. </w:t>
      </w:r>
      <w:proofErr w:type="spellStart"/>
      <w:r w:rsidRPr="00625264">
        <w:rPr>
          <w:rFonts w:ascii="Times New Roman" w:hAnsi="Times New Roman" w:cs="Times New Roman"/>
          <w:sz w:val="28"/>
          <w:szCs w:val="28"/>
        </w:rPr>
        <w:t>Jia</w:t>
      </w:r>
      <w:proofErr w:type="spellEnd"/>
      <w:r w:rsidRPr="00625264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625264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625264">
        <w:rPr>
          <w:rFonts w:ascii="Times New Roman" w:hAnsi="Times New Roman" w:cs="Times New Roman"/>
          <w:sz w:val="28"/>
          <w:szCs w:val="28"/>
        </w:rPr>
        <w:t>, “Secure and verifiable policy update outsourcing for big data access control in the cloud,” IEEE Trans.</w:t>
      </w:r>
    </w:p>
    <w:p w:rsidR="00705A0B" w:rsidRPr="00625264" w:rsidRDefault="00705A0B" w:rsidP="00705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64">
        <w:rPr>
          <w:rFonts w:ascii="Times New Roman" w:hAnsi="Times New Roman" w:cs="Times New Roman"/>
          <w:sz w:val="28"/>
          <w:szCs w:val="28"/>
        </w:rPr>
        <w:t xml:space="preserve">Parallel </w:t>
      </w:r>
      <w:proofErr w:type="spellStart"/>
      <w:r w:rsidRPr="00625264">
        <w:rPr>
          <w:rFonts w:ascii="Times New Roman" w:hAnsi="Times New Roman" w:cs="Times New Roman"/>
          <w:sz w:val="28"/>
          <w:szCs w:val="28"/>
        </w:rPr>
        <w:t>Distrib</w:t>
      </w:r>
      <w:proofErr w:type="spellEnd"/>
      <w:r w:rsidRPr="00625264">
        <w:rPr>
          <w:rFonts w:ascii="Times New Roman" w:hAnsi="Times New Roman" w:cs="Times New Roman"/>
          <w:sz w:val="28"/>
          <w:szCs w:val="28"/>
        </w:rPr>
        <w:t>. Syst., vol. 26, no. 12, pp. 3461–3470, Dec 2015.</w:t>
      </w:r>
    </w:p>
    <w:p w:rsidR="00705A0B" w:rsidRPr="00625264" w:rsidRDefault="00705A0B" w:rsidP="00705A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A0B" w:rsidRPr="00625264" w:rsidRDefault="00705A0B" w:rsidP="00705A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A0B" w:rsidRPr="00625264" w:rsidRDefault="00705A0B" w:rsidP="00705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5264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625264">
        <w:rPr>
          <w:rFonts w:ascii="Times New Roman" w:hAnsi="Times New Roman" w:cs="Times New Roman"/>
          <w:sz w:val="28"/>
          <w:szCs w:val="28"/>
        </w:rPr>
        <w:t>Hur</w:t>
      </w:r>
      <w:proofErr w:type="spellEnd"/>
      <w:r w:rsidRPr="00625264">
        <w:rPr>
          <w:rFonts w:ascii="Times New Roman" w:hAnsi="Times New Roman" w:cs="Times New Roman"/>
          <w:sz w:val="28"/>
          <w:szCs w:val="28"/>
        </w:rPr>
        <w:t xml:space="preserve">, “Attribute-based secure data sharing with hidden policies in smart grid,” IEEE Trans. Parallel </w:t>
      </w:r>
      <w:proofErr w:type="spellStart"/>
      <w:r w:rsidRPr="00625264">
        <w:rPr>
          <w:rFonts w:ascii="Times New Roman" w:hAnsi="Times New Roman" w:cs="Times New Roman"/>
          <w:sz w:val="28"/>
          <w:szCs w:val="28"/>
        </w:rPr>
        <w:t>Distrib</w:t>
      </w:r>
      <w:proofErr w:type="spellEnd"/>
      <w:r w:rsidRPr="00625264">
        <w:rPr>
          <w:rFonts w:ascii="Times New Roman" w:hAnsi="Times New Roman" w:cs="Times New Roman"/>
          <w:sz w:val="28"/>
          <w:szCs w:val="28"/>
        </w:rPr>
        <w:t>. Syst., vol. 24, no. 11, pp. 2171–2180, 2013.</w:t>
      </w:r>
    </w:p>
    <w:p w:rsidR="00705A0B" w:rsidRDefault="00705A0B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00393">
        <w:rPr>
          <w:rFonts w:ascii="Times New Roman" w:hAnsi="Times New Roman" w:cs="Times New Roman"/>
          <w:sz w:val="28"/>
          <w:szCs w:val="28"/>
        </w:rPr>
        <w:t xml:space="preserve">P.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Mell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 and T.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Grance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 “The NIST definition of cloud computing,” [Recommendations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of the National Institute of Standards and Technology-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Special Publication 800-145], 2011.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>[2] R. Lu, H. Zhu, X. Liu, J. K. Liu, and J. Shao, “Toward efficient and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privacy-preserving computing in big data era,” IEEE Network, vol. 28,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no. 4, pp. 46–50, 2014.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[3] K. Yang and X.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Jia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 “Expressive, efficient, and revocable data access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 xml:space="preserve">control for multi-authority cloud storage,” IEEE Trans. Parallel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Distrib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.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Syst., vol. 25, no. 7, pp. 1735–1744, July 2014.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[4] H. Li, D. Liu, K.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Alharbi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 S. Zhang, and X. Lin, “Enabling fine-grained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access control with efficient attribute revocation and policy updating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in smart grid,” KSII Transactions on Internet and Information Systems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(TIIS), vol. 9, no. 4, pp. 1404–1423, 2015.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[5] K. Yang, Z. Liu, X.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Jia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, and X. S.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 “Time-domain attribute-based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access control for cloud-based video content sharing: A cryptographic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approach,” IEEE Trans. on Multimedia (to appear), February 2016.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lastRenderedPageBreak/>
        <w:t>[6] B. Waters, “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-policy attribute-based encryption: An expressive,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efficient, and provably secure realization,” in Proc. of PKC’11. Berlin,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Heidelberg: Springer-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Verlag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 2011, pp. 53–70.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>[7] H. Lin, Z. Cao, X. Liang, and J. Shao, “Secure threshold multi authority</w:t>
      </w:r>
      <w:r w:rsidRPr="00500393">
        <w:rPr>
          <w:rFonts w:ascii="Times New Roman" w:hAnsi="Times New Roman" w:cs="Times New Roman"/>
          <w:sz w:val="28"/>
          <w:szCs w:val="28"/>
        </w:rPr>
        <w:t xml:space="preserve">  </w:t>
      </w:r>
      <w:r w:rsidRPr="00500393">
        <w:rPr>
          <w:rFonts w:ascii="Times New Roman" w:hAnsi="Times New Roman" w:cs="Times New Roman"/>
          <w:sz w:val="28"/>
          <w:szCs w:val="28"/>
        </w:rPr>
        <w:t xml:space="preserve">attribute based encryption without a central authority,” in Proc. </w:t>
      </w:r>
      <w:r w:rsidRPr="00500393">
        <w:rPr>
          <w:rFonts w:ascii="Times New Roman" w:hAnsi="Times New Roman" w:cs="Times New Roman"/>
          <w:sz w:val="28"/>
          <w:szCs w:val="28"/>
        </w:rPr>
        <w:t>O</w:t>
      </w:r>
      <w:r w:rsidRPr="00500393">
        <w:rPr>
          <w:rFonts w:ascii="Times New Roman" w:hAnsi="Times New Roman" w:cs="Times New Roman"/>
          <w:sz w:val="28"/>
          <w:szCs w:val="28"/>
        </w:rPr>
        <w:t>f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INDOCRYPT’08. Springer, 2008, pp. 426–436.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[8] T.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Nishide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Yoneyama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Ohta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 “Attribute-based encryption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 xml:space="preserve">with partially hidden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encryptor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-specified access structures,” in Applied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cryptography and network security. Springer, 2008, pp. 111–129.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[9] J. Li, K.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 B. Zhu, and Z. Wan, “Privacy-aware attribute-based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encryption with user accountability,” in Information Security. Springer,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2009, pp. 347–362.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[10] D.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 and B. Waters, “Conjunctive, subset, and range queries on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encrypted data,” in Theory of cryptography. Springer, 2007, pp. 535–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554.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[11] J. Katz, A.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 and B. Waters, “Predicate encryption supporting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disjunctions, polynomial equations, and inner products,” in Advances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in Cryptology–EUROCRYPT’08. Springer, 2008, pp. 146–162.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[12] J. Lai, R. H. Deng, and Y. Li, “Fully secure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cipertext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-policy hiding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cpabe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,”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in Information Security Practice and Experience. Springer, 2011,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pp. 24–39.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[13] L. Lei, Z.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Zhong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, J. Chen, and H.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Meng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 “Challenges on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wireless heterogeneous networks for mobile cloud computing,” IEEE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Wireless Communications, vol. 20, no. 3, pp. 34–44, 2013.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[14] K.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, Z. Yang, K. Zhang, P.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Chatzimisios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 K. Yang, and W. Xiang,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“Big data-driven optimization for mobile networks toward 5g,” IEEE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Network, vol. 30, no. 1, pp. 44–51, 2016.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t xml:space="preserve">[15] Z. Su, Q.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, and Q. Qi, “Big data in mobile social networks: a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qoeoriented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>framework,” IEEE Network, vol. 30, no. 1, pp. 52–57, 2016.</w:t>
      </w:r>
    </w:p>
    <w:p w:rsidR="00500393" w:rsidRPr="00500393" w:rsidRDefault="00500393" w:rsidP="0050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0393" w:rsidRPr="00500393" w:rsidRDefault="00500393" w:rsidP="00500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393">
        <w:rPr>
          <w:rFonts w:ascii="Times New Roman" w:hAnsi="Times New Roman" w:cs="Times New Roman"/>
          <w:sz w:val="28"/>
          <w:szCs w:val="28"/>
        </w:rPr>
        <w:lastRenderedPageBreak/>
        <w:t>[16] H. Li, D. Liu, Y. Dai, and T. H. Luan, “Engineering searchable</w:t>
      </w:r>
      <w:r w:rsidRPr="00500393">
        <w:rPr>
          <w:rFonts w:ascii="Times New Roman" w:hAnsi="Times New Roman" w:cs="Times New Roman"/>
          <w:sz w:val="28"/>
          <w:szCs w:val="28"/>
        </w:rPr>
        <w:t xml:space="preserve"> </w:t>
      </w:r>
      <w:r w:rsidRPr="00500393">
        <w:rPr>
          <w:rFonts w:ascii="Times New Roman" w:hAnsi="Times New Roman" w:cs="Times New Roman"/>
          <w:sz w:val="28"/>
          <w:szCs w:val="28"/>
        </w:rPr>
        <w:t xml:space="preserve">encryption of mobile cloud networks: when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qoe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 xml:space="preserve"> meets </w:t>
      </w:r>
      <w:proofErr w:type="spellStart"/>
      <w:r w:rsidRPr="00500393">
        <w:rPr>
          <w:rFonts w:ascii="Times New Roman" w:hAnsi="Times New Roman" w:cs="Times New Roman"/>
          <w:sz w:val="28"/>
          <w:szCs w:val="28"/>
        </w:rPr>
        <w:t>qop</w:t>
      </w:r>
      <w:proofErr w:type="spellEnd"/>
      <w:r w:rsidRPr="00500393">
        <w:rPr>
          <w:rFonts w:ascii="Times New Roman" w:hAnsi="Times New Roman" w:cs="Times New Roman"/>
          <w:sz w:val="28"/>
          <w:szCs w:val="28"/>
        </w:rPr>
        <w:t>,” IEEE</w:t>
      </w:r>
    </w:p>
    <w:p w:rsidR="00500393" w:rsidRPr="00500393" w:rsidRDefault="00500393" w:rsidP="005003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0393">
        <w:rPr>
          <w:rFonts w:ascii="Times New Roman" w:hAnsi="Times New Roman" w:cs="Times New Roman"/>
          <w:sz w:val="28"/>
          <w:szCs w:val="28"/>
        </w:rPr>
        <w:t>Wireless Communications, vol. 22, no. 4, pp. 74–80, 2015.</w:t>
      </w:r>
      <w:bookmarkEnd w:id="0"/>
    </w:p>
    <w:sectPr w:rsidR="00500393" w:rsidRPr="00500393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36594"/>
    <w:multiLevelType w:val="hybridMultilevel"/>
    <w:tmpl w:val="A5B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3E4CB5"/>
    <w:rsid w:val="00500393"/>
    <w:rsid w:val="00546E8C"/>
    <w:rsid w:val="00705A0B"/>
    <w:rsid w:val="007C53D9"/>
    <w:rsid w:val="008A1DC6"/>
    <w:rsid w:val="00B605C0"/>
    <w:rsid w:val="00BF2B5C"/>
    <w:rsid w:val="00C62AB2"/>
    <w:rsid w:val="00CC269B"/>
    <w:rsid w:val="00F0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0B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1000PROJECTS.ORG</dc:title>
  <dc:subject>www.jpinfotech.blogspot.com</dc:subject>
  <dc:creator>1000PROJECTS.ORG</dc:creator>
  <cp:keywords>1000PROJECTS.ORG</cp:keywords>
  <dc:description>www.jpinfotech.blogspot.com</dc:description>
  <cp:lastModifiedBy>dell</cp:lastModifiedBy>
  <cp:revision>10</cp:revision>
  <dcterms:created xsi:type="dcterms:W3CDTF">2012-10-10T11:08:00Z</dcterms:created>
  <dcterms:modified xsi:type="dcterms:W3CDTF">2017-10-09T10:59:00Z</dcterms:modified>
  <cp:category>1000PROJECTS.ORG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