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B4BD"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1. Universal Motor (Final 2023 Q1 — Question Bank Pages 7 &amp; 12 [Mark: 03])</w:t>
      </w:r>
    </w:p>
    <w:p w14:paraId="18F98F87"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Q1: Define universal motor. Differentiate universal motor from a DC series motor and also mention its applications.</w:t>
      </w:r>
    </w:p>
    <w:p w14:paraId="3903F1DB" w14:textId="77777777" w:rsidR="003B74FE" w:rsidRPr="003B74FE" w:rsidRDefault="003B74FE" w:rsidP="003B74FE">
      <w:pPr>
        <w:numPr>
          <w:ilvl w:val="0"/>
          <w:numId w:val="6"/>
        </w:numPr>
        <w:rPr>
          <w:rFonts w:ascii="Times New Roman" w:hAnsi="Times New Roman" w:cs="Times New Roman"/>
          <w:sz w:val="20"/>
          <w:szCs w:val="20"/>
        </w:rPr>
      </w:pPr>
      <w:r w:rsidRPr="003B74FE">
        <w:rPr>
          <w:rFonts w:ascii="Times New Roman" w:hAnsi="Times New Roman" w:cs="Times New Roman"/>
          <w:b/>
          <w:bCs/>
          <w:sz w:val="20"/>
          <w:szCs w:val="20"/>
        </w:rPr>
        <w:t>Definition:</w:t>
      </w:r>
      <w:r w:rsidRPr="003B74FE">
        <w:rPr>
          <w:rFonts w:ascii="Times New Roman" w:hAnsi="Times New Roman" w:cs="Times New Roman"/>
          <w:sz w:val="20"/>
          <w:szCs w:val="20"/>
        </w:rPr>
        <w:t xml:space="preserve"> A </w:t>
      </w:r>
      <w:r w:rsidRPr="003B74FE">
        <w:rPr>
          <w:rFonts w:ascii="Times New Roman" w:hAnsi="Times New Roman" w:cs="Times New Roman"/>
          <w:b/>
          <w:bCs/>
          <w:sz w:val="20"/>
          <w:szCs w:val="20"/>
        </w:rPr>
        <w:t>Universal Motor</w:t>
      </w:r>
      <w:r w:rsidRPr="003B74FE">
        <w:rPr>
          <w:rFonts w:ascii="Times New Roman" w:hAnsi="Times New Roman" w:cs="Times New Roman"/>
          <w:sz w:val="20"/>
          <w:szCs w:val="20"/>
        </w:rPr>
        <w:t xml:space="preserve"> is a specially designed fractional-horsepower </w:t>
      </w:r>
      <w:r w:rsidRPr="003B74FE">
        <w:rPr>
          <w:rFonts w:ascii="Times New Roman" w:hAnsi="Times New Roman" w:cs="Times New Roman"/>
          <w:b/>
          <w:bCs/>
          <w:sz w:val="20"/>
          <w:szCs w:val="20"/>
        </w:rPr>
        <w:t>series-wound commutator motor</w:t>
      </w:r>
      <w:r w:rsidRPr="003B74FE">
        <w:rPr>
          <w:rFonts w:ascii="Times New Roman" w:hAnsi="Times New Roman" w:cs="Times New Roman"/>
          <w:sz w:val="20"/>
          <w:szCs w:val="20"/>
        </w:rPr>
        <w:t xml:space="preserve"> that can operate on </w:t>
      </w:r>
      <w:r w:rsidRPr="003B74FE">
        <w:rPr>
          <w:rFonts w:ascii="Times New Roman" w:hAnsi="Times New Roman" w:cs="Times New Roman"/>
          <w:b/>
          <w:bCs/>
          <w:sz w:val="20"/>
          <w:szCs w:val="20"/>
        </w:rPr>
        <w:t>either a DC supply or a single-phase AC supply</w:t>
      </w:r>
      <w:r w:rsidRPr="003B74FE">
        <w:rPr>
          <w:rFonts w:ascii="Times New Roman" w:hAnsi="Times New Roman" w:cs="Times New Roman"/>
          <w:sz w:val="20"/>
          <w:szCs w:val="20"/>
        </w:rPr>
        <w:t xml:space="preserve"> at approximately the same speed and power output.</w:t>
      </w:r>
    </w:p>
    <w:tbl>
      <w:tblPr>
        <w:tblW w:w="5000" w:type="pct"/>
        <w:tblBorders>
          <w:top w:val="single" w:sz="6" w:space="0" w:color="BFC5CC"/>
          <w:left w:val="single" w:sz="6" w:space="0" w:color="BFC5CC"/>
          <w:bottom w:val="single" w:sz="6" w:space="0" w:color="BFC5CC"/>
          <w:right w:val="single" w:sz="6" w:space="0" w:color="BFC5CC"/>
        </w:tblBorders>
        <w:tblCellMar>
          <w:top w:w="72" w:type="dxa"/>
          <w:left w:w="72" w:type="dxa"/>
          <w:bottom w:w="72" w:type="dxa"/>
          <w:right w:w="72" w:type="dxa"/>
        </w:tblCellMar>
        <w:tblLook w:val="04A0" w:firstRow="1" w:lastRow="0" w:firstColumn="1" w:lastColumn="0" w:noHBand="0" w:noVBand="1"/>
      </w:tblPr>
      <w:tblGrid>
        <w:gridCol w:w="2114"/>
        <w:gridCol w:w="4698"/>
        <w:gridCol w:w="3396"/>
      </w:tblGrid>
      <w:tr w:rsidR="003B74FE" w:rsidRPr="003B74FE" w14:paraId="4C5355B8" w14:textId="77777777">
        <w:trPr>
          <w:tblHeader/>
        </w:trPr>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676220CB"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Feature</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3A90FB77"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Universal Motor (AC/DC Series Motor)</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670BD766"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Ordinary DC Series Motor</w:t>
            </w:r>
          </w:p>
        </w:tc>
      </w:tr>
      <w:tr w:rsidR="003B74FE" w:rsidRPr="003B74FE" w14:paraId="511C80FF"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40C62BD"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1. Core Lamination</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5A34BFE7"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Entire magnetic path (stator yoke, poles, and rotor)</w:t>
            </w:r>
            <w:r w:rsidRPr="003B74FE">
              <w:rPr>
                <w:rFonts w:ascii="Times New Roman" w:hAnsi="Times New Roman" w:cs="Times New Roman"/>
                <w:sz w:val="20"/>
                <w:szCs w:val="20"/>
              </w:rPr>
              <w:t xml:space="preserve"> is heavily laminated to minimize AC eddy-current and hysteresis losses.</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4B2F98E"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Only the rotor is laminated; stator yoke and poles are often solid steel (would overheat on AC).</w:t>
            </w:r>
          </w:p>
        </w:tc>
      </w:tr>
      <w:tr w:rsidR="003B74FE" w:rsidRPr="003B74FE" w14:paraId="2DA05D28"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D8D8A42"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2. Field Winding Turns</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9FDD4BA" w14:textId="7F0301FA"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 xml:space="preserve">Has </w:t>
            </w:r>
            <w:r w:rsidRPr="003B74FE">
              <w:rPr>
                <w:rFonts w:ascii="Times New Roman" w:hAnsi="Times New Roman" w:cs="Times New Roman"/>
                <w:b/>
                <w:bCs/>
                <w:sz w:val="20"/>
                <w:szCs w:val="20"/>
              </w:rPr>
              <w:t>fewer field turns</w:t>
            </w:r>
            <w:r w:rsidRPr="003B74FE">
              <w:rPr>
                <w:rFonts w:ascii="Times New Roman" w:hAnsi="Times New Roman" w:cs="Times New Roman"/>
                <w:sz w:val="20"/>
                <w:szCs w:val="20"/>
              </w:rPr>
              <w:t xml:space="preserve"> (with a low-reluctance, larger pole area) to keep AC inductive reactance drop (</w:t>
            </w:r>
            <m:oMath>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f</m:t>
                  </m:r>
                </m:sub>
              </m:sSub>
            </m:oMath>
            <w:r w:rsidRPr="003B74FE">
              <w:rPr>
                <w:rFonts w:ascii="Times New Roman" w:hAnsi="Times New Roman" w:cs="Times New Roman"/>
                <w:sz w:val="20"/>
                <w:szCs w:val="20"/>
              </w:rPr>
              <w:t>) low and power factor high.</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9D6B9BD" w14:textId="5A3BDAB3"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 xml:space="preserve">Has more field turns (which would cause a huge </w:t>
            </w:r>
            <m:oMath>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f</m:t>
                  </m:r>
                </m:sub>
              </m:sSub>
            </m:oMath>
            <w:r w:rsidRPr="003B74FE">
              <w:rPr>
                <w:rFonts w:ascii="Times New Roman" w:hAnsi="Times New Roman" w:cs="Times New Roman"/>
                <w:sz w:val="20"/>
                <w:szCs w:val="20"/>
              </w:rPr>
              <w:t>voltage drop and poor power factor on AC).</w:t>
            </w:r>
          </w:p>
        </w:tc>
      </w:tr>
      <w:tr w:rsidR="003B74FE" w:rsidRPr="003B74FE" w14:paraId="57107CAA"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7C2284AB"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3. Armature &amp; Compensating Windings</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53489CB7"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 xml:space="preserve">Has </w:t>
            </w:r>
            <w:r w:rsidRPr="003B74FE">
              <w:rPr>
                <w:rFonts w:ascii="Times New Roman" w:hAnsi="Times New Roman" w:cs="Times New Roman"/>
                <w:b/>
                <w:bCs/>
                <w:sz w:val="20"/>
                <w:szCs w:val="20"/>
              </w:rPr>
              <w:t>more armature conductors</w:t>
            </w:r>
            <w:r w:rsidRPr="003B74FE">
              <w:rPr>
                <w:rFonts w:ascii="Times New Roman" w:hAnsi="Times New Roman" w:cs="Times New Roman"/>
                <w:sz w:val="20"/>
                <w:szCs w:val="20"/>
              </w:rPr>
              <w:t xml:space="preserve"> (to maintain torque with fewer field turns) and often includes </w:t>
            </w:r>
            <w:r w:rsidRPr="003B74FE">
              <w:rPr>
                <w:rFonts w:ascii="Times New Roman" w:hAnsi="Times New Roman" w:cs="Times New Roman"/>
                <w:b/>
                <w:bCs/>
                <w:sz w:val="20"/>
                <w:szCs w:val="20"/>
              </w:rPr>
              <w:t>compensating windings</w:t>
            </w:r>
            <w:r w:rsidRPr="003B74FE">
              <w:rPr>
                <w:rFonts w:ascii="Times New Roman" w:hAnsi="Times New Roman" w:cs="Times New Roman"/>
                <w:sz w:val="20"/>
                <w:szCs w:val="20"/>
              </w:rPr>
              <w:t xml:space="preserve"> to cancel AC reactance sparking.</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3B0F76B"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Standard armature turns; rarely uses compensating windings in small ratings.</w:t>
            </w:r>
          </w:p>
        </w:tc>
      </w:tr>
      <w:tr w:rsidR="003B74FE" w:rsidRPr="003B74FE" w14:paraId="1B06488F"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E8B79D3"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4. Brushes</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7CD54FE"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 xml:space="preserve">Uses </w:t>
            </w:r>
            <w:r w:rsidRPr="003B74FE">
              <w:rPr>
                <w:rFonts w:ascii="Times New Roman" w:hAnsi="Times New Roman" w:cs="Times New Roman"/>
                <w:b/>
                <w:bCs/>
                <w:sz w:val="20"/>
                <w:szCs w:val="20"/>
              </w:rPr>
              <w:t>high-resistance carbon brushes</w:t>
            </w:r>
            <w:r w:rsidRPr="003B74FE">
              <w:rPr>
                <w:rFonts w:ascii="Times New Roman" w:hAnsi="Times New Roman" w:cs="Times New Roman"/>
                <w:sz w:val="20"/>
                <w:szCs w:val="20"/>
              </w:rPr>
              <w:t xml:space="preserve"> to suppress severe AC transformer-EMF sparking in shorted coils during commutation.</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5B4256BC"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Uses lower-resistance carbon/graphite brushes.</w:t>
            </w:r>
          </w:p>
        </w:tc>
      </w:tr>
    </w:tbl>
    <w:p w14:paraId="5B1A5CC1"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pict w14:anchorId="00A2A135">
          <v:rect id="_x0000_i1115" style="width:0;height:1.5pt" o:hralign="center" o:hrstd="t" o:hr="t" fillcolor="#a0a0a0" stroked="f"/>
        </w:pict>
      </w:r>
    </w:p>
    <w:p w14:paraId="1D654AE8"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2. Stepper Motor (Final 2024 Q0 &amp; Final 2022 Q3 — Question Bank Page 12 [Marks: 03])</w:t>
      </w:r>
    </w:p>
    <w:p w14:paraId="51F7643F" w14:textId="15C32A75"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 xml:space="preserve">Q2: What is a stepper motor? Briefly describe its operation and applications. Draw the truth table and corresponding applied voltage waveforms to make the stepper motor step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b/>
          <w:bCs/>
          <w:sz w:val="20"/>
          <w:szCs w:val="20"/>
        </w:rPr>
        <w:t>.</w:t>
      </w:r>
    </w:p>
    <w:p w14:paraId="1ACDA70C" w14:textId="77777777" w:rsidR="003B74FE" w:rsidRPr="003B74FE" w:rsidRDefault="003B74FE" w:rsidP="003B74FE">
      <w:pPr>
        <w:numPr>
          <w:ilvl w:val="0"/>
          <w:numId w:val="7"/>
        </w:numPr>
        <w:rPr>
          <w:rFonts w:ascii="Times New Roman" w:hAnsi="Times New Roman" w:cs="Times New Roman"/>
          <w:sz w:val="20"/>
          <w:szCs w:val="20"/>
        </w:rPr>
      </w:pPr>
      <w:r w:rsidRPr="003B74FE">
        <w:rPr>
          <w:rFonts w:ascii="Times New Roman" w:hAnsi="Times New Roman" w:cs="Times New Roman"/>
          <w:b/>
          <w:bCs/>
          <w:sz w:val="20"/>
          <w:szCs w:val="20"/>
        </w:rPr>
        <w:t>Definition:</w:t>
      </w:r>
      <w:r w:rsidRPr="003B74FE">
        <w:rPr>
          <w:rFonts w:ascii="Times New Roman" w:hAnsi="Times New Roman" w:cs="Times New Roman"/>
          <w:sz w:val="20"/>
          <w:szCs w:val="20"/>
        </w:rPr>
        <w:t xml:space="preserve"> A </w:t>
      </w:r>
      <w:r w:rsidRPr="003B74FE">
        <w:rPr>
          <w:rFonts w:ascii="Times New Roman" w:hAnsi="Times New Roman" w:cs="Times New Roman"/>
          <w:b/>
          <w:bCs/>
          <w:sz w:val="20"/>
          <w:szCs w:val="20"/>
        </w:rPr>
        <w:t>Stepper Motor</w:t>
      </w:r>
      <w:r w:rsidRPr="003B74FE">
        <w:rPr>
          <w:rFonts w:ascii="Times New Roman" w:hAnsi="Times New Roman" w:cs="Times New Roman"/>
          <w:sz w:val="20"/>
          <w:szCs w:val="20"/>
        </w:rPr>
        <w:t xml:space="preserve"> is a brushless, synchronous electromechanical device that converts </w:t>
      </w:r>
      <w:r w:rsidRPr="003B74FE">
        <w:rPr>
          <w:rFonts w:ascii="Times New Roman" w:hAnsi="Times New Roman" w:cs="Times New Roman"/>
          <w:b/>
          <w:bCs/>
          <w:sz w:val="20"/>
          <w:szCs w:val="20"/>
        </w:rPr>
        <w:t>digital electrical voltage pulses</w:t>
      </w:r>
      <w:r w:rsidRPr="003B74FE">
        <w:rPr>
          <w:rFonts w:ascii="Times New Roman" w:hAnsi="Times New Roman" w:cs="Times New Roman"/>
          <w:sz w:val="20"/>
          <w:szCs w:val="20"/>
        </w:rPr>
        <w:t xml:space="preserve"> into fixed, discrete </w:t>
      </w:r>
      <w:r w:rsidRPr="003B74FE">
        <w:rPr>
          <w:rFonts w:ascii="Times New Roman" w:hAnsi="Times New Roman" w:cs="Times New Roman"/>
          <w:b/>
          <w:bCs/>
          <w:sz w:val="20"/>
          <w:szCs w:val="20"/>
        </w:rPr>
        <w:t>mechanical angular steps</w:t>
      </w:r>
      <w:r w:rsidRPr="003B74FE">
        <w:rPr>
          <w:rFonts w:ascii="Times New Roman" w:hAnsi="Times New Roman" w:cs="Times New Roman"/>
          <w:sz w:val="20"/>
          <w:szCs w:val="20"/>
        </w:rPr>
        <w:t xml:space="preserve"> of its rotor shaft (used for precise open-loop position and speed control).</w:t>
      </w:r>
    </w:p>
    <w:p w14:paraId="5E8E28E3" w14:textId="77777777" w:rsidR="003B74FE" w:rsidRPr="003B74FE" w:rsidRDefault="003B74FE" w:rsidP="003B74FE">
      <w:pPr>
        <w:numPr>
          <w:ilvl w:val="0"/>
          <w:numId w:val="7"/>
        </w:numPr>
        <w:rPr>
          <w:rFonts w:ascii="Times New Roman" w:hAnsi="Times New Roman" w:cs="Times New Roman"/>
          <w:sz w:val="20"/>
          <w:szCs w:val="20"/>
        </w:rPr>
      </w:pPr>
      <w:r w:rsidRPr="003B74FE">
        <w:rPr>
          <w:rFonts w:ascii="Times New Roman" w:hAnsi="Times New Roman" w:cs="Times New Roman"/>
          <w:b/>
          <w:bCs/>
          <w:sz w:val="20"/>
          <w:szCs w:val="20"/>
        </w:rPr>
        <w:t>Brief Operation (3 Lines):</w:t>
      </w:r>
    </w:p>
    <w:p w14:paraId="0EC368C8" w14:textId="29A064EF" w:rsidR="003B74FE" w:rsidRPr="003B74FE" w:rsidRDefault="003B74FE" w:rsidP="003B74FE">
      <w:pPr>
        <w:numPr>
          <w:ilvl w:val="1"/>
          <w:numId w:val="7"/>
        </w:numPr>
        <w:rPr>
          <w:rFonts w:ascii="Times New Roman" w:hAnsi="Times New Roman" w:cs="Times New Roman"/>
          <w:sz w:val="20"/>
          <w:szCs w:val="20"/>
        </w:rPr>
      </w:pPr>
      <w:r w:rsidRPr="003B74FE">
        <w:rPr>
          <w:rFonts w:ascii="Times New Roman" w:hAnsi="Times New Roman" w:cs="Times New Roman"/>
          <w:sz w:val="20"/>
          <w:szCs w:val="20"/>
        </w:rPr>
        <w:t>The stator contains multipole phase windings (</w:t>
      </w:r>
      <m:oMath>
        <m:r>
          <w:rPr>
            <w:rFonts w:ascii="Cambria Math" w:hAnsi="Cambria Math" w:cs="Times New Roman"/>
            <w:sz w:val="20"/>
            <w:szCs w:val="20"/>
          </w:rPr>
          <m:t>a,b,c</m:t>
        </m:r>
      </m:oMath>
      <w:r w:rsidRPr="003B74FE">
        <w:rPr>
          <w:rFonts w:ascii="Times New Roman" w:hAnsi="Times New Roman" w:cs="Times New Roman"/>
          <w:sz w:val="20"/>
          <w:szCs w:val="20"/>
        </w:rPr>
        <w:t>) excited sequentially by an electronic DC pulse driver, while the rotor is either a permanent magnet or a toothed soft-iron core (variable reluctance).</w:t>
      </w:r>
    </w:p>
    <w:p w14:paraId="79976BBD" w14:textId="755E18D4" w:rsidR="003B74FE" w:rsidRPr="003B74FE" w:rsidRDefault="003B74FE" w:rsidP="003B74FE">
      <w:pPr>
        <w:numPr>
          <w:ilvl w:val="1"/>
          <w:numId w:val="7"/>
        </w:numPr>
        <w:rPr>
          <w:rFonts w:ascii="Times New Roman" w:hAnsi="Times New Roman" w:cs="Times New Roman"/>
          <w:sz w:val="20"/>
          <w:szCs w:val="20"/>
        </w:rPr>
      </w:pPr>
      <w:r w:rsidRPr="003B74FE">
        <w:rPr>
          <w:rFonts w:ascii="Times New Roman" w:hAnsi="Times New Roman" w:cs="Times New Roman"/>
          <w:sz w:val="20"/>
          <w:szCs w:val="20"/>
        </w:rPr>
        <w:t>By switching the DC pulses from one stator phase to the next in sequence, the stator magnetic field steps around the air gap, causing the rotor to rotate in exact angular increments (</w:t>
      </w:r>
      <m:oMath>
        <m:sSub>
          <m:sSubPr>
            <m:ctrlPr>
              <w:rPr>
                <w:rFonts w:ascii="Cambria Math" w:hAnsi="Cambria Math" w:cs="Times New Roman"/>
                <w:sz w:val="20"/>
                <w:szCs w:val="20"/>
              </w:rPr>
            </m:ctrlPr>
          </m:sSubPr>
          <m:e>
            <m:r>
              <w:rPr>
                <w:rFonts w:ascii="Cambria Math" w:hAnsi="Cambria Math" w:cs="Times New Roman"/>
                <w:sz w:val="20"/>
                <w:szCs w:val="20"/>
              </w:rPr>
              <m:t>θ</m:t>
            </m:r>
          </m:e>
          <m:sub>
            <m:r>
              <m:rPr>
                <m:nor/>
              </m:rPr>
              <w:rPr>
                <w:rFonts w:ascii="Times New Roman" w:hAnsi="Times New Roman" w:cs="Times New Roman"/>
                <w:sz w:val="20"/>
                <w:szCs w:val="20"/>
              </w:rPr>
              <m:t>step</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3B74FE">
        <w:rPr>
          <w:rFonts w:ascii="Times New Roman" w:hAnsi="Times New Roman" w:cs="Times New Roman"/>
          <w:sz w:val="20"/>
          <w:szCs w:val="20"/>
        </w:rPr>
        <w:t>).</w:t>
      </w:r>
    </w:p>
    <w:p w14:paraId="410D1C82" w14:textId="77777777" w:rsidR="003B74FE" w:rsidRPr="003B74FE" w:rsidRDefault="003B74FE" w:rsidP="003B74FE">
      <w:pPr>
        <w:numPr>
          <w:ilvl w:val="0"/>
          <w:numId w:val="7"/>
        </w:numPr>
        <w:rPr>
          <w:rFonts w:ascii="Times New Roman" w:hAnsi="Times New Roman" w:cs="Times New Roman"/>
          <w:sz w:val="20"/>
          <w:szCs w:val="20"/>
        </w:rPr>
      </w:pPr>
      <w:r w:rsidRPr="003B74FE">
        <w:rPr>
          <w:rFonts w:ascii="Times New Roman" w:hAnsi="Times New Roman" w:cs="Times New Roman"/>
          <w:b/>
          <w:bCs/>
          <w:sz w:val="20"/>
          <w:szCs w:val="20"/>
        </w:rPr>
        <w:t>Applications:</w:t>
      </w:r>
    </w:p>
    <w:p w14:paraId="2F0B81F7" w14:textId="6CE61977" w:rsidR="003B74FE" w:rsidRPr="003B74FE" w:rsidRDefault="003B74FE" w:rsidP="003B74FE">
      <w:pPr>
        <w:numPr>
          <w:ilvl w:val="1"/>
          <w:numId w:val="7"/>
        </w:numPr>
        <w:rPr>
          <w:rFonts w:ascii="Times New Roman" w:hAnsi="Times New Roman" w:cs="Times New Roman"/>
          <w:sz w:val="20"/>
          <w:szCs w:val="20"/>
        </w:rPr>
      </w:pPr>
      <w:r w:rsidRPr="003B74FE">
        <w:rPr>
          <w:rFonts w:ascii="Times New Roman" w:hAnsi="Times New Roman" w:cs="Times New Roman"/>
          <w:b/>
          <w:bCs/>
          <w:sz w:val="20"/>
          <w:szCs w:val="20"/>
        </w:rPr>
        <w:t>CNC Machines, 3D Printers, and Laser Cutters</w:t>
      </w:r>
      <w:r w:rsidRPr="003B74FE">
        <w:rPr>
          <w:rFonts w:ascii="Times New Roman" w:hAnsi="Times New Roman" w:cs="Times New Roman"/>
          <w:sz w:val="20"/>
          <w:szCs w:val="20"/>
        </w:rPr>
        <w:t xml:space="preserve"> (precise </w:t>
      </w:r>
      <m:oMath>
        <m:r>
          <w:rPr>
            <w:rFonts w:ascii="Cambria Math" w:hAnsi="Cambria Math" w:cs="Times New Roman"/>
            <w:sz w:val="20"/>
            <w:szCs w:val="20"/>
          </w:rPr>
          <m:t>X</m:t>
        </m:r>
        <m:r>
          <m:rPr>
            <m:nor/>
          </m:rPr>
          <w:rPr>
            <w:rFonts w:ascii="Times New Roman" w:hAnsi="Times New Roman" w:cs="Times New Roman"/>
            <w:sz w:val="20"/>
            <w:szCs w:val="20"/>
          </w:rPr>
          <m:t>-</m:t>
        </m:r>
        <m:r>
          <w:rPr>
            <w:rFonts w:ascii="Cambria Math" w:hAnsi="Cambria Math" w:cs="Times New Roman"/>
            <w:sz w:val="20"/>
            <w:szCs w:val="20"/>
          </w:rPr>
          <m:t>Y</m:t>
        </m:r>
        <m:r>
          <m:rPr>
            <m:nor/>
          </m:rPr>
          <w:rPr>
            <w:rFonts w:ascii="Times New Roman" w:hAnsi="Times New Roman" w:cs="Times New Roman"/>
            <w:sz w:val="20"/>
            <w:szCs w:val="20"/>
          </w:rPr>
          <m:t>-</m:t>
        </m:r>
        <m:r>
          <w:rPr>
            <w:rFonts w:ascii="Cambria Math" w:hAnsi="Cambria Math" w:cs="Times New Roman"/>
            <w:sz w:val="20"/>
            <w:szCs w:val="20"/>
          </w:rPr>
          <m:t>Z</m:t>
        </m:r>
      </m:oMath>
      <w:r w:rsidRPr="003B74FE">
        <w:rPr>
          <w:rFonts w:ascii="Times New Roman" w:hAnsi="Times New Roman" w:cs="Times New Roman"/>
          <w:sz w:val="20"/>
          <w:szCs w:val="20"/>
        </w:rPr>
        <w:t>tool positioning).</w:t>
      </w:r>
    </w:p>
    <w:p w14:paraId="6785B94B" w14:textId="579C6582" w:rsidR="003B74FE" w:rsidRPr="003B74FE" w:rsidRDefault="003B74FE" w:rsidP="003B74FE">
      <w:pPr>
        <w:numPr>
          <w:ilvl w:val="0"/>
          <w:numId w:val="7"/>
        </w:numPr>
        <w:rPr>
          <w:rFonts w:ascii="Times New Roman" w:hAnsi="Times New Roman" w:cs="Times New Roman"/>
          <w:sz w:val="20"/>
          <w:szCs w:val="20"/>
        </w:rPr>
      </w:pPr>
      <w:r w:rsidRPr="003B74FE">
        <w:rPr>
          <w:rFonts w:ascii="Times New Roman" w:hAnsi="Times New Roman" w:cs="Times New Roman"/>
          <w:b/>
          <w:bCs/>
          <w:sz w:val="20"/>
          <w:szCs w:val="20"/>
        </w:rPr>
        <w:lastRenderedPageBreak/>
        <w:t xml:space="preserve">Truth Table &amp; Waveforms for a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b/>
          <w:bCs/>
          <w:sz w:val="20"/>
          <w:szCs w:val="20"/>
        </w:rPr>
        <w:t>Mechanical Step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b/>
          <w:bCs/>
          <w:sz w:val="20"/>
          <w:szCs w:val="20"/>
        </w:rPr>
        <w:t>):</w:t>
      </w:r>
      <w:r w:rsidRPr="003B74FE">
        <w:rPr>
          <w:rFonts w:ascii="Times New Roman" w:hAnsi="Times New Roman" w:cs="Times New Roman"/>
          <w:sz w:val="20"/>
          <w:szCs w:val="20"/>
        </w:rPr>
        <w:t xml:space="preserve"> For a standard </w:t>
      </w:r>
      <w:r w:rsidRPr="003B74FE">
        <w:rPr>
          <w:rFonts w:ascii="Times New Roman" w:hAnsi="Times New Roman" w:cs="Times New Roman"/>
          <w:b/>
          <w:bCs/>
          <w:sz w:val="20"/>
          <w:szCs w:val="20"/>
        </w:rPr>
        <w:t>3-phase stator (</w:t>
      </w:r>
      <m:oMath>
        <m:r>
          <w:rPr>
            <w:rFonts w:ascii="Cambria Math" w:hAnsi="Cambria Math" w:cs="Times New Roman"/>
            <w:sz w:val="20"/>
            <w:szCs w:val="20"/>
          </w:rPr>
          <m:t>a,b,c</m:t>
        </m:r>
      </m:oMath>
      <w:r w:rsidRPr="003B74FE">
        <w:rPr>
          <w:rFonts w:ascii="Times New Roman" w:hAnsi="Times New Roman" w:cs="Times New Roman"/>
          <w:b/>
          <w:bCs/>
          <w:sz w:val="20"/>
          <w:szCs w:val="20"/>
        </w:rPr>
        <w:t>) with a 4-pole rotor</w:t>
      </w:r>
      <w:r w:rsidRPr="003B74F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3B74FE">
        <w:rPr>
          <w:rFonts w:ascii="Times New Roman" w:hAnsi="Times New Roman" w:cs="Times New Roman"/>
          <w:sz w:val="20"/>
          <w:szCs w:val="20"/>
        </w:rPr>
        <w:t xml:space="preserve">, where each </w:t>
      </w:r>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w:r w:rsidRPr="003B74FE">
        <w:rPr>
          <w:rFonts w:ascii="Times New Roman" w:hAnsi="Times New Roman" w:cs="Times New Roman"/>
          <w:sz w:val="20"/>
          <w:szCs w:val="20"/>
        </w:rPr>
        <w:t xml:space="preserve">electrical step produces a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b/>
          <w:bCs/>
          <w:sz w:val="20"/>
          <w:szCs w:val="20"/>
        </w:rPr>
        <w:t>mechanical step</w:t>
      </w:r>
      <w:r w:rsidRPr="003B74FE">
        <w:rPr>
          <w:rFonts w:ascii="Times New Roman" w:hAnsi="Times New Roman" w:cs="Times New Roman"/>
          <w:sz w:val="20"/>
          <w:szCs w:val="20"/>
        </w:rPr>
        <w:t xml:space="preserve"> in full-step mode; </w:t>
      </w:r>
      <w:r w:rsidRPr="003B74FE">
        <w:rPr>
          <w:rFonts w:ascii="Times New Roman" w:hAnsi="Times New Roman" w:cs="Times New Roman"/>
          <w:i/>
          <w:iCs/>
          <w:sz w:val="20"/>
          <w:szCs w:val="20"/>
        </w:rPr>
        <w:t>or for a 2-pole rotor in half-step mode</w:t>
      </w:r>
      <w:r w:rsidRPr="003B74FE">
        <w:rPr>
          <w:rFonts w:ascii="Times New Roman" w:hAnsi="Times New Roman" w:cs="Times New Roman"/>
          <w:sz w:val="20"/>
          <w:szCs w:val="20"/>
        </w:rPr>
        <w:t>):</w:t>
      </w:r>
    </w:p>
    <w:tbl>
      <w:tblPr>
        <w:tblW w:w="5000" w:type="pct"/>
        <w:tblBorders>
          <w:top w:val="single" w:sz="6" w:space="0" w:color="BFC5CC"/>
          <w:left w:val="single" w:sz="6" w:space="0" w:color="BFC5CC"/>
          <w:bottom w:val="single" w:sz="6" w:space="0" w:color="BFC5CC"/>
          <w:right w:val="single" w:sz="6" w:space="0" w:color="BFC5CC"/>
        </w:tblBorders>
        <w:tblCellMar>
          <w:top w:w="72" w:type="dxa"/>
          <w:left w:w="72" w:type="dxa"/>
          <w:bottom w:w="72" w:type="dxa"/>
          <w:right w:w="72" w:type="dxa"/>
        </w:tblCellMar>
        <w:tblLook w:val="04A0" w:firstRow="1" w:lastRow="0" w:firstColumn="1" w:lastColumn="0" w:noHBand="0" w:noVBand="1"/>
      </w:tblPr>
      <w:tblGrid>
        <w:gridCol w:w="1146"/>
        <w:gridCol w:w="1593"/>
        <w:gridCol w:w="1600"/>
        <w:gridCol w:w="1565"/>
        <w:gridCol w:w="1663"/>
        <w:gridCol w:w="2641"/>
      </w:tblGrid>
      <w:tr w:rsidR="003B74FE" w:rsidRPr="003B74FE" w14:paraId="4B710DB0" w14:textId="77777777">
        <w:trPr>
          <w:tblHeader/>
        </w:trPr>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102266EA"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Pulse / Step #</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12D2CB5E" w14:textId="1914407B"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 xml:space="preserve">Phase </w:t>
            </w:r>
            <m:oMath>
              <m:r>
                <w:rPr>
                  <w:rFonts w:ascii="Cambria Math" w:hAnsi="Cambria Math" w:cs="Times New Roman"/>
                  <w:sz w:val="20"/>
                  <w:szCs w:val="20"/>
                </w:rPr>
                <m:t>a</m:t>
              </m:r>
            </m:oMath>
            <w:r w:rsidRPr="003B74FE">
              <w:rPr>
                <w:rFonts w:ascii="Times New Roman" w:hAnsi="Times New Roman" w:cs="Times New Roman"/>
                <w:b/>
                <w:bCs/>
                <w:sz w:val="20"/>
                <w:szCs w:val="20"/>
              </w:rPr>
              <w:t>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oMath>
            <w:r w:rsidRPr="003B74FE">
              <w:rPr>
                <w:rFonts w:ascii="Times New Roman" w:hAnsi="Times New Roman" w:cs="Times New Roman"/>
                <w:b/>
                <w:bCs/>
                <w:sz w:val="20"/>
                <w:szCs w:val="20"/>
              </w:rPr>
              <w:t>)</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3BD09D01" w14:textId="75AE7670"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 xml:space="preserve">Phase </w:t>
            </w:r>
            <m:oMath>
              <m:r>
                <w:rPr>
                  <w:rFonts w:ascii="Cambria Math" w:hAnsi="Cambria Math" w:cs="Times New Roman"/>
                  <w:sz w:val="20"/>
                  <w:szCs w:val="20"/>
                </w:rPr>
                <m:t>b</m:t>
              </m:r>
            </m:oMath>
            <w:r w:rsidRPr="003B74FE">
              <w:rPr>
                <w:rFonts w:ascii="Times New Roman" w:hAnsi="Times New Roman" w:cs="Times New Roman"/>
                <w:b/>
                <w:bCs/>
                <w:sz w:val="20"/>
                <w:szCs w:val="20"/>
              </w:rPr>
              <w:t>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oMath>
            <w:r w:rsidRPr="003B74FE">
              <w:rPr>
                <w:rFonts w:ascii="Times New Roman" w:hAnsi="Times New Roman" w:cs="Times New Roman"/>
                <w:b/>
                <w:bCs/>
                <w:sz w:val="20"/>
                <w:szCs w:val="20"/>
              </w:rPr>
              <w:t>)</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4D24109F" w14:textId="3B63DAA2"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 xml:space="preserve">Phase </w:t>
            </w:r>
            <m:oMath>
              <m:r>
                <w:rPr>
                  <w:rFonts w:ascii="Cambria Math" w:hAnsi="Cambria Math" w:cs="Times New Roman"/>
                  <w:sz w:val="20"/>
                  <w:szCs w:val="20"/>
                </w:rPr>
                <m:t>c</m:t>
              </m:r>
            </m:oMath>
            <w:r w:rsidRPr="003B74FE">
              <w:rPr>
                <w:rFonts w:ascii="Times New Roman" w:hAnsi="Times New Roman" w:cs="Times New Roman"/>
                <w:b/>
                <w:bCs/>
                <w:sz w:val="20"/>
                <w:szCs w:val="20"/>
              </w:rPr>
              <w:t>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3B74FE">
              <w:rPr>
                <w:rFonts w:ascii="Times New Roman" w:hAnsi="Times New Roman" w:cs="Times New Roman"/>
                <w:b/>
                <w:bCs/>
                <w:sz w:val="20"/>
                <w:szCs w:val="20"/>
              </w:rPr>
              <w:t>)</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7B9E74C2" w14:textId="6F78FB2D"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Electrical Angle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3B74FE">
              <w:rPr>
                <w:rFonts w:ascii="Times New Roman" w:hAnsi="Times New Roman" w:cs="Times New Roman"/>
                <w:b/>
                <w:bCs/>
                <w:sz w:val="20"/>
                <w:szCs w:val="20"/>
              </w:rPr>
              <w:t>)</w:t>
            </w:r>
          </w:p>
        </w:tc>
        <w:tc>
          <w:tcPr>
            <w:tcW w:w="0" w:type="auto"/>
            <w:tcBorders>
              <w:top w:val="single" w:sz="6" w:space="0" w:color="BFC5CC"/>
              <w:left w:val="single" w:sz="6" w:space="0" w:color="BFC5CC"/>
              <w:bottom w:val="single" w:sz="6" w:space="0" w:color="BFC5CC"/>
              <w:right w:val="single" w:sz="6" w:space="0" w:color="BFC5CC"/>
            </w:tcBorders>
            <w:shd w:val="clear" w:color="auto" w:fill="F2F3F5"/>
            <w:tcMar>
              <w:top w:w="80" w:type="dxa"/>
              <w:left w:w="120" w:type="dxa"/>
              <w:bottom w:w="80" w:type="dxa"/>
              <w:right w:w="120" w:type="dxa"/>
            </w:tcMar>
            <w:vAlign w:val="bottom"/>
            <w:hideMark/>
          </w:tcPr>
          <w:p w14:paraId="08F21DE2" w14:textId="6A2F3D38"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Mechanical Rotor Angle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oMath>
            <w:r w:rsidRPr="003B74FE">
              <w:rPr>
                <w:rFonts w:ascii="Times New Roman" w:hAnsi="Times New Roman" w:cs="Times New Roman"/>
                <w:b/>
                <w:bCs/>
                <w:sz w:val="20"/>
                <w:szCs w:val="20"/>
              </w:rPr>
              <w:t>, 4-Pole)</w:t>
            </w:r>
          </w:p>
        </w:tc>
      </w:tr>
      <w:tr w:rsidR="003B74FE" w:rsidRPr="003B74FE" w14:paraId="00E2D8C7"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B2707AE"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1</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35E89E2" w14:textId="18924CA1"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CDC7D9D" w14:textId="6EE9D364"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1CBDA0F" w14:textId="3FC0C231"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4794C1D" w14:textId="5FCC2B34"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7C69C621" w14:textId="586DF749"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0</m:t>
                    </m:r>
                  </m:e>
                  <m:sup>
                    <m:r>
                      <w:rPr>
                        <w:rFonts w:ascii="Cambria Math" w:hAnsi="Cambria Math" w:cs="Times New Roman"/>
                        <w:sz w:val="20"/>
                        <w:szCs w:val="20"/>
                      </w:rPr>
                      <m:t>∘</m:t>
                    </m:r>
                  </m:sup>
                </m:sSup>
              </m:oMath>
            </m:oMathPara>
          </w:p>
        </w:tc>
      </w:tr>
      <w:tr w:rsidR="003B74FE" w:rsidRPr="003B74FE" w14:paraId="1C79BF3C"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9A2F647"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2</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BCECD2D" w14:textId="60F9F144"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7A1EBFC" w14:textId="59CB2E49"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9E70052" w14:textId="5E737D07"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E041CCF" w14:textId="777B78F4"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ED214EE" w14:textId="64586C08"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m:oMathPara>
          </w:p>
        </w:tc>
      </w:tr>
      <w:tr w:rsidR="003B74FE" w:rsidRPr="003B74FE" w14:paraId="4920F33B"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05AA334C"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3</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D7E9D8F" w14:textId="2B6DEAF7"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D6F6492" w14:textId="77790EA1"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57204FD" w14:textId="16EEB6D8"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236307C" w14:textId="3BBB727B"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120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3EEBEF8" w14:textId="1484856B"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m:oMathPara>
          </w:p>
        </w:tc>
      </w:tr>
      <w:tr w:rsidR="003B74FE" w:rsidRPr="003B74FE" w14:paraId="72A9134F"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01FEEAF"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4</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41477A8" w14:textId="6A5A2532"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03F37D5" w14:textId="209BB166"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44DAB03" w14:textId="387622DF"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2A67A9E" w14:textId="35AFC491"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7BAC1CA" w14:textId="4A3EFA0D"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m:oMathPara>
          </w:p>
        </w:tc>
      </w:tr>
      <w:tr w:rsidR="003B74FE" w:rsidRPr="003B74FE" w14:paraId="2178E512"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5B56AEFD"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5</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7841254" w14:textId="6FB82409"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0BFE202" w14:textId="16858EC7"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C4E10C3" w14:textId="370FD2E4"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49E5DEDB" w14:textId="27D7CEE5"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240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2A3657B" w14:textId="731A9DE1"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120</m:t>
                    </m:r>
                  </m:e>
                  <m:sup>
                    <m:r>
                      <w:rPr>
                        <w:rFonts w:ascii="Cambria Math" w:hAnsi="Cambria Math" w:cs="Times New Roman"/>
                        <w:sz w:val="20"/>
                        <w:szCs w:val="20"/>
                      </w:rPr>
                      <m:t>∘</m:t>
                    </m:r>
                  </m:sup>
                </m:sSup>
              </m:oMath>
            </m:oMathPara>
          </w:p>
        </w:tc>
      </w:tr>
      <w:tr w:rsidR="003B74FE" w:rsidRPr="003B74FE" w14:paraId="77B26B2B"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5F89EA9"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6</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DEB78F0" w14:textId="0FCED595"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D8B43DC" w14:textId="4C0C0B2E"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2B7435D" w14:textId="2F322F18"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BA004C1" w14:textId="2C11DC47"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300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4E31BE7" w14:textId="2416AD97"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150</m:t>
                    </m:r>
                  </m:e>
                  <m:sup>
                    <m:r>
                      <w:rPr>
                        <w:rFonts w:ascii="Cambria Math" w:hAnsi="Cambria Math" w:cs="Times New Roman"/>
                        <w:sz w:val="20"/>
                        <w:szCs w:val="20"/>
                      </w:rPr>
                      <m:t>∘</m:t>
                    </m:r>
                  </m:sup>
                </m:sSup>
              </m:oMath>
            </m:oMathPara>
          </w:p>
        </w:tc>
      </w:tr>
      <w:tr w:rsidR="003B74FE" w:rsidRPr="003B74FE" w14:paraId="222821F3" w14:textId="77777777">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2C6534D"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7</w:t>
            </w:r>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5D765C0E" w14:textId="7E0AEA00"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20B66FF0" w14:textId="7686490E"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11F0FE6A" w14:textId="53E119C5"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655CF322" w14:textId="76E15E59"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360</m:t>
                    </m:r>
                  </m:e>
                  <m:sup>
                    <m:r>
                      <w:rPr>
                        <w:rFonts w:ascii="Cambria Math" w:hAnsi="Cambria Math" w:cs="Times New Roman"/>
                        <w:sz w:val="20"/>
                        <w:szCs w:val="20"/>
                      </w:rPr>
                      <m:t>∘</m:t>
                    </m:r>
                  </m:sup>
                </m:sSup>
              </m:oMath>
            </m:oMathPara>
          </w:p>
        </w:tc>
        <w:tc>
          <w:tcPr>
            <w:tcW w:w="0" w:type="auto"/>
            <w:tcBorders>
              <w:top w:val="single" w:sz="6" w:space="0" w:color="BFC5CC"/>
              <w:left w:val="single" w:sz="6" w:space="0" w:color="BFC5CC"/>
              <w:bottom w:val="single" w:sz="6" w:space="0" w:color="BFC5CC"/>
              <w:right w:val="single" w:sz="6" w:space="0" w:color="BFC5CC"/>
            </w:tcBorders>
            <w:tcMar>
              <w:top w:w="80" w:type="dxa"/>
              <w:left w:w="120" w:type="dxa"/>
              <w:bottom w:w="80" w:type="dxa"/>
              <w:right w:w="120" w:type="dxa"/>
            </w:tcMar>
            <w:vAlign w:val="center"/>
            <w:hideMark/>
          </w:tcPr>
          <w:p w14:paraId="39E85C42" w14:textId="2A667A5F" w:rsidR="003B74FE" w:rsidRPr="003B74FE" w:rsidRDefault="003B74FE" w:rsidP="003B74FE">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oMath>
            </m:oMathPara>
          </w:p>
        </w:tc>
      </w:tr>
    </w:tbl>
    <w:p w14:paraId="78AB362C" w14:textId="308EDD29" w:rsidR="003B74FE" w:rsidRPr="003B74FE" w:rsidRDefault="003B74FE" w:rsidP="003B74FE">
      <w:pPr>
        <w:numPr>
          <w:ilvl w:val="0"/>
          <w:numId w:val="8"/>
        </w:numPr>
        <w:rPr>
          <w:rFonts w:ascii="Times New Roman" w:hAnsi="Times New Roman" w:cs="Times New Roman"/>
          <w:sz w:val="20"/>
          <w:szCs w:val="20"/>
        </w:rPr>
      </w:pPr>
      <w:r w:rsidRPr="003B74FE">
        <w:rPr>
          <w:rFonts w:ascii="Times New Roman" w:hAnsi="Times New Roman" w:cs="Times New Roman"/>
          <w:i/>
          <w:iCs/>
          <w:sz w:val="20"/>
          <w:szCs w:val="20"/>
        </w:rPr>
        <w:t xml:space="preserve">(Note: If your class used a </w:t>
      </w:r>
      <w:r w:rsidRPr="003B74FE">
        <w:rPr>
          <w:rFonts w:ascii="Times New Roman" w:hAnsi="Times New Roman" w:cs="Times New Roman"/>
          <w:b/>
          <w:bCs/>
          <w:i/>
          <w:iCs/>
          <w:sz w:val="20"/>
          <w:szCs w:val="20"/>
        </w:rPr>
        <w:t>2-pole rotor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3B74FE">
        <w:rPr>
          <w:rFonts w:ascii="Times New Roman" w:hAnsi="Times New Roman" w:cs="Times New Roman"/>
          <w:b/>
          <w:bCs/>
          <w:i/>
          <w:iCs/>
          <w:sz w:val="20"/>
          <w:szCs w:val="20"/>
        </w:rPr>
        <w:t>)</w:t>
      </w:r>
      <w:r w:rsidRPr="003B74FE">
        <w:rPr>
          <w:rFonts w:ascii="Times New Roman" w:hAnsi="Times New Roman" w:cs="Times New Roman"/>
          <w:i/>
          <w:iCs/>
          <w:sz w:val="20"/>
          <w:szCs w:val="20"/>
        </w:rPr>
        <w:t xml:space="preserve"> to get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i/>
          <w:iCs/>
          <w:sz w:val="20"/>
          <w:szCs w:val="20"/>
        </w:rPr>
        <w:t xml:space="preserve">steps via </w:t>
      </w:r>
      <w:r w:rsidRPr="003B74FE">
        <w:rPr>
          <w:rFonts w:ascii="Times New Roman" w:hAnsi="Times New Roman" w:cs="Times New Roman"/>
          <w:b/>
          <w:bCs/>
          <w:i/>
          <w:iCs/>
          <w:sz w:val="20"/>
          <w:szCs w:val="20"/>
        </w:rPr>
        <w:t>Half-Stepping</w:t>
      </w:r>
      <w:r w:rsidRPr="003B74FE">
        <w:rPr>
          <w:rFonts w:ascii="Times New Roman" w:hAnsi="Times New Roman" w:cs="Times New Roman"/>
          <w:i/>
          <w:iCs/>
          <w:sz w:val="20"/>
          <w:szCs w:val="20"/>
        </w:rPr>
        <w:t xml:space="preserve">, simply insert the 2-phase-ON intermediate rows between the rows above: e.g., at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i/>
          <w:iCs/>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r>
          <w:rPr>
            <w:rFonts w:ascii="Cambria Math" w:hAnsi="Cambria Math" w:cs="Times New Roman"/>
            <w:sz w:val="20"/>
            <w:szCs w:val="20"/>
          </w:rPr>
          <m:t>=-V</m:t>
        </m:r>
      </m:oMath>
      <w:r w:rsidRPr="003B74FE">
        <w:rPr>
          <w:rFonts w:ascii="Times New Roman" w:hAnsi="Times New Roman" w:cs="Times New Roman"/>
          <w:i/>
          <w:iCs/>
          <w:sz w:val="20"/>
          <w:szCs w:val="20"/>
        </w:rPr>
        <w:t xml:space="preserve">; at </w:t>
      </w:r>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w:r w:rsidRPr="003B74FE">
        <w:rPr>
          <w:rFonts w:ascii="Times New Roman" w:hAnsi="Times New Roman" w:cs="Times New Roman"/>
          <w:i/>
          <w:iCs/>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r>
          <w:rPr>
            <w:rFonts w:ascii="Cambria Math" w:hAnsi="Cambria Math" w:cs="Times New Roman"/>
            <w:sz w:val="20"/>
            <w:szCs w:val="20"/>
          </w:rPr>
          <m:t>=-V</m:t>
        </m:r>
      </m:oMath>
      <w:r w:rsidRPr="003B74FE">
        <w:rPr>
          <w:rFonts w:ascii="Times New Roman" w:hAnsi="Times New Roman" w:cs="Times New Roman"/>
          <w:i/>
          <w:iCs/>
          <w:sz w:val="20"/>
          <w:szCs w:val="20"/>
        </w:rPr>
        <w:t>, etc.!)</w:t>
      </w:r>
    </w:p>
    <w:p w14:paraId="5B4A4073" w14:textId="77156CF6" w:rsidR="003B74FE" w:rsidRPr="003B74FE" w:rsidRDefault="003B74FE" w:rsidP="003B74FE">
      <w:pPr>
        <w:numPr>
          <w:ilvl w:val="0"/>
          <w:numId w:val="8"/>
        </w:numPr>
        <w:rPr>
          <w:rFonts w:ascii="Times New Roman" w:hAnsi="Times New Roman" w:cs="Times New Roman"/>
          <w:sz w:val="20"/>
          <w:szCs w:val="20"/>
        </w:rPr>
      </w:pPr>
      <w:r w:rsidRPr="003B74FE">
        <w:rPr>
          <w:rFonts w:ascii="Times New Roman" w:hAnsi="Times New Roman" w:cs="Times New Roman"/>
          <w:b/>
          <w:bCs/>
          <w:sz w:val="20"/>
          <w:szCs w:val="20"/>
        </w:rPr>
        <w:t>How to Sketch the Applied Voltage Waveforms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3B74FE">
        <w:rPr>
          <w:rFonts w:ascii="Times New Roman" w:hAnsi="Times New Roman" w:cs="Times New Roman"/>
          <w:b/>
          <w:bCs/>
          <w:sz w:val="20"/>
          <w:szCs w:val="20"/>
        </w:rPr>
        <w:t xml:space="preserve"> vs. Time/Steps):</w:t>
      </w:r>
      <w:r w:rsidRPr="003B74FE">
        <w:rPr>
          <w:rFonts w:ascii="Times New Roman" w:hAnsi="Times New Roman" w:cs="Times New Roman"/>
          <w:sz w:val="20"/>
          <w:szCs w:val="20"/>
        </w:rPr>
        <w:t xml:space="preserve"> Draw 3 horizontal time axes stacked vertically for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3B74FE">
        <w:rPr>
          <w:rFonts w:ascii="Times New Roman" w:hAnsi="Times New Roman" w:cs="Times New Roman"/>
          <w:b/>
          <w:bCs/>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3B74FE">
        <w:rPr>
          <w:rFonts w:ascii="Times New Roman" w:hAnsi="Times New Roman" w:cs="Times New Roman"/>
          <w:b/>
          <w:bCs/>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3B74FE">
        <w:rPr>
          <w:rFonts w:ascii="Times New Roman" w:hAnsi="Times New Roman" w:cs="Times New Roman"/>
          <w:sz w:val="20"/>
          <w:szCs w:val="20"/>
        </w:rPr>
        <w:t xml:space="preserve">marked with steps </w:t>
      </w:r>
      <m:oMath>
        <m:r>
          <w:rPr>
            <w:rFonts w:ascii="Cambria Math" w:hAnsi="Cambria Math" w:cs="Times New Roman"/>
            <w:sz w:val="20"/>
            <w:szCs w:val="20"/>
          </w:rPr>
          <m:t>1,2,3,4,5,6</m:t>
        </m:r>
      </m:oMath>
      <w:r w:rsidRPr="003B74FE">
        <w:rPr>
          <w:rFonts w:ascii="Times New Roman" w:hAnsi="Times New Roman" w:cs="Times New Roman"/>
          <w:sz w:val="20"/>
          <w:szCs w:val="20"/>
        </w:rPr>
        <w:t xml:space="preserve">: </w:t>
      </w:r>
    </w:p>
    <w:p w14:paraId="4A976F64" w14:textId="4EBB6BF7" w:rsidR="003B74FE" w:rsidRPr="003B74FE" w:rsidRDefault="003B74FE" w:rsidP="003B74FE">
      <w:pPr>
        <w:numPr>
          <w:ilvl w:val="1"/>
          <w:numId w:val="8"/>
        </w:numPr>
        <w:rPr>
          <w:rFonts w:ascii="Times New Roman" w:hAnsi="Times New Roman" w:cs="Times New Roman"/>
          <w:sz w:val="20"/>
          <w:szCs w:val="20"/>
        </w:rPr>
      </w:pPr>
      <w:r w:rsidRPr="003B74FE">
        <w:rPr>
          <w:rFonts w:ascii="Times New Roman" w:hAnsi="Times New Roman" w:cs="Times New Roman"/>
          <w:sz w:val="20"/>
          <w:szCs w:val="20"/>
        </w:rPr>
        <w:t xml:space="preserve">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oMath>
      <w:r w:rsidRPr="003B74FE">
        <w:rPr>
          <w:rFonts w:ascii="Times New Roman" w:hAnsi="Times New Roman" w:cs="Times New Roman"/>
          <w:sz w:val="20"/>
          <w:szCs w:val="20"/>
        </w:rPr>
        <w:t xml:space="preserve">: Draw a rectangular pulse of height </w:t>
      </w:r>
      <m:oMath>
        <m:r>
          <w:rPr>
            <w:rFonts w:ascii="Cambria Math" w:hAnsi="Cambria Math" w:cs="Times New Roman"/>
            <w:sz w:val="20"/>
            <w:szCs w:val="20"/>
          </w:rPr>
          <m:t>+V</m:t>
        </m:r>
      </m:oMath>
      <w:r w:rsidRPr="003B74FE">
        <w:rPr>
          <w:rFonts w:ascii="Times New Roman" w:hAnsi="Times New Roman" w:cs="Times New Roman"/>
          <w:sz w:val="20"/>
          <w:szCs w:val="20"/>
        </w:rPr>
        <w:t xml:space="preserve">during Step 1, </w:t>
      </w:r>
      <m:oMath>
        <m:r>
          <w:rPr>
            <w:rFonts w:ascii="Cambria Math" w:hAnsi="Cambria Math" w:cs="Times New Roman"/>
            <w:sz w:val="20"/>
            <w:szCs w:val="20"/>
          </w:rPr>
          <m:t>0</m:t>
        </m:r>
      </m:oMath>
      <w:r w:rsidRPr="003B74FE">
        <w:rPr>
          <w:rFonts w:ascii="Times New Roman" w:hAnsi="Times New Roman" w:cs="Times New Roman"/>
          <w:sz w:val="20"/>
          <w:szCs w:val="20"/>
        </w:rPr>
        <w:t xml:space="preserve">for Steps 2–3, and </w:t>
      </w:r>
      <m:oMath>
        <m:r>
          <w:rPr>
            <w:rFonts w:ascii="Cambria Math" w:hAnsi="Cambria Math" w:cs="Times New Roman"/>
            <w:sz w:val="20"/>
            <w:szCs w:val="20"/>
          </w:rPr>
          <m:t>-V</m:t>
        </m:r>
      </m:oMath>
      <w:r w:rsidRPr="003B74FE">
        <w:rPr>
          <w:rFonts w:ascii="Times New Roman" w:hAnsi="Times New Roman" w:cs="Times New Roman"/>
          <w:sz w:val="20"/>
          <w:szCs w:val="20"/>
        </w:rPr>
        <w:t>during Step 4.</w:t>
      </w:r>
    </w:p>
    <w:p w14:paraId="2E993395" w14:textId="326726C9" w:rsidR="003B74FE" w:rsidRPr="003B74FE" w:rsidRDefault="003B74FE" w:rsidP="003B74FE">
      <w:pPr>
        <w:numPr>
          <w:ilvl w:val="1"/>
          <w:numId w:val="8"/>
        </w:numPr>
        <w:rPr>
          <w:rFonts w:ascii="Times New Roman" w:hAnsi="Times New Roman" w:cs="Times New Roman"/>
          <w:sz w:val="20"/>
          <w:szCs w:val="20"/>
        </w:rPr>
      </w:pPr>
      <w:r w:rsidRPr="003B74FE">
        <w:rPr>
          <w:rFonts w:ascii="Times New Roman" w:hAnsi="Times New Roman" w:cs="Times New Roman"/>
          <w:sz w:val="20"/>
          <w:szCs w:val="20"/>
        </w:rPr>
        <w:t xml:space="preserve">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oMath>
      <w:r w:rsidRPr="003B74FE">
        <w:rPr>
          <w:rFonts w:ascii="Times New Roman" w:hAnsi="Times New Roman" w:cs="Times New Roman"/>
          <w:sz w:val="20"/>
          <w:szCs w:val="20"/>
        </w:rPr>
        <w:t xml:space="preserve">: Draw </w:t>
      </w:r>
      <m:oMath>
        <m:r>
          <w:rPr>
            <w:rFonts w:ascii="Cambria Math" w:hAnsi="Cambria Math" w:cs="Times New Roman"/>
            <w:sz w:val="20"/>
            <w:szCs w:val="20"/>
          </w:rPr>
          <m:t>+V</m:t>
        </m:r>
      </m:oMath>
      <w:r w:rsidRPr="003B74FE">
        <w:rPr>
          <w:rFonts w:ascii="Times New Roman" w:hAnsi="Times New Roman" w:cs="Times New Roman"/>
          <w:sz w:val="20"/>
          <w:szCs w:val="20"/>
        </w:rPr>
        <w:t xml:space="preserve">during Step 3, and </w:t>
      </w:r>
      <m:oMath>
        <m:r>
          <w:rPr>
            <w:rFonts w:ascii="Cambria Math" w:hAnsi="Cambria Math" w:cs="Times New Roman"/>
            <w:sz w:val="20"/>
            <w:szCs w:val="20"/>
          </w:rPr>
          <m:t>-V</m:t>
        </m:r>
      </m:oMath>
      <w:r w:rsidRPr="003B74FE">
        <w:rPr>
          <w:rFonts w:ascii="Times New Roman" w:hAnsi="Times New Roman" w:cs="Times New Roman"/>
          <w:sz w:val="20"/>
          <w:szCs w:val="20"/>
        </w:rPr>
        <w:t>during Step 6 (</w:t>
      </w:r>
      <m:oMath>
        <m:r>
          <w:rPr>
            <w:rFonts w:ascii="Cambria Math" w:hAnsi="Cambria Math" w:cs="Times New Roman"/>
            <w:sz w:val="20"/>
            <w:szCs w:val="20"/>
          </w:rPr>
          <m:t>0</m:t>
        </m:r>
      </m:oMath>
      <w:r w:rsidRPr="003B74FE">
        <w:rPr>
          <w:rFonts w:ascii="Times New Roman" w:hAnsi="Times New Roman" w:cs="Times New Roman"/>
          <w:sz w:val="20"/>
          <w:szCs w:val="20"/>
        </w:rPr>
        <w:t xml:space="preserve"> elsewhere).</w:t>
      </w:r>
    </w:p>
    <w:p w14:paraId="465CB651" w14:textId="7EA44C5B" w:rsidR="003B74FE" w:rsidRPr="003B74FE" w:rsidRDefault="003B74FE" w:rsidP="003B74FE">
      <w:pPr>
        <w:numPr>
          <w:ilvl w:val="1"/>
          <w:numId w:val="8"/>
        </w:numPr>
        <w:rPr>
          <w:rFonts w:ascii="Times New Roman" w:hAnsi="Times New Roman" w:cs="Times New Roman"/>
          <w:sz w:val="20"/>
          <w:szCs w:val="20"/>
        </w:rPr>
      </w:pPr>
      <w:r w:rsidRPr="003B74FE">
        <w:rPr>
          <w:rFonts w:ascii="Times New Roman" w:hAnsi="Times New Roman" w:cs="Times New Roman"/>
          <w:sz w:val="20"/>
          <w:szCs w:val="20"/>
        </w:rPr>
        <w:t xml:space="preserve">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3B74FE">
        <w:rPr>
          <w:rFonts w:ascii="Times New Roman" w:hAnsi="Times New Roman" w:cs="Times New Roman"/>
          <w:sz w:val="20"/>
          <w:szCs w:val="20"/>
        </w:rPr>
        <w:t xml:space="preserve">: Draw </w:t>
      </w:r>
      <m:oMath>
        <m:r>
          <w:rPr>
            <w:rFonts w:ascii="Cambria Math" w:hAnsi="Cambria Math" w:cs="Times New Roman"/>
            <w:sz w:val="20"/>
            <w:szCs w:val="20"/>
          </w:rPr>
          <m:t>-V</m:t>
        </m:r>
      </m:oMath>
      <w:r w:rsidRPr="003B74FE">
        <w:rPr>
          <w:rFonts w:ascii="Times New Roman" w:hAnsi="Times New Roman" w:cs="Times New Roman"/>
          <w:sz w:val="20"/>
          <w:szCs w:val="20"/>
        </w:rPr>
        <w:t xml:space="preserve">during Step 2, and </w:t>
      </w:r>
      <m:oMath>
        <m:r>
          <w:rPr>
            <w:rFonts w:ascii="Cambria Math" w:hAnsi="Cambria Math" w:cs="Times New Roman"/>
            <w:sz w:val="20"/>
            <w:szCs w:val="20"/>
          </w:rPr>
          <m:t>+V</m:t>
        </m:r>
      </m:oMath>
      <w:r w:rsidRPr="003B74FE">
        <w:rPr>
          <w:rFonts w:ascii="Times New Roman" w:hAnsi="Times New Roman" w:cs="Times New Roman"/>
          <w:sz w:val="20"/>
          <w:szCs w:val="20"/>
        </w:rPr>
        <w:t>during Step 5 (</w:t>
      </w:r>
      <m:oMath>
        <m:r>
          <w:rPr>
            <w:rFonts w:ascii="Cambria Math" w:hAnsi="Cambria Math" w:cs="Times New Roman"/>
            <w:sz w:val="20"/>
            <w:szCs w:val="20"/>
          </w:rPr>
          <m:t>0</m:t>
        </m:r>
      </m:oMath>
      <w:r w:rsidRPr="003B74FE">
        <w:rPr>
          <w:rFonts w:ascii="Times New Roman" w:hAnsi="Times New Roman" w:cs="Times New Roman"/>
          <w:sz w:val="20"/>
          <w:szCs w:val="20"/>
        </w:rPr>
        <w:t xml:space="preserve"> elsewhere).</w:t>
      </w:r>
    </w:p>
    <w:p w14:paraId="6DCB1D6F"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pict w14:anchorId="7A0F2A58">
          <v:rect id="_x0000_i1116" style="width:0;height:1.5pt" o:hralign="center" o:hrstd="t" o:hr="t" fillcolor="#a0a0a0" stroked="f"/>
        </w:pict>
      </w:r>
    </w:p>
    <w:p w14:paraId="24352DA0"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3. Capacitor-Start and Run Motor (Final 2023 Q2 — Question Bank Page 12 [Mark: 02])</w:t>
      </w:r>
    </w:p>
    <w:p w14:paraId="2724282C"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b/>
          <w:bCs/>
          <w:sz w:val="20"/>
          <w:szCs w:val="20"/>
        </w:rPr>
        <w:t>Q3: Explain the functions of the capacitor in a capacitor-start and run motor.</w:t>
      </w:r>
    </w:p>
    <w:p w14:paraId="3125D9AE" w14:textId="77777777" w:rsidR="003B74FE" w:rsidRPr="003B74FE" w:rsidRDefault="003B74FE" w:rsidP="003B74FE">
      <w:pPr>
        <w:numPr>
          <w:ilvl w:val="0"/>
          <w:numId w:val="9"/>
        </w:numPr>
        <w:rPr>
          <w:rFonts w:ascii="Times New Roman" w:hAnsi="Times New Roman" w:cs="Times New Roman"/>
          <w:sz w:val="20"/>
          <w:szCs w:val="20"/>
        </w:rPr>
      </w:pPr>
      <w:r w:rsidRPr="003B74FE">
        <w:rPr>
          <w:rFonts w:ascii="Times New Roman" w:hAnsi="Times New Roman" w:cs="Times New Roman"/>
          <w:b/>
          <w:bCs/>
          <w:sz w:val="20"/>
          <w:szCs w:val="20"/>
        </w:rPr>
        <w:t>Exam Answer (3 Crisp Points):</w:t>
      </w:r>
      <w:r w:rsidRPr="003B74FE">
        <w:rPr>
          <w:rFonts w:ascii="Times New Roman" w:hAnsi="Times New Roman" w:cs="Times New Roman"/>
          <w:sz w:val="20"/>
          <w:szCs w:val="20"/>
        </w:rPr>
        <w:t xml:space="preserve"> </w:t>
      </w:r>
    </w:p>
    <w:p w14:paraId="141CBCCF" w14:textId="45BE436A" w:rsidR="003B74FE" w:rsidRPr="003B74FE" w:rsidRDefault="003B74FE" w:rsidP="003B74FE">
      <w:pPr>
        <w:numPr>
          <w:ilvl w:val="1"/>
          <w:numId w:val="9"/>
        </w:numPr>
        <w:rPr>
          <w:rFonts w:ascii="Times New Roman" w:hAnsi="Times New Roman" w:cs="Times New Roman"/>
          <w:sz w:val="20"/>
          <w:szCs w:val="20"/>
        </w:rPr>
      </w:pPr>
      <w:r w:rsidRPr="003B74FE">
        <w:rPr>
          <w:rFonts w:ascii="Times New Roman" w:hAnsi="Times New Roman" w:cs="Times New Roman"/>
          <w:b/>
          <w:bCs/>
          <w:sz w:val="20"/>
          <w:szCs w:val="20"/>
        </w:rPr>
        <w:t>Makes the Motor Self-Starting (Phase Splitting):</w:t>
      </w:r>
      <w:r w:rsidRPr="003B74FE">
        <w:rPr>
          <w:rFonts w:ascii="Times New Roman" w:hAnsi="Times New Roman" w:cs="Times New Roman"/>
          <w:sz w:val="20"/>
          <w:szCs w:val="20"/>
        </w:rPr>
        <w:t xml:space="preserve"> A single-phase winding alone creates only a pulsating magnetic field (</w:t>
      </w:r>
      <m:oMath>
        <m:r>
          <w:rPr>
            <w:rFonts w:ascii="Cambria Math" w:hAnsi="Cambria Math" w:cs="Times New Roman"/>
            <w:sz w:val="20"/>
            <w:szCs w:val="20"/>
          </w:rPr>
          <m:t>0</m:t>
        </m:r>
      </m:oMath>
      <w:r w:rsidRPr="003B74FE">
        <w:rPr>
          <w:rFonts w:ascii="Times New Roman" w:hAnsi="Times New Roman" w:cs="Times New Roman"/>
          <w:sz w:val="20"/>
          <w:szCs w:val="20"/>
        </w:rPr>
        <w:t xml:space="preserve"> starting torque). Connecting a capacitor in series with the auxiliary winding makes the auxiliary current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nor/>
              </m:rPr>
              <w:rPr>
                <w:rFonts w:ascii="Times New Roman" w:hAnsi="Times New Roman" w:cs="Times New Roman"/>
                <w:sz w:val="20"/>
                <w:szCs w:val="20"/>
              </w:rPr>
              <m:t>aux</m:t>
            </m:r>
          </m:sub>
        </m:sSub>
      </m:oMath>
      <w:r w:rsidRPr="003B74FE">
        <w:rPr>
          <w:rFonts w:ascii="Times New Roman" w:hAnsi="Times New Roman" w:cs="Times New Roman"/>
          <w:sz w:val="20"/>
          <w:szCs w:val="20"/>
        </w:rPr>
        <w:t xml:space="preserve">) </w:t>
      </w:r>
      <w:r w:rsidRPr="003B74FE">
        <w:rPr>
          <w:rFonts w:ascii="Times New Roman" w:hAnsi="Times New Roman" w:cs="Times New Roman"/>
          <w:b/>
          <w:bCs/>
          <w:sz w:val="20"/>
          <w:szCs w:val="20"/>
        </w:rPr>
        <w:t>lead</w:t>
      </w:r>
      <w:r w:rsidRPr="003B74FE">
        <w:rPr>
          <w:rFonts w:ascii="Times New Roman" w:hAnsi="Times New Roman" w:cs="Times New Roman"/>
          <w:sz w:val="20"/>
          <w:szCs w:val="20"/>
        </w:rPr>
        <w:t xml:space="preserve"> the main winding current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nor/>
              </m:rPr>
              <w:rPr>
                <w:rFonts w:ascii="Times New Roman" w:hAnsi="Times New Roman" w:cs="Times New Roman"/>
                <w:sz w:val="20"/>
                <w:szCs w:val="20"/>
              </w:rPr>
              <m:t>main</m:t>
            </m:r>
          </m:sub>
        </m:sSub>
      </m:oMath>
      <w:r w:rsidRPr="003B74FE">
        <w:rPr>
          <w:rFonts w:ascii="Times New Roman" w:hAnsi="Times New Roman" w:cs="Times New Roman"/>
          <w:sz w:val="20"/>
          <w:szCs w:val="20"/>
        </w:rPr>
        <w:t xml:space="preserve">) by nearly </w:t>
      </w:r>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w:r w:rsidRPr="003B74FE">
        <w:rPr>
          <w:rFonts w:ascii="Times New Roman" w:hAnsi="Times New Roman" w:cs="Times New Roman"/>
          <w:sz w:val="20"/>
          <w:szCs w:val="20"/>
        </w:rPr>
        <w:t xml:space="preserve">, creating a </w:t>
      </w:r>
      <w:r w:rsidRPr="003B74FE">
        <w:rPr>
          <w:rFonts w:ascii="Times New Roman" w:hAnsi="Times New Roman" w:cs="Times New Roman"/>
          <w:b/>
          <w:bCs/>
          <w:sz w:val="20"/>
          <w:szCs w:val="20"/>
        </w:rPr>
        <w:t>two-phase rotating magnetic field</w:t>
      </w:r>
      <w:r w:rsidRPr="003B74FE">
        <w:rPr>
          <w:rFonts w:ascii="Times New Roman" w:hAnsi="Times New Roman" w:cs="Times New Roman"/>
          <w:sz w:val="20"/>
          <w:szCs w:val="20"/>
        </w:rPr>
        <w:t xml:space="preserve"> that makes the motor self-starting with </w:t>
      </w:r>
      <w:r w:rsidRPr="003B74FE">
        <w:rPr>
          <w:rFonts w:ascii="Times New Roman" w:hAnsi="Times New Roman" w:cs="Times New Roman"/>
          <w:b/>
          <w:bCs/>
          <w:sz w:val="20"/>
          <w:szCs w:val="20"/>
        </w:rPr>
        <w:t>high starting torque</w:t>
      </w:r>
      <w:r w:rsidRPr="003B74FE">
        <w:rPr>
          <w:rFonts w:ascii="Times New Roman" w:hAnsi="Times New Roman" w:cs="Times New Roman"/>
          <w:sz w:val="20"/>
          <w:szCs w:val="20"/>
        </w:rPr>
        <w:t>.</w:t>
      </w:r>
    </w:p>
    <w:p w14:paraId="2D840773" w14:textId="77777777" w:rsidR="003B74FE" w:rsidRPr="003B74FE" w:rsidRDefault="003B74FE" w:rsidP="003B74FE">
      <w:pPr>
        <w:numPr>
          <w:ilvl w:val="1"/>
          <w:numId w:val="9"/>
        </w:numPr>
        <w:rPr>
          <w:rFonts w:ascii="Times New Roman" w:hAnsi="Times New Roman" w:cs="Times New Roman"/>
          <w:sz w:val="20"/>
          <w:szCs w:val="20"/>
        </w:rPr>
      </w:pPr>
      <w:r w:rsidRPr="003B74FE">
        <w:rPr>
          <w:rFonts w:ascii="Times New Roman" w:hAnsi="Times New Roman" w:cs="Times New Roman"/>
          <w:b/>
          <w:bCs/>
          <w:sz w:val="20"/>
          <w:szCs w:val="20"/>
        </w:rPr>
        <w:t>Improves Running Power Factor &amp; Efficiency:</w:t>
      </w:r>
      <w:r w:rsidRPr="003B74FE">
        <w:rPr>
          <w:rFonts w:ascii="Times New Roman" w:hAnsi="Times New Roman" w:cs="Times New Roman"/>
          <w:sz w:val="20"/>
          <w:szCs w:val="20"/>
        </w:rPr>
        <w:t xml:space="preserve"> Keeping the run capacitor permanently in series with the auxiliary winding during normal running supplies reactive magnetizing current locally, which </w:t>
      </w:r>
      <w:r w:rsidRPr="003B74FE">
        <w:rPr>
          <w:rFonts w:ascii="Times New Roman" w:hAnsi="Times New Roman" w:cs="Times New Roman"/>
          <w:b/>
          <w:bCs/>
          <w:sz w:val="20"/>
          <w:szCs w:val="20"/>
        </w:rPr>
        <w:t>raises the motor's running power factor (close to unity) and increases full-load efficiency</w:t>
      </w:r>
      <w:r w:rsidRPr="003B74FE">
        <w:rPr>
          <w:rFonts w:ascii="Times New Roman" w:hAnsi="Times New Roman" w:cs="Times New Roman"/>
          <w:sz w:val="20"/>
          <w:szCs w:val="20"/>
        </w:rPr>
        <w:t>.</w:t>
      </w:r>
    </w:p>
    <w:p w14:paraId="3D1E8DBC"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pict w14:anchorId="32D865BC">
          <v:rect id="_x0000_i1117" style="width:0;height:1.5pt" o:hralign="center" o:hrstd="t" o:hr="t" fillcolor="#a0a0a0" stroked="f"/>
        </w:pict>
      </w:r>
    </w:p>
    <w:p w14:paraId="58303FA9" w14:textId="77777777" w:rsidR="003B74FE" w:rsidRPr="003B74FE" w:rsidRDefault="003B74FE" w:rsidP="003B74FE">
      <w:pPr>
        <w:rPr>
          <w:rFonts w:ascii="Times New Roman" w:hAnsi="Times New Roman" w:cs="Times New Roman"/>
          <w:b/>
          <w:bCs/>
          <w:sz w:val="20"/>
          <w:szCs w:val="20"/>
        </w:rPr>
      </w:pPr>
      <w:r w:rsidRPr="003B74FE">
        <w:rPr>
          <w:rFonts w:ascii="Times New Roman" w:hAnsi="Times New Roman" w:cs="Times New Roman"/>
          <w:b/>
          <w:bCs/>
          <w:sz w:val="20"/>
          <w:szCs w:val="20"/>
        </w:rPr>
        <w:t>4. Bonus: The Two 2019 AC Fundamental Questions at the Bottom of Page 12</w:t>
      </w:r>
    </w:p>
    <w:p w14:paraId="4E07127B" w14:textId="77777777" w:rsidR="003B74FE" w:rsidRPr="003B74FE" w:rsidRDefault="003B74FE" w:rsidP="003B74FE">
      <w:pPr>
        <w:rPr>
          <w:rFonts w:ascii="Times New Roman" w:hAnsi="Times New Roman" w:cs="Times New Roman"/>
          <w:sz w:val="20"/>
          <w:szCs w:val="20"/>
        </w:rPr>
      </w:pPr>
      <w:r w:rsidRPr="003B74FE">
        <w:rPr>
          <w:rFonts w:ascii="Times New Roman" w:hAnsi="Times New Roman" w:cs="Times New Roman"/>
          <w:sz w:val="20"/>
          <w:szCs w:val="20"/>
        </w:rPr>
        <w:t xml:space="preserve">Just so </w:t>
      </w:r>
      <w:r w:rsidRPr="003B74FE">
        <w:rPr>
          <w:rFonts w:ascii="Times New Roman" w:hAnsi="Times New Roman" w:cs="Times New Roman"/>
          <w:b/>
          <w:bCs/>
          <w:sz w:val="20"/>
          <w:szCs w:val="20"/>
        </w:rPr>
        <w:t>100% of Page 12</w:t>
      </w:r>
      <w:r w:rsidRPr="003B74FE">
        <w:rPr>
          <w:rFonts w:ascii="Times New Roman" w:hAnsi="Times New Roman" w:cs="Times New Roman"/>
          <w:sz w:val="20"/>
          <w:szCs w:val="20"/>
        </w:rPr>
        <w:t xml:space="preserve"> of your Question Bank is complete:</w:t>
      </w:r>
    </w:p>
    <w:p w14:paraId="005CDB98" w14:textId="77777777" w:rsidR="003B74FE" w:rsidRPr="003B74FE" w:rsidRDefault="003B74FE" w:rsidP="003B74FE">
      <w:pPr>
        <w:numPr>
          <w:ilvl w:val="0"/>
          <w:numId w:val="10"/>
        </w:numPr>
        <w:rPr>
          <w:rFonts w:ascii="Times New Roman" w:hAnsi="Times New Roman" w:cs="Times New Roman"/>
          <w:sz w:val="20"/>
          <w:szCs w:val="20"/>
        </w:rPr>
      </w:pPr>
      <w:r w:rsidRPr="003B74FE">
        <w:rPr>
          <w:rFonts w:ascii="Times New Roman" w:hAnsi="Times New Roman" w:cs="Times New Roman"/>
          <w:b/>
          <w:bCs/>
          <w:sz w:val="20"/>
          <w:szCs w:val="20"/>
        </w:rPr>
        <w:t>Final 2019 Q1 [Mark: 03] (Electrical vs. Mechanical Degree &amp; Frequency):</w:t>
      </w:r>
      <w:r w:rsidRPr="003B74FE">
        <w:rPr>
          <w:rFonts w:ascii="Times New Roman" w:hAnsi="Times New Roman" w:cs="Times New Roman"/>
          <w:sz w:val="20"/>
          <w:szCs w:val="20"/>
        </w:rPr>
        <w:t xml:space="preserve"> </w:t>
      </w:r>
    </w:p>
    <w:p w14:paraId="056100B5" w14:textId="456B2620" w:rsidR="003B74FE" w:rsidRPr="003B74FE" w:rsidRDefault="003B74FE" w:rsidP="003B74FE">
      <w:pPr>
        <w:numPr>
          <w:ilvl w:val="1"/>
          <w:numId w:val="10"/>
        </w:numPr>
        <w:rPr>
          <w:rFonts w:ascii="Times New Roman" w:hAnsi="Times New Roman" w:cs="Times New Roman"/>
          <w:sz w:val="20"/>
          <w:szCs w:val="20"/>
        </w:rPr>
      </w:pPr>
      <w:r w:rsidRPr="003B74FE">
        <w:rPr>
          <w:rFonts w:ascii="Times New Roman" w:hAnsi="Times New Roman" w:cs="Times New Roman"/>
          <w:sz w:val="20"/>
          <w:szCs w:val="20"/>
        </w:rPr>
        <w:t xml:space="preserve">In a </w:t>
      </w:r>
      <m:oMath>
        <m:r>
          <w:rPr>
            <w:rFonts w:ascii="Cambria Math" w:hAnsi="Cambria Math" w:cs="Times New Roman"/>
            <w:sz w:val="20"/>
            <w:szCs w:val="20"/>
          </w:rPr>
          <m:t>P</m:t>
        </m:r>
      </m:oMath>
      <w:r w:rsidRPr="003B74FE">
        <w:rPr>
          <w:rFonts w:ascii="Times New Roman" w:hAnsi="Times New Roman" w:cs="Times New Roman"/>
          <w:sz w:val="20"/>
          <w:szCs w:val="20"/>
        </w:rPr>
        <w:t>-pole AC machine, one complete cycle of induced voltage (</w:t>
      </w:r>
      <m:oMath>
        <m:sSup>
          <m:sSupPr>
            <m:ctrlPr>
              <w:rPr>
                <w:rFonts w:ascii="Cambria Math" w:hAnsi="Cambria Math" w:cs="Times New Roman"/>
                <w:sz w:val="20"/>
                <w:szCs w:val="20"/>
              </w:rPr>
            </m:ctrlPr>
          </m:sSupPr>
          <m:e>
            <m:r>
              <w:rPr>
                <w:rFonts w:ascii="Cambria Math" w:hAnsi="Cambria Math" w:cs="Times New Roman"/>
                <w:sz w:val="20"/>
                <w:szCs w:val="20"/>
              </w:rPr>
              <m:t>360</m:t>
            </m:r>
          </m:e>
          <m:sup>
            <m:r>
              <w:rPr>
                <w:rFonts w:ascii="Cambria Math" w:hAnsi="Cambria Math" w:cs="Times New Roman"/>
                <w:sz w:val="20"/>
                <w:szCs w:val="20"/>
              </w:rPr>
              <m:t>∘</m:t>
            </m:r>
          </m:sup>
        </m:sSup>
      </m:oMath>
      <w:r w:rsidRPr="003B74FE">
        <w:rPr>
          <w:rFonts w:ascii="Times New Roman" w:hAnsi="Times New Roman" w:cs="Times New Roman"/>
          <w:sz w:val="20"/>
          <w:szCs w:val="20"/>
        </w:rPr>
        <w:t xml:space="preserve"> electrical) occurs every time a pair of poles passes a conductor (</w:t>
      </w:r>
      <m:oMath>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oMath>
      <w:r w:rsidRPr="003B74FE">
        <w:rPr>
          <w:rFonts w:ascii="Times New Roman" w:hAnsi="Times New Roman" w:cs="Times New Roman"/>
          <w:sz w:val="20"/>
          <w:szCs w:val="20"/>
        </w:rPr>
        <w:t xml:space="preserve"> of a mechanical revolution). Thus: </w:t>
      </w:r>
    </w:p>
    <w:p w14:paraId="7564D2DB" w14:textId="27291442" w:rsidR="003B74FE" w:rsidRPr="003B74FE" w:rsidRDefault="003B74FE" w:rsidP="003B74FE">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oMath>
      </m:oMathPara>
    </w:p>
    <w:p w14:paraId="37F9FF20" w14:textId="4241C4F1" w:rsidR="003B74FE" w:rsidRPr="003B74FE" w:rsidRDefault="003B74FE" w:rsidP="003B74FE">
      <w:pPr>
        <w:numPr>
          <w:ilvl w:val="1"/>
          <w:numId w:val="10"/>
        </w:numPr>
        <w:rPr>
          <w:rFonts w:ascii="Times New Roman" w:hAnsi="Times New Roman" w:cs="Times New Roman"/>
          <w:sz w:val="20"/>
          <w:szCs w:val="20"/>
        </w:rPr>
      </w:pPr>
      <w:r w:rsidRPr="003B74FE">
        <w:rPr>
          <w:rFonts w:ascii="Times New Roman" w:hAnsi="Times New Roman" w:cs="Times New Roman"/>
          <w:sz w:val="20"/>
          <w:szCs w:val="20"/>
        </w:rPr>
        <w:t xml:space="preserve">At rotor speed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r>
          <m:rPr>
            <m:nor/>
          </m:rPr>
          <w:rPr>
            <w:rFonts w:ascii="Times New Roman" w:hAnsi="Times New Roman" w:cs="Times New Roman"/>
            <w:sz w:val="20"/>
            <w:szCs w:val="20"/>
          </w:rPr>
          <m:t> </m:t>
        </m:r>
        <w:proofErr w:type="gramStart"/>
        <m:r>
          <m:rPr>
            <m:nor/>
          </m:rPr>
          <w:rPr>
            <w:rFonts w:ascii="Times New Roman" w:hAnsi="Times New Roman" w:cs="Times New Roman"/>
            <w:sz w:val="20"/>
            <w:szCs w:val="20"/>
          </w:rPr>
          <m:t>rpm</m:t>
        </m:r>
      </m:oMath>
      <w:r w:rsidRPr="003B74FE">
        <w:rPr>
          <w:rFonts w:ascii="Times New Roman" w:hAnsi="Times New Roman" w:cs="Times New Roman"/>
          <w:sz w:val="20"/>
          <w:szCs w:val="20"/>
        </w:rPr>
        <w:t>(</w:t>
      </w:r>
      <w:proofErr w:type="gramEnd"/>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60</m:t>
            </m:r>
          </m:den>
        </m:f>
        <m:r>
          <m:rPr>
            <m:nor/>
          </m:rPr>
          <w:rPr>
            <w:rFonts w:ascii="Times New Roman" w:hAnsi="Times New Roman" w:cs="Times New Roman"/>
            <w:sz w:val="20"/>
            <w:szCs w:val="20"/>
          </w:rPr>
          <m:t> rev/s</m:t>
        </m:r>
      </m:oMath>
      <w:r w:rsidRPr="003B74FE">
        <w:rPr>
          <w:rFonts w:ascii="Times New Roman" w:hAnsi="Times New Roman" w:cs="Times New Roman"/>
          <w:sz w:val="20"/>
          <w:szCs w:val="20"/>
        </w:rPr>
        <w:t xml:space="preserve">), since there are </w:t>
      </w:r>
      <m:oMath>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oMath>
      <w:r w:rsidRPr="003B74FE">
        <w:rPr>
          <w:rFonts w:ascii="Times New Roman" w:hAnsi="Times New Roman" w:cs="Times New Roman"/>
          <w:sz w:val="20"/>
          <w:szCs w:val="20"/>
        </w:rPr>
        <w:t xml:space="preserve">electrical cycles per mechanical revolution, the electrical frequency in </w:t>
      </w:r>
      <m:oMath>
        <m:r>
          <m:rPr>
            <m:nor/>
          </m:rPr>
          <w:rPr>
            <w:rFonts w:ascii="Times New Roman" w:hAnsi="Times New Roman" w:cs="Times New Roman"/>
            <w:sz w:val="20"/>
            <w:szCs w:val="20"/>
          </w:rPr>
          <m:t>Hz</m:t>
        </m:r>
      </m:oMath>
      <w:r w:rsidRPr="003B74FE">
        <w:rPr>
          <w:rFonts w:ascii="Times New Roman" w:hAnsi="Times New Roman" w:cs="Times New Roman"/>
          <w:sz w:val="20"/>
          <w:szCs w:val="20"/>
        </w:rPr>
        <w:t xml:space="preserve">(cycles/s) is: </w:t>
      </w:r>
    </w:p>
    <w:p w14:paraId="0CBD40FA" w14:textId="15FDBFB3" w:rsidR="003B74FE" w:rsidRPr="003B74FE" w:rsidRDefault="003B74FE" w:rsidP="003B74FE">
      <w:pPr>
        <w:rPr>
          <w:rFonts w:ascii="Times New Roman" w:hAnsi="Times New Roman" w:cs="Times New Roman"/>
          <w:sz w:val="20"/>
          <w:szCs w:val="20"/>
        </w:rPr>
      </w:pPr>
      <m:oMathPara>
        <m:oMath>
          <m:r>
            <w:rPr>
              <w:rFonts w:ascii="Cambria Math" w:hAnsi="Cambria Math" w:cs="Times New Roman"/>
              <w:sz w:val="20"/>
              <w:szCs w:val="20"/>
            </w:rPr>
            <m:t>f=</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r>
                <m:rPr>
                  <m:nor/>
                </m:rPr>
                <w:rPr>
                  <w:rFonts w:ascii="Times New Roman" w:hAnsi="Times New Roman" w:cs="Times New Roman"/>
                  <w:sz w:val="20"/>
                  <w:szCs w:val="20"/>
                </w:rPr>
                <m:t> cycles/rev</m:t>
              </m:r>
            </m:e>
          </m:d>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60</m:t>
                  </m:r>
                </m:den>
              </m:f>
              <m:r>
                <m:rPr>
                  <m:nor/>
                </m:rPr>
                <w:rPr>
                  <w:rFonts w:ascii="Times New Roman" w:hAnsi="Times New Roman" w:cs="Times New Roman"/>
                  <w:sz w:val="20"/>
                  <w:szCs w:val="20"/>
                </w:rPr>
                <m:t> rev/s</m:t>
              </m:r>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120</m:t>
              </m:r>
            </m:den>
          </m:f>
          <m:r>
            <m:rPr>
              <m:nor/>
            </m:rPr>
            <w:rPr>
              <w:rFonts w:ascii="Times New Roman" w:hAnsi="Times New Roman" w:cs="Times New Roman"/>
              <w:sz w:val="20"/>
              <w:szCs w:val="20"/>
            </w:rPr>
            <m:t> Hz</m:t>
          </m:r>
        </m:oMath>
      </m:oMathPara>
    </w:p>
    <w:p w14:paraId="53725BD6" w14:textId="7DCF50F3" w:rsidR="003B74FE" w:rsidRPr="003B74FE" w:rsidRDefault="003B74FE" w:rsidP="003B74FE">
      <w:pPr>
        <w:numPr>
          <w:ilvl w:val="0"/>
          <w:numId w:val="10"/>
        </w:numPr>
        <w:rPr>
          <w:rFonts w:ascii="Times New Roman" w:hAnsi="Times New Roman" w:cs="Times New Roman"/>
          <w:sz w:val="20"/>
          <w:szCs w:val="20"/>
        </w:rPr>
      </w:pPr>
      <w:r w:rsidRPr="003B74FE">
        <w:rPr>
          <w:rFonts w:ascii="Times New Roman" w:hAnsi="Times New Roman" w:cs="Times New Roman"/>
          <w:b/>
          <w:bCs/>
          <w:sz w:val="20"/>
          <w:szCs w:val="20"/>
        </w:rPr>
        <w:t>Final 2019 Q2 [Mark: 04] (</w:t>
      </w:r>
      <m:oMath>
        <m:r>
          <w:rPr>
            <w:rFonts w:ascii="Cambria Math" w:hAnsi="Cambria Math" w:cs="Times New Roman"/>
            <w:sz w:val="20"/>
            <w:szCs w:val="20"/>
          </w:rPr>
          <m:t>P=4</m:t>
        </m:r>
        <m:r>
          <m:rPr>
            <m:nor/>
          </m:rPr>
          <w:rPr>
            <w:rFonts w:ascii="Times New Roman" w:hAnsi="Times New Roman" w:cs="Times New Roman"/>
            <w:sz w:val="20"/>
            <w:szCs w:val="20"/>
          </w:rPr>
          <m:t> poles</m:t>
        </m:r>
      </m:oMath>
      <w:r w:rsidRPr="003B74FE">
        <w:rPr>
          <w:rFonts w:ascii="Times New Roman" w:hAnsi="Times New Roman" w:cs="Times New Roman"/>
          <w:b/>
          <w:bCs/>
          <w:sz w:val="20"/>
          <w:szCs w:val="20"/>
        </w:rPr>
        <w:t xml:space="preserve">, 3-phase double-layer winding, </w:t>
      </w:r>
      <m:oMath>
        <m:r>
          <w:rPr>
            <w:rFonts w:ascii="Cambria Math" w:hAnsi="Cambria Math" w:cs="Times New Roman"/>
            <w:sz w:val="20"/>
            <w:szCs w:val="20"/>
          </w:rPr>
          <m:t>S=24</m:t>
        </m:r>
        <m:r>
          <m:rPr>
            <m:nor/>
          </m:rPr>
          <w:rPr>
            <w:rFonts w:ascii="Times New Roman" w:hAnsi="Times New Roman" w:cs="Times New Roman"/>
            <w:sz w:val="20"/>
            <w:szCs w:val="20"/>
          </w:rPr>
          <m:t> slots</m:t>
        </m:r>
      </m:oMath>
      <w:r w:rsidRPr="003B74FE">
        <w:rPr>
          <w:rFonts w:ascii="Times New Roman" w:hAnsi="Times New Roman" w:cs="Times New Roman"/>
          <w:b/>
          <w:bCs/>
          <w:sz w:val="20"/>
          <w:szCs w:val="20"/>
        </w:rPr>
        <w:t xml:space="preserve">, </w:t>
      </w:r>
      <m:oMath>
        <m:r>
          <w:rPr>
            <w:rFonts w:ascii="Cambria Math" w:hAnsi="Cambria Math" w:cs="Times New Roman"/>
            <w:sz w:val="20"/>
            <w:szCs w:val="20"/>
          </w:rPr>
          <m:t>ϕ=0.022</m:t>
        </m:r>
        <m:r>
          <m:rPr>
            <m:nor/>
          </m:rPr>
          <w:rPr>
            <w:rFonts w:ascii="Times New Roman" w:hAnsi="Times New Roman" w:cs="Times New Roman"/>
            <w:sz w:val="20"/>
            <w:szCs w:val="20"/>
          </w:rPr>
          <m:t> Wb</m:t>
        </m:r>
      </m:oMath>
      <w:r w:rsidRPr="003B74FE">
        <w:rPr>
          <w:rFonts w:ascii="Times New Roman" w:hAnsi="Times New Roman" w:cs="Times New Roman"/>
          <w:b/>
          <w:bCs/>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r>
          <w:rPr>
            <w:rFonts w:ascii="Cambria Math" w:hAnsi="Cambria Math" w:cs="Times New Roman"/>
            <w:sz w:val="20"/>
            <w:szCs w:val="20"/>
          </w:rPr>
          <m:t>=1800</m:t>
        </m:r>
        <m:r>
          <m:rPr>
            <m:nor/>
          </m:rPr>
          <w:rPr>
            <w:rFonts w:ascii="Times New Roman" w:hAnsi="Times New Roman" w:cs="Times New Roman"/>
            <w:sz w:val="20"/>
            <w:szCs w:val="20"/>
          </w:rPr>
          <m:t> rpm</m:t>
        </m:r>
      </m:oMath>
      <w:r w:rsidRPr="003B74FE">
        <w:rPr>
          <w:rFonts w:ascii="Times New Roman" w:hAnsi="Times New Roman" w:cs="Times New Roman"/>
          <w:b/>
          <w:bCs/>
          <w:sz w:val="20"/>
          <w:szCs w:val="20"/>
        </w:rPr>
        <w:t>):</w:t>
      </w:r>
      <w:r w:rsidRPr="003B74FE">
        <w:rPr>
          <w:rFonts w:ascii="Times New Roman" w:hAnsi="Times New Roman" w:cs="Times New Roman"/>
          <w:sz w:val="20"/>
          <w:szCs w:val="20"/>
        </w:rPr>
        <w:t xml:space="preserve"> </w:t>
      </w:r>
    </w:p>
    <w:p w14:paraId="6539F03D" w14:textId="68BEB1BA" w:rsidR="003B74FE" w:rsidRPr="003B74FE" w:rsidRDefault="003B74FE" w:rsidP="003B74FE">
      <w:pPr>
        <w:numPr>
          <w:ilvl w:val="1"/>
          <w:numId w:val="10"/>
        </w:numPr>
        <w:rPr>
          <w:rFonts w:ascii="Times New Roman" w:hAnsi="Times New Roman" w:cs="Times New Roman"/>
          <w:sz w:val="20"/>
          <w:szCs w:val="20"/>
        </w:rPr>
      </w:pPr>
      <w:r w:rsidRPr="003B74FE">
        <w:rPr>
          <w:rFonts w:ascii="Times New Roman" w:hAnsi="Times New Roman" w:cs="Times New Roman"/>
          <w:sz w:val="20"/>
          <w:szCs w:val="20"/>
        </w:rPr>
        <w:t xml:space="preserve">Slot angle </w:t>
      </w:r>
      <m:oMath>
        <m:r>
          <w:rPr>
            <w:rFonts w:ascii="Cambria Math" w:hAnsi="Cambria Math" w:cs="Times New Roman"/>
            <w:sz w:val="20"/>
            <w:szCs w:val="20"/>
          </w:rPr>
          <m:t>γ=</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r>
              <w:rPr>
                <w:rFonts w:ascii="Cambria Math" w:hAnsi="Cambria Math" w:cs="Times New Roman"/>
                <w:sz w:val="20"/>
                <w:szCs w:val="20"/>
              </w:rPr>
              <m:t>P</m:t>
            </m:r>
          </m:num>
          <m:den>
            <m:r>
              <w:rPr>
                <w:rFonts w:ascii="Cambria Math" w:hAnsi="Cambria Math" w:cs="Times New Roman"/>
                <w:sz w:val="20"/>
                <w:szCs w:val="20"/>
              </w:rPr>
              <m:t>S</m:t>
            </m:r>
          </m:den>
        </m:f>
        <m: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r>
              <w:rPr>
                <w:rFonts w:ascii="Cambria Math" w:hAnsi="Cambria Math" w:cs="Times New Roman"/>
                <w:sz w:val="20"/>
                <w:szCs w:val="20"/>
              </w:rPr>
              <m:t>×4</m:t>
            </m:r>
          </m:num>
          <m:den>
            <m:r>
              <w:rPr>
                <w:rFonts w:ascii="Cambria Math" w:hAnsi="Cambria Math" w:cs="Times New Roman"/>
                <w:sz w:val="20"/>
                <w:szCs w:val="20"/>
              </w:rPr>
              <m:t>24</m:t>
            </m:r>
          </m:den>
        </m:f>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3B74FE">
        <w:rPr>
          <w:rFonts w:ascii="Times New Roman" w:hAnsi="Times New Roman" w:cs="Times New Roman"/>
          <w:sz w:val="20"/>
          <w:szCs w:val="20"/>
        </w:rPr>
        <w:t xml:space="preserve">; Slots/pole/phase </w:t>
      </w:r>
      <m:oMath>
        <m:r>
          <w:rPr>
            <w:rFonts w:ascii="Cambria Math" w:hAnsi="Cambria Math" w:cs="Times New Roman"/>
            <w:sz w:val="20"/>
            <w:szCs w:val="20"/>
          </w:rPr>
          <m:t>n=</m:t>
        </m:r>
        <m:f>
          <m:fPr>
            <m:ctrlPr>
              <w:rPr>
                <w:rFonts w:ascii="Cambria Math" w:hAnsi="Cambria Math" w:cs="Times New Roman"/>
                <w:sz w:val="20"/>
                <w:szCs w:val="20"/>
              </w:rPr>
            </m:ctrlPr>
          </m:fPr>
          <m:num>
            <m:r>
              <w:rPr>
                <w:rFonts w:ascii="Cambria Math" w:hAnsi="Cambria Math" w:cs="Times New Roman"/>
                <w:sz w:val="20"/>
                <w:szCs w:val="20"/>
              </w:rPr>
              <m:t>S</m:t>
            </m:r>
          </m:num>
          <m:den>
            <m:r>
              <w:rPr>
                <w:rFonts w:ascii="Cambria Math" w:hAnsi="Cambria Math" w:cs="Times New Roman"/>
                <w:sz w:val="20"/>
                <w:szCs w:val="20"/>
              </w:rPr>
              <m:t>3P</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24</m:t>
            </m:r>
          </m:num>
          <m:den>
            <m:r>
              <w:rPr>
                <w:rFonts w:ascii="Cambria Math" w:hAnsi="Cambria Math" w:cs="Times New Roman"/>
                <w:sz w:val="20"/>
                <w:szCs w:val="20"/>
              </w:rPr>
              <m:t>3×4</m:t>
            </m:r>
          </m:den>
        </m:f>
        <m:r>
          <w:rPr>
            <w:rFonts w:ascii="Cambria Math" w:hAnsi="Cambria Math" w:cs="Times New Roman"/>
            <w:sz w:val="20"/>
            <w:szCs w:val="20"/>
          </w:rPr>
          <m:t>=2</m:t>
        </m:r>
      </m:oMath>
      <w:r w:rsidRPr="003B74FE">
        <w:rPr>
          <w:rFonts w:ascii="Times New Roman" w:hAnsi="Times New Roman" w:cs="Times New Roman"/>
          <w:sz w:val="20"/>
          <w:szCs w:val="20"/>
        </w:rPr>
        <w:t>.</w:t>
      </w:r>
    </w:p>
    <w:p w14:paraId="7AC249A5" w14:textId="3A092253" w:rsidR="003B74FE" w:rsidRPr="003B74FE" w:rsidRDefault="003B74FE" w:rsidP="003B74FE">
      <w:pPr>
        <w:numPr>
          <w:ilvl w:val="1"/>
          <w:numId w:val="10"/>
        </w:numPr>
        <w:rPr>
          <w:rFonts w:ascii="Times New Roman" w:hAnsi="Times New Roman" w:cs="Times New Roman"/>
          <w:sz w:val="20"/>
          <w:szCs w:val="20"/>
        </w:rPr>
      </w:pPr>
      <w:r w:rsidRPr="003B74FE">
        <w:rPr>
          <w:rFonts w:ascii="Times New Roman" w:hAnsi="Times New Roman" w:cs="Times New Roman"/>
          <w:b/>
          <w:bCs/>
          <w:sz w:val="20"/>
          <w:szCs w:val="20"/>
        </w:rPr>
        <w:t>(</w:t>
      </w:r>
      <w:proofErr w:type="spellStart"/>
      <w:r w:rsidRPr="003B74FE">
        <w:rPr>
          <w:rFonts w:ascii="Times New Roman" w:hAnsi="Times New Roman" w:cs="Times New Roman"/>
          <w:b/>
          <w:bCs/>
          <w:sz w:val="20"/>
          <w:szCs w:val="20"/>
        </w:rPr>
        <w:t>i</w:t>
      </w:r>
      <w:proofErr w:type="spellEnd"/>
      <w:r w:rsidRPr="003B74FE">
        <w:rPr>
          <w:rFonts w:ascii="Times New Roman" w:hAnsi="Times New Roman" w:cs="Times New Roman"/>
          <w:b/>
          <w:bCs/>
          <w:sz w:val="20"/>
          <w:szCs w:val="20"/>
        </w:rPr>
        <w:t>) Distribution Factor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oMath>
      <w:r w:rsidRPr="003B74FE">
        <w:rPr>
          <w:rFonts w:ascii="Times New Roman" w:hAnsi="Times New Roman" w:cs="Times New Roman"/>
          <w:b/>
          <w:bCs/>
          <w:sz w:val="20"/>
          <w:szCs w:val="20"/>
        </w:rPr>
        <w:t>):</w:t>
      </w:r>
      <w:r w:rsidRPr="003B74FE">
        <w:rPr>
          <w:rFonts w:ascii="Times New Roman" w:hAnsi="Times New Roman" w:cs="Times New Roman"/>
          <w:sz w:val="20"/>
          <w:szCs w:val="20"/>
        </w:rPr>
        <w:t xml:space="preserve"> </w:t>
      </w:r>
    </w:p>
    <w:p w14:paraId="0A9037F4" w14:textId="32969CBA" w:rsidR="003B74FE" w:rsidRPr="003B74FE" w:rsidRDefault="003B74FE" w:rsidP="003B74FE">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nγ/2</m:t>
                  </m:r>
                </m:e>
              </m:d>
            </m:num>
            <m:den>
              <m:r>
                <w:rPr>
                  <w:rFonts w:ascii="Cambria Math" w:hAnsi="Cambria Math" w:cs="Times New Roman"/>
                  <w:sz w:val="20"/>
                  <w:szCs w:val="20"/>
                </w:rPr>
                <m:t>n</m:t>
              </m:r>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γ/2</m:t>
                  </m:r>
                </m:e>
              </m:d>
            </m:den>
          </m:f>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r>
                    <w:rPr>
                      <w:rFonts w:ascii="Cambria Math" w:hAnsi="Cambria Math" w:cs="Times New Roman"/>
                      <w:sz w:val="20"/>
                      <w:szCs w:val="20"/>
                    </w:rPr>
                    <m:t>/2</m:t>
                  </m:r>
                </m:e>
              </m:d>
            </m:num>
            <m:den>
              <m:r>
                <w:rPr>
                  <w:rFonts w:ascii="Cambria Math" w:hAnsi="Cambria Math" w:cs="Times New Roman"/>
                  <w:sz w:val="20"/>
                  <w:szCs w:val="20"/>
                </w:rPr>
                <m:t>2</m:t>
              </m:r>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r>
                    <w:rPr>
                      <w:rFonts w:ascii="Cambria Math" w:hAnsi="Cambria Math" w:cs="Times New Roman"/>
                      <w:sz w:val="20"/>
                      <w:szCs w:val="20"/>
                    </w:rPr>
                    <m:t>/2</m:t>
                  </m:r>
                </m:e>
              </m:d>
            </m:den>
          </m:f>
          <m:r>
            <w:rPr>
              <w:rFonts w:ascii="Cambria Math" w:hAnsi="Cambria Math" w:cs="Times New Roman"/>
              <w:sz w:val="20"/>
              <w:szCs w:val="20"/>
            </w:rPr>
            <m:t>=</m:t>
          </m:r>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sin</m:t>
                  </m:r>
                </m:fName>
                <m:e>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e>
              </m:func>
            </m:num>
            <m:den>
              <m:r>
                <w:rPr>
                  <w:rFonts w:ascii="Cambria Math" w:hAnsi="Cambria Math" w:cs="Times New Roman"/>
                  <w:sz w:val="20"/>
                  <w:szCs w:val="20"/>
                </w:rPr>
                <m:t>2</m:t>
              </m:r>
              <m:func>
                <m:funcPr>
                  <m:ctrlPr>
                    <w:rPr>
                      <w:rFonts w:ascii="Cambria Math" w:hAnsi="Cambria Math" w:cs="Times New Roman"/>
                      <w:sz w:val="20"/>
                      <w:szCs w:val="20"/>
                    </w:rPr>
                  </m:ctrlPr>
                </m:funcPr>
                <m:fName>
                  <m:r>
                    <m:rPr>
                      <m:sty m:val="p"/>
                    </m:rPr>
                    <w:rPr>
                      <w:rFonts w:ascii="Cambria Math" w:hAnsi="Cambria Math" w:cs="Times New Roman"/>
                      <w:sz w:val="20"/>
                      <w:szCs w:val="20"/>
                    </w:rPr>
                    <m:t>sin</m:t>
                  </m:r>
                </m:fName>
                <m:e>
                  <m:sSup>
                    <m:sSupPr>
                      <m:ctrlPr>
                        <w:rPr>
                          <w:rFonts w:ascii="Cambria Math" w:hAnsi="Cambria Math" w:cs="Times New Roman"/>
                          <w:sz w:val="20"/>
                          <w:szCs w:val="20"/>
                        </w:rPr>
                      </m:ctrlPr>
                    </m:sSupPr>
                    <m:e>
                      <m:r>
                        <w:rPr>
                          <w:rFonts w:ascii="Cambria Math" w:hAnsi="Cambria Math" w:cs="Times New Roman"/>
                          <w:sz w:val="20"/>
                          <w:szCs w:val="20"/>
                        </w:rPr>
                        <m:t>15</m:t>
                      </m:r>
                    </m:e>
                    <m:sup>
                      <m:r>
                        <w:rPr>
                          <w:rFonts w:ascii="Cambria Math" w:hAnsi="Cambria Math" w:cs="Times New Roman"/>
                          <w:sz w:val="20"/>
                          <w:szCs w:val="20"/>
                        </w:rPr>
                        <m:t>∘</m:t>
                      </m:r>
                    </m:sup>
                  </m:sSup>
                </m:e>
              </m:func>
            </m:den>
          </m:f>
          <m:r>
            <w:rPr>
              <w:rFonts w:ascii="Cambria Math" w:hAnsi="Cambria Math" w:cs="Times New Roman"/>
              <w:sz w:val="20"/>
              <w:szCs w:val="20"/>
            </w:rPr>
            <m:t>=0.966</m:t>
          </m:r>
        </m:oMath>
      </m:oMathPara>
    </w:p>
    <w:p w14:paraId="59BF4C9A" w14:textId="1679BD68" w:rsidR="003B74FE" w:rsidRPr="003B74FE" w:rsidRDefault="003B74FE" w:rsidP="003B74FE">
      <w:pPr>
        <w:numPr>
          <w:ilvl w:val="1"/>
          <w:numId w:val="10"/>
        </w:numPr>
        <w:rPr>
          <w:rFonts w:ascii="Times New Roman" w:hAnsi="Times New Roman" w:cs="Times New Roman"/>
          <w:sz w:val="20"/>
          <w:szCs w:val="20"/>
        </w:rPr>
      </w:pPr>
      <w:r w:rsidRPr="003B74FE">
        <w:rPr>
          <w:rFonts w:ascii="Times New Roman" w:hAnsi="Times New Roman" w:cs="Times New Roman"/>
          <w:b/>
          <w:bCs/>
          <w:sz w:val="20"/>
          <w:szCs w:val="20"/>
        </w:rPr>
        <w:t>(ii) Generated Voltage per Phase (</w:t>
      </w:r>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ph</m:t>
            </m:r>
          </m:sub>
        </m:sSub>
      </m:oMath>
      <w:r w:rsidRPr="003B74FE">
        <w:rPr>
          <w:rFonts w:ascii="Times New Roman" w:hAnsi="Times New Roman" w:cs="Times New Roman"/>
          <w:b/>
          <w:bCs/>
          <w:sz w:val="20"/>
          <w:szCs w:val="20"/>
        </w:rPr>
        <w:t>):</w:t>
      </w:r>
      <w:r w:rsidRPr="003B74FE">
        <w:rPr>
          <w:rFonts w:ascii="Times New Roman" w:hAnsi="Times New Roman" w:cs="Times New Roman"/>
          <w:sz w:val="20"/>
          <w:szCs w:val="20"/>
        </w:rPr>
        <w:t xml:space="preserve"> Frequency </w:t>
      </w:r>
      <m:oMath>
        <m:r>
          <w:rPr>
            <w:rFonts w:ascii="Cambria Math" w:hAnsi="Cambria Math" w:cs="Times New Roman"/>
            <w:sz w:val="20"/>
            <w:szCs w:val="20"/>
          </w:rPr>
          <m:t>f=</m:t>
        </m:r>
        <m:f>
          <m:fPr>
            <m:ctrlPr>
              <w:rPr>
                <w:rFonts w:ascii="Cambria Math" w:hAnsi="Cambria Math" w:cs="Times New Roman"/>
                <w:sz w:val="20"/>
                <w:szCs w:val="20"/>
              </w:rPr>
            </m:ctrlPr>
          </m:fPr>
          <m:num>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120</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4×1800</m:t>
            </m:r>
          </m:num>
          <m:den>
            <m:r>
              <w:rPr>
                <w:rFonts w:ascii="Cambria Math" w:hAnsi="Cambria Math" w:cs="Times New Roman"/>
                <w:sz w:val="20"/>
                <w:szCs w:val="20"/>
              </w:rPr>
              <m:t>120</m:t>
            </m:r>
          </m:den>
        </m:f>
        <m:r>
          <w:rPr>
            <w:rFonts w:ascii="Cambria Math" w:hAnsi="Cambria Math" w:cs="Times New Roman"/>
            <w:sz w:val="20"/>
            <w:szCs w:val="20"/>
          </w:rPr>
          <m:t>=60</m:t>
        </m:r>
        <m:r>
          <m:rPr>
            <m:nor/>
          </m:rPr>
          <w:rPr>
            <w:rFonts w:ascii="Times New Roman" w:hAnsi="Times New Roman" w:cs="Times New Roman"/>
            <w:sz w:val="20"/>
            <w:szCs w:val="20"/>
          </w:rPr>
          <m:t> Hz</m:t>
        </m:r>
      </m:oMath>
      <w:r w:rsidRPr="003B74FE">
        <w:rPr>
          <w:rFonts w:ascii="Times New Roman" w:hAnsi="Times New Roman" w:cs="Times New Roman"/>
          <w:sz w:val="20"/>
          <w:szCs w:val="20"/>
        </w:rPr>
        <w:t>. With 24 coils total (</w:t>
      </w:r>
      <m:oMath>
        <m:r>
          <w:rPr>
            <w:rFonts w:ascii="Cambria Math" w:hAnsi="Cambria Math" w:cs="Times New Roman"/>
            <w:sz w:val="20"/>
            <w:szCs w:val="20"/>
          </w:rPr>
          <m:t>8</m:t>
        </m:r>
        <m:r>
          <m:rPr>
            <m:nor/>
          </m:rPr>
          <w:rPr>
            <w:rFonts w:ascii="Times New Roman" w:hAnsi="Times New Roman" w:cs="Times New Roman"/>
            <w:sz w:val="20"/>
            <w:szCs w:val="20"/>
          </w:rPr>
          <m:t> coils/phase</m:t>
        </m:r>
      </m:oMath>
      <w:r w:rsidRPr="003B74FE">
        <w:rPr>
          <w:rFonts w:ascii="Times New Roman" w:hAnsi="Times New Roman" w:cs="Times New Roman"/>
          <w:sz w:val="20"/>
          <w:szCs w:val="20"/>
        </w:rPr>
        <w:t xml:space="preserve">), for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oMath>
      <w:r w:rsidRPr="003B74FE">
        <w:rPr>
          <w:rFonts w:ascii="Times New Roman" w:hAnsi="Times New Roman" w:cs="Times New Roman"/>
          <w:sz w:val="20"/>
          <w:szCs w:val="20"/>
        </w:rPr>
        <w:t>-turn full-pitch coils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ph</m:t>
            </m:r>
          </m:sub>
        </m:sSub>
        <m:r>
          <w:rPr>
            <w:rFonts w:ascii="Cambria Math" w:hAnsi="Cambria Math" w:cs="Times New Roman"/>
            <w:sz w:val="20"/>
            <w:szCs w:val="20"/>
          </w:rPr>
          <m:t>=8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oMath>
      <w:r w:rsidRPr="003B74F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m:t>
            </m:r>
          </m:sub>
        </m:sSub>
        <m:r>
          <w:rPr>
            <w:rFonts w:ascii="Cambria Math" w:hAnsi="Cambria Math" w:cs="Times New Roman"/>
            <w:sz w:val="20"/>
            <w:szCs w:val="20"/>
          </w:rPr>
          <m:t>=1</m:t>
        </m:r>
      </m:oMath>
      <w:r w:rsidRPr="003B74FE">
        <w:rPr>
          <w:rFonts w:ascii="Times New Roman" w:hAnsi="Times New Roman" w:cs="Times New Roman"/>
          <w:sz w:val="20"/>
          <w:szCs w:val="20"/>
        </w:rPr>
        <w:t xml:space="preserve">): </w:t>
      </w:r>
    </w:p>
    <w:p w14:paraId="1AEA9C4B" w14:textId="662EE704" w:rsidR="003B74FE" w:rsidRPr="003B74FE" w:rsidRDefault="003B74FE" w:rsidP="003B74FE">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ph</m:t>
              </m:r>
            </m:sub>
          </m:sSub>
          <m:r>
            <w:rPr>
              <w:rFonts w:ascii="Cambria Math" w:hAnsi="Cambria Math" w:cs="Times New Roman"/>
              <w:sz w:val="20"/>
              <w:szCs w:val="20"/>
            </w:rPr>
            <m:t>=4.44</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m:t>
              </m:r>
            </m:sub>
          </m:sSub>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r>
            <w:rPr>
              <w:rFonts w:ascii="Cambria Math" w:hAnsi="Cambria Math" w:cs="Times New Roman"/>
              <w:sz w:val="20"/>
              <w:szCs w:val="20"/>
            </w:rPr>
            <m:t>fϕ</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ph</m:t>
              </m:r>
            </m:sub>
          </m:sSub>
          <m:r>
            <w:rPr>
              <w:rFonts w:ascii="Cambria Math" w:hAnsi="Cambria Math" w:cs="Times New Roman"/>
              <w:sz w:val="20"/>
              <w:szCs w:val="20"/>
            </w:rPr>
            <m:t>=4.44×1×0.966×60×0.022×</m:t>
          </m:r>
          <m:d>
            <m:dPr>
              <m:ctrlPr>
                <w:rPr>
                  <w:rFonts w:ascii="Cambria Math" w:hAnsi="Cambria Math" w:cs="Times New Roman"/>
                  <w:sz w:val="20"/>
                  <w:szCs w:val="20"/>
                </w:rPr>
              </m:ctrlPr>
            </m:dPr>
            <m:e>
              <m:r>
                <w:rPr>
                  <w:rFonts w:ascii="Cambria Math" w:hAnsi="Cambria Math" w:cs="Times New Roman"/>
                  <w:sz w:val="20"/>
                  <w:szCs w:val="20"/>
                </w:rPr>
                <m:t>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e>
          </m:d>
          <m:r>
            <w:rPr>
              <w:rFonts w:ascii="Cambria Math" w:hAnsi="Cambria Math" w:cs="Times New Roman"/>
              <w:sz w:val="20"/>
              <w:szCs w:val="20"/>
            </w:rPr>
            <m:t>=45.28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r>
            <m:rPr>
              <m:nor/>
            </m:rPr>
            <w:rPr>
              <w:rFonts w:ascii="Times New Roman" w:hAnsi="Times New Roman" w:cs="Times New Roman"/>
              <w:sz w:val="20"/>
              <w:szCs w:val="20"/>
            </w:rPr>
            <m:t> Volts</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or </m:t>
              </m:r>
              <m:r>
                <w:rPr>
                  <w:rFonts w:ascii="Cambria Math" w:hAnsi="Cambria Math" w:cs="Times New Roman"/>
                  <w:sz w:val="20"/>
                  <w:szCs w:val="20"/>
                </w:rPr>
                <m:t>45.28</m:t>
              </m:r>
              <m:r>
                <m:rPr>
                  <m:nor/>
                </m:rPr>
                <w:rPr>
                  <w:rFonts w:ascii="Times New Roman" w:hAnsi="Times New Roman" w:cs="Times New Roman"/>
                  <w:sz w:val="20"/>
                  <w:szCs w:val="20"/>
                </w:rPr>
                <m:t> V for </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=1</m:t>
              </m:r>
            </m:e>
          </m:d>
        </m:oMath>
      </m:oMathPara>
    </w:p>
    <w:p w14:paraId="7B7BDA91" w14:textId="77777777" w:rsidR="003D595E" w:rsidRPr="003B74FE" w:rsidRDefault="003D595E">
      <w:pPr>
        <w:rPr>
          <w:rFonts w:ascii="Times New Roman" w:hAnsi="Times New Roman" w:cs="Times New Roman"/>
          <w:sz w:val="20"/>
          <w:szCs w:val="20"/>
        </w:rPr>
      </w:pPr>
    </w:p>
    <w:sectPr w:rsidR="003D595E" w:rsidRPr="003B74FE" w:rsidSect="003B74FE">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78A3"/>
    <w:multiLevelType w:val="multilevel"/>
    <w:tmpl w:val="9A30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84AD4"/>
    <w:multiLevelType w:val="multilevel"/>
    <w:tmpl w:val="C0E6B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A29D6"/>
    <w:multiLevelType w:val="multilevel"/>
    <w:tmpl w:val="7D50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047FF"/>
    <w:multiLevelType w:val="multilevel"/>
    <w:tmpl w:val="88965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C688C"/>
    <w:multiLevelType w:val="multilevel"/>
    <w:tmpl w:val="297A8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62AC1"/>
    <w:multiLevelType w:val="multilevel"/>
    <w:tmpl w:val="D0A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70845"/>
    <w:multiLevelType w:val="multilevel"/>
    <w:tmpl w:val="03066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63A4A"/>
    <w:multiLevelType w:val="multilevel"/>
    <w:tmpl w:val="AAD88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F27CB"/>
    <w:multiLevelType w:val="multilevel"/>
    <w:tmpl w:val="915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C298C"/>
    <w:multiLevelType w:val="multilevel"/>
    <w:tmpl w:val="533C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973821">
    <w:abstractNumId w:val="8"/>
  </w:num>
  <w:num w:numId="2" w16cid:durableId="252594959">
    <w:abstractNumId w:val="4"/>
  </w:num>
  <w:num w:numId="3" w16cid:durableId="1507862144">
    <w:abstractNumId w:val="7"/>
  </w:num>
  <w:num w:numId="4" w16cid:durableId="1345546230">
    <w:abstractNumId w:val="3"/>
  </w:num>
  <w:num w:numId="5" w16cid:durableId="46421678">
    <w:abstractNumId w:val="0"/>
  </w:num>
  <w:num w:numId="6" w16cid:durableId="1756704236">
    <w:abstractNumId w:val="5"/>
  </w:num>
  <w:num w:numId="7" w16cid:durableId="432940117">
    <w:abstractNumId w:val="6"/>
  </w:num>
  <w:num w:numId="8" w16cid:durableId="1995521006">
    <w:abstractNumId w:val="2"/>
  </w:num>
  <w:num w:numId="9" w16cid:durableId="1210536784">
    <w:abstractNumId w:val="1"/>
  </w:num>
  <w:num w:numId="10" w16cid:durableId="689374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FE"/>
    <w:rsid w:val="00114E77"/>
    <w:rsid w:val="002A1C35"/>
    <w:rsid w:val="003018D2"/>
    <w:rsid w:val="003B74FE"/>
    <w:rsid w:val="003D595E"/>
    <w:rsid w:val="00454D25"/>
    <w:rsid w:val="00604678"/>
    <w:rsid w:val="006E1F4E"/>
    <w:rsid w:val="00AC2DB0"/>
    <w:rsid w:val="00FF01D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DA42"/>
  <w15:chartTrackingRefBased/>
  <w15:docId w15:val="{983559D8-27C9-4925-B844-3CBB6310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4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74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74F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74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74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ution">
    <w:name w:val="Caution"/>
    <w:basedOn w:val="Normal"/>
    <w:link w:val="CautionChar"/>
    <w:qFormat/>
    <w:rsid w:val="003018D2"/>
    <w:rPr>
      <w:rFonts w:ascii="Times New Roman" w:hAnsi="Times New Roman" w:cs="Times New Roman"/>
      <w:color w:val="EE0000"/>
    </w:rPr>
  </w:style>
  <w:style w:type="character" w:customStyle="1" w:styleId="CautionChar">
    <w:name w:val="Caution Char"/>
    <w:basedOn w:val="DefaultParagraphFont"/>
    <w:link w:val="Caution"/>
    <w:rsid w:val="003018D2"/>
    <w:rPr>
      <w:rFonts w:ascii="Times New Roman" w:hAnsi="Times New Roman" w:cs="Times New Roman"/>
      <w:color w:val="EE0000"/>
    </w:rPr>
  </w:style>
  <w:style w:type="paragraph" w:customStyle="1" w:styleId="ImportantInfo">
    <w:name w:val="Important Info"/>
    <w:basedOn w:val="Normal"/>
    <w:link w:val="ImportantInfoChar"/>
    <w:qFormat/>
    <w:rsid w:val="003018D2"/>
    <w:rPr>
      <w:rFonts w:ascii="Times New Roman" w:hAnsi="Times New Roman" w:cs="Times New Roman"/>
      <w:color w:val="00B050"/>
    </w:rPr>
  </w:style>
  <w:style w:type="character" w:customStyle="1" w:styleId="ImportantInfoChar">
    <w:name w:val="Important Info Char"/>
    <w:basedOn w:val="DefaultParagraphFont"/>
    <w:link w:val="ImportantInfo"/>
    <w:rsid w:val="003018D2"/>
    <w:rPr>
      <w:rFonts w:ascii="Times New Roman" w:hAnsi="Times New Roman" w:cs="Times New Roman"/>
      <w:color w:val="00B050"/>
    </w:rPr>
  </w:style>
  <w:style w:type="paragraph" w:customStyle="1" w:styleId="Phase">
    <w:name w:val="Phase"/>
    <w:basedOn w:val="Normal"/>
    <w:link w:val="PhaseChar"/>
    <w:qFormat/>
    <w:rsid w:val="003018D2"/>
    <w:pPr>
      <w:ind w:left="720" w:hanging="720"/>
      <w:jc w:val="center"/>
    </w:pPr>
    <w:rPr>
      <w:b/>
      <w:bCs/>
      <w:color w:val="00B050"/>
      <w:sz w:val="40"/>
      <w:szCs w:val="34"/>
      <w:u w:val="single"/>
    </w:rPr>
  </w:style>
  <w:style w:type="character" w:customStyle="1" w:styleId="PhaseChar">
    <w:name w:val="Phase Char"/>
    <w:basedOn w:val="DefaultParagraphFont"/>
    <w:link w:val="Phase"/>
    <w:rsid w:val="003018D2"/>
    <w:rPr>
      <w:b/>
      <w:bCs/>
      <w:color w:val="00B050"/>
      <w:sz w:val="40"/>
      <w:szCs w:val="34"/>
      <w:u w:val="single"/>
    </w:rPr>
  </w:style>
  <w:style w:type="paragraph" w:customStyle="1" w:styleId="SubTopic">
    <w:name w:val="Sub Topic"/>
    <w:basedOn w:val="Normal"/>
    <w:link w:val="SubTopicChar"/>
    <w:qFormat/>
    <w:rsid w:val="003018D2"/>
    <w:rPr>
      <w:rFonts w:ascii="Times New Roman" w:hAnsi="Times New Roman" w:cs="Times New Roman"/>
      <w:b/>
      <w:bCs/>
      <w:color w:val="E36C0A" w:themeColor="accent6" w:themeShade="BF"/>
      <w:sz w:val="26"/>
      <w:szCs w:val="28"/>
    </w:rPr>
  </w:style>
  <w:style w:type="character" w:customStyle="1" w:styleId="SubTopicChar">
    <w:name w:val="Sub Topic Char"/>
    <w:basedOn w:val="DefaultParagraphFont"/>
    <w:link w:val="SubTopic"/>
    <w:rsid w:val="003018D2"/>
    <w:rPr>
      <w:rFonts w:ascii="Times New Roman" w:hAnsi="Times New Roman" w:cs="Times New Roman"/>
      <w:b/>
      <w:bCs/>
      <w:color w:val="E36C0A" w:themeColor="accent6" w:themeShade="BF"/>
      <w:sz w:val="26"/>
      <w:szCs w:val="28"/>
    </w:rPr>
  </w:style>
  <w:style w:type="character" w:customStyle="1" w:styleId="Heading1Char">
    <w:name w:val="Heading 1 Char"/>
    <w:basedOn w:val="DefaultParagraphFont"/>
    <w:link w:val="Heading1"/>
    <w:uiPriority w:val="9"/>
    <w:rsid w:val="003B74F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74F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74F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74F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74F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4FE"/>
    <w:rPr>
      <w:rFonts w:eastAsiaTheme="majorEastAsia" w:cstheme="majorBidi"/>
      <w:color w:val="272727" w:themeColor="text1" w:themeTint="D8"/>
    </w:rPr>
  </w:style>
  <w:style w:type="paragraph" w:styleId="Title">
    <w:name w:val="Title"/>
    <w:basedOn w:val="Normal"/>
    <w:next w:val="Normal"/>
    <w:link w:val="TitleChar"/>
    <w:uiPriority w:val="10"/>
    <w:qFormat/>
    <w:rsid w:val="003B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4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4FE"/>
    <w:rPr>
      <w:i/>
      <w:iCs/>
      <w:color w:val="404040" w:themeColor="text1" w:themeTint="BF"/>
    </w:rPr>
  </w:style>
  <w:style w:type="paragraph" w:styleId="ListParagraph">
    <w:name w:val="List Paragraph"/>
    <w:basedOn w:val="Normal"/>
    <w:uiPriority w:val="34"/>
    <w:qFormat/>
    <w:rsid w:val="003B74FE"/>
    <w:pPr>
      <w:ind w:left="720"/>
      <w:contextualSpacing/>
    </w:pPr>
  </w:style>
  <w:style w:type="character" w:styleId="IntenseEmphasis">
    <w:name w:val="Intense Emphasis"/>
    <w:basedOn w:val="DefaultParagraphFont"/>
    <w:uiPriority w:val="21"/>
    <w:qFormat/>
    <w:rsid w:val="003B74FE"/>
    <w:rPr>
      <w:i/>
      <w:iCs/>
      <w:color w:val="365F91" w:themeColor="accent1" w:themeShade="BF"/>
    </w:rPr>
  </w:style>
  <w:style w:type="paragraph" w:styleId="IntenseQuote">
    <w:name w:val="Intense Quote"/>
    <w:basedOn w:val="Normal"/>
    <w:next w:val="Normal"/>
    <w:link w:val="IntenseQuoteChar"/>
    <w:uiPriority w:val="30"/>
    <w:qFormat/>
    <w:rsid w:val="003B74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74FE"/>
    <w:rPr>
      <w:i/>
      <w:iCs/>
      <w:color w:val="365F91" w:themeColor="accent1" w:themeShade="BF"/>
    </w:rPr>
  </w:style>
  <w:style w:type="character" w:styleId="IntenseReference">
    <w:name w:val="Intense Reference"/>
    <w:basedOn w:val="DefaultParagraphFont"/>
    <w:uiPriority w:val="32"/>
    <w:qFormat/>
    <w:rsid w:val="003B74F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E3F20-4000-40C5-985B-1383C720D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Ahamed Likhon_21532</dc:creator>
  <cp:keywords/>
  <dc:description/>
  <cp:lastModifiedBy>Tanvir Ahamed Likhon_21532</cp:lastModifiedBy>
  <cp:revision>1</cp:revision>
  <dcterms:created xsi:type="dcterms:W3CDTF">2026-10-24T13:23:00Z</dcterms:created>
  <dcterms:modified xsi:type="dcterms:W3CDTF">2026-10-24T13:26:00Z</dcterms:modified>
</cp:coreProperties>
</file>