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1B961E" w14:textId="242AC49F" w:rsidR="007C22DF" w:rsidRPr="007C22DF" w:rsidRDefault="007C22DF" w:rsidP="007C22DF">
      <w:pPr>
        <w:rPr>
          <w:b/>
          <w:bCs/>
          <w:sz w:val="52"/>
          <w:szCs w:val="52"/>
        </w:rPr>
      </w:pPr>
      <w:r w:rsidRPr="007C22DF">
        <w:rPr>
          <w:b/>
          <w:bCs/>
          <w:sz w:val="52"/>
          <w:szCs w:val="52"/>
        </w:rPr>
        <w:t>Airline Level Analysis</w:t>
      </w:r>
      <w:r>
        <w:rPr>
          <w:b/>
          <w:bCs/>
          <w:sz w:val="52"/>
          <w:szCs w:val="52"/>
        </w:rPr>
        <w:t>:</w:t>
      </w:r>
    </w:p>
    <w:p w14:paraId="45D97147" w14:textId="77777777" w:rsidR="007C22DF" w:rsidRDefault="007C22DF"/>
    <w:p w14:paraId="6050CD62" w14:textId="3A5ABB8A" w:rsidR="00634173" w:rsidRDefault="007C22DF">
      <w:r w:rsidRPr="007C22DF">
        <w:drawing>
          <wp:inline distT="0" distB="0" distL="0" distR="0" wp14:anchorId="47CD4507" wp14:editId="4F3C0576">
            <wp:extent cx="5943600" cy="2541270"/>
            <wp:effectExtent l="0" t="0" r="0" b="0"/>
            <wp:docPr id="17851957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519571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41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8C67FC" w14:textId="77777777" w:rsidR="007C22DF" w:rsidRPr="007C22DF" w:rsidRDefault="007C22DF" w:rsidP="007C22DF">
      <w:pPr>
        <w:rPr>
          <w:b/>
          <w:bCs/>
        </w:rPr>
      </w:pPr>
      <w:r w:rsidRPr="007C22DF">
        <w:rPr>
          <w:b/>
          <w:bCs/>
        </w:rPr>
        <w:t>Observations &amp; Interpretation</w:t>
      </w:r>
    </w:p>
    <w:p w14:paraId="6B7E18A5" w14:textId="77777777" w:rsidR="007C22DF" w:rsidRPr="007C22DF" w:rsidRDefault="007C22DF" w:rsidP="007C22DF">
      <w:pPr>
        <w:numPr>
          <w:ilvl w:val="0"/>
          <w:numId w:val="1"/>
        </w:numPr>
      </w:pPr>
      <w:r w:rsidRPr="007C22DF">
        <w:rPr>
          <w:b/>
          <w:bCs/>
        </w:rPr>
        <w:t>Total Flights vs Total Delays</w:t>
      </w:r>
    </w:p>
    <w:p w14:paraId="5F845392" w14:textId="77777777" w:rsidR="007C22DF" w:rsidRPr="007C22DF" w:rsidRDefault="007C22DF" w:rsidP="007C22DF">
      <w:pPr>
        <w:numPr>
          <w:ilvl w:val="1"/>
          <w:numId w:val="1"/>
        </w:numPr>
      </w:pPr>
      <w:r w:rsidRPr="007C22DF">
        <w:rPr>
          <w:b/>
          <w:bCs/>
        </w:rPr>
        <w:t>Southwest Airlines</w:t>
      </w:r>
      <w:r w:rsidRPr="007C22DF">
        <w:t xml:space="preserve"> has the </w:t>
      </w:r>
      <w:r w:rsidRPr="007C22DF">
        <w:rPr>
          <w:b/>
          <w:bCs/>
        </w:rPr>
        <w:t>highest number of total flights (22M)</w:t>
      </w:r>
      <w:r w:rsidRPr="007C22DF">
        <w:t xml:space="preserve"> and correspondingly the </w:t>
      </w:r>
      <w:r w:rsidRPr="007C22DF">
        <w:rPr>
          <w:b/>
          <w:bCs/>
        </w:rPr>
        <w:t>highest absolute number of delays (4M)</w:t>
      </w:r>
      <w:r w:rsidRPr="007C22DF">
        <w:t>.</w:t>
      </w:r>
    </w:p>
    <w:p w14:paraId="7286FBF3" w14:textId="77777777" w:rsidR="007C22DF" w:rsidRPr="007C22DF" w:rsidRDefault="007C22DF" w:rsidP="007C22DF">
      <w:pPr>
        <w:numPr>
          <w:ilvl w:val="1"/>
          <w:numId w:val="1"/>
        </w:numPr>
      </w:pPr>
      <w:r w:rsidRPr="007C22DF">
        <w:t xml:space="preserve">Absolute delay counts are </w:t>
      </w:r>
      <w:r w:rsidRPr="007C22DF">
        <w:rPr>
          <w:b/>
          <w:bCs/>
        </w:rPr>
        <w:t>heavily influenced by flight volume</w:t>
      </w:r>
      <w:r w:rsidRPr="007C22DF">
        <w:t xml:space="preserve"> — more flights generally mean more total delays.</w:t>
      </w:r>
    </w:p>
    <w:p w14:paraId="3F7C9968" w14:textId="77777777" w:rsidR="007C22DF" w:rsidRPr="007C22DF" w:rsidRDefault="007C22DF" w:rsidP="007C22DF">
      <w:pPr>
        <w:numPr>
          <w:ilvl w:val="0"/>
          <w:numId w:val="1"/>
        </w:numPr>
      </w:pPr>
      <w:r w:rsidRPr="007C22DF">
        <w:rPr>
          <w:b/>
          <w:bCs/>
        </w:rPr>
        <w:t>Delay Rate (Proportion of Flights Delayed)</w:t>
      </w:r>
    </w:p>
    <w:p w14:paraId="2A15F5A3" w14:textId="77777777" w:rsidR="007C22DF" w:rsidRPr="007C22DF" w:rsidRDefault="007C22DF" w:rsidP="007C22DF">
      <w:pPr>
        <w:numPr>
          <w:ilvl w:val="1"/>
          <w:numId w:val="1"/>
        </w:numPr>
      </w:pPr>
      <w:r w:rsidRPr="007C22DF">
        <w:rPr>
          <w:b/>
          <w:bCs/>
        </w:rPr>
        <w:t>Atlantic Southeast Airlines</w:t>
      </w:r>
      <w:r w:rsidRPr="007C22DF">
        <w:t xml:space="preserve"> has the </w:t>
      </w:r>
      <w:r w:rsidRPr="007C22DF">
        <w:rPr>
          <w:b/>
          <w:bCs/>
        </w:rPr>
        <w:t>highest delay rate (0.256, ~25.6%)</w:t>
      </w:r>
      <w:r w:rsidRPr="007C22DF">
        <w:t>, even though it flies far fewer flights (2.5M).</w:t>
      </w:r>
    </w:p>
    <w:p w14:paraId="277D334D" w14:textId="77777777" w:rsidR="007C22DF" w:rsidRPr="007C22DF" w:rsidRDefault="007C22DF" w:rsidP="007C22DF">
      <w:pPr>
        <w:numPr>
          <w:ilvl w:val="1"/>
          <w:numId w:val="1"/>
        </w:numPr>
      </w:pPr>
      <w:r w:rsidRPr="007C22DF">
        <w:rPr>
          <w:b/>
          <w:bCs/>
        </w:rPr>
        <w:t>Delta</w:t>
      </w:r>
      <w:r w:rsidRPr="007C22DF">
        <w:t xml:space="preserve"> has the </w:t>
      </w:r>
      <w:r w:rsidRPr="007C22DF">
        <w:rPr>
          <w:b/>
          <w:bCs/>
        </w:rPr>
        <w:t>lowest delay rate among large carriers (0.164)</w:t>
      </w:r>
      <w:r w:rsidRPr="007C22DF">
        <w:t>, showing relatively better operational reliability.</w:t>
      </w:r>
    </w:p>
    <w:p w14:paraId="0925D696" w14:textId="77777777" w:rsidR="007C22DF" w:rsidRPr="007C22DF" w:rsidRDefault="007C22DF" w:rsidP="007C22DF">
      <w:pPr>
        <w:numPr>
          <w:ilvl w:val="1"/>
          <w:numId w:val="1"/>
        </w:numPr>
      </w:pPr>
      <w:r w:rsidRPr="007C22DF">
        <w:rPr>
          <w:b/>
          <w:bCs/>
        </w:rPr>
        <w:t>Interpretation:</w:t>
      </w:r>
      <w:r w:rsidRPr="007C22DF">
        <w:t xml:space="preserve"> Delay rate is more meaningful for comparing reliability than total delays, because it accounts for flight volume.</w:t>
      </w:r>
    </w:p>
    <w:p w14:paraId="0BA5E228" w14:textId="77777777" w:rsidR="007C22DF" w:rsidRPr="007C22DF" w:rsidRDefault="007C22DF" w:rsidP="007C22DF">
      <w:pPr>
        <w:numPr>
          <w:ilvl w:val="0"/>
          <w:numId w:val="1"/>
        </w:numPr>
      </w:pPr>
      <w:r w:rsidRPr="007C22DF">
        <w:rPr>
          <w:b/>
          <w:bCs/>
        </w:rPr>
        <w:t>Average Delay per Delayed Flight</w:t>
      </w:r>
    </w:p>
    <w:p w14:paraId="75E1CBB4" w14:textId="77777777" w:rsidR="007C22DF" w:rsidRPr="007C22DF" w:rsidRDefault="007C22DF" w:rsidP="007C22DF">
      <w:pPr>
        <w:numPr>
          <w:ilvl w:val="1"/>
          <w:numId w:val="1"/>
        </w:numPr>
      </w:pPr>
      <w:r w:rsidRPr="007C22DF">
        <w:rPr>
          <w:b/>
          <w:bCs/>
        </w:rPr>
        <w:t>JetBlue Airways (59.2 min)</w:t>
      </w:r>
      <w:r w:rsidRPr="007C22DF">
        <w:t xml:space="preserve">, </w:t>
      </w:r>
      <w:r w:rsidRPr="007C22DF">
        <w:rPr>
          <w:b/>
          <w:bCs/>
        </w:rPr>
        <w:t>United (58.6 min)</w:t>
      </w:r>
      <w:r w:rsidRPr="007C22DF">
        <w:t xml:space="preserve">, and </w:t>
      </w:r>
      <w:r w:rsidRPr="007C22DF">
        <w:rPr>
          <w:b/>
          <w:bCs/>
        </w:rPr>
        <w:t>SkyWest (58.3 min)</w:t>
      </w:r>
      <w:r w:rsidRPr="007C22DF">
        <w:t xml:space="preserve"> have </w:t>
      </w:r>
      <w:r w:rsidRPr="007C22DF">
        <w:rPr>
          <w:b/>
          <w:bCs/>
        </w:rPr>
        <w:t>longer average delays</w:t>
      </w:r>
      <w:r w:rsidRPr="007C22DF">
        <w:t xml:space="preserve"> per delayed flight.</w:t>
      </w:r>
    </w:p>
    <w:p w14:paraId="7250BAEA" w14:textId="77777777" w:rsidR="007C22DF" w:rsidRPr="007C22DF" w:rsidRDefault="007C22DF" w:rsidP="007C22DF">
      <w:pPr>
        <w:numPr>
          <w:ilvl w:val="1"/>
          <w:numId w:val="1"/>
        </w:numPr>
      </w:pPr>
      <w:r w:rsidRPr="007C22DF">
        <w:rPr>
          <w:b/>
          <w:bCs/>
        </w:rPr>
        <w:t>US Airways (45.2 min)</w:t>
      </w:r>
      <w:r w:rsidRPr="007C22DF">
        <w:t xml:space="preserve"> and </w:t>
      </w:r>
      <w:r w:rsidRPr="007C22DF">
        <w:rPr>
          <w:b/>
          <w:bCs/>
        </w:rPr>
        <w:t>Southwest (47.6 min)</w:t>
      </w:r>
      <w:r w:rsidRPr="007C22DF">
        <w:t xml:space="preserve"> have </w:t>
      </w:r>
      <w:r w:rsidRPr="007C22DF">
        <w:rPr>
          <w:b/>
          <w:bCs/>
        </w:rPr>
        <w:t>shorter average delays</w:t>
      </w:r>
      <w:r w:rsidRPr="007C22DF">
        <w:t>, indicating quicker recovery or less severe delays.</w:t>
      </w:r>
    </w:p>
    <w:p w14:paraId="1E1F8D09" w14:textId="77777777" w:rsidR="007C22DF" w:rsidRPr="007C22DF" w:rsidRDefault="007C22DF" w:rsidP="007C22DF">
      <w:pPr>
        <w:numPr>
          <w:ilvl w:val="1"/>
          <w:numId w:val="1"/>
        </w:numPr>
      </w:pPr>
      <w:r w:rsidRPr="007C22DF">
        <w:rPr>
          <w:b/>
          <w:bCs/>
        </w:rPr>
        <w:lastRenderedPageBreak/>
        <w:t>Insight:</w:t>
      </w:r>
      <w:r w:rsidRPr="007C22DF">
        <w:t xml:space="preserve"> Some carriers may have fewer delays overall but when they occur, the delays are longer, suggesting </w:t>
      </w:r>
      <w:r w:rsidRPr="007C22DF">
        <w:rPr>
          <w:b/>
          <w:bCs/>
        </w:rPr>
        <w:t>severity issues</w:t>
      </w:r>
      <w:r w:rsidRPr="007C22DF">
        <w:t>.</w:t>
      </w:r>
    </w:p>
    <w:p w14:paraId="3B7246A5" w14:textId="77777777" w:rsidR="007C22DF" w:rsidRPr="007C22DF" w:rsidRDefault="007C22DF" w:rsidP="007C22DF">
      <w:pPr>
        <w:numPr>
          <w:ilvl w:val="0"/>
          <w:numId w:val="1"/>
        </w:numPr>
      </w:pPr>
      <w:r w:rsidRPr="007C22DF">
        <w:rPr>
          <w:b/>
          <w:bCs/>
        </w:rPr>
        <w:t>Patterns by Carrier Type</w:t>
      </w:r>
    </w:p>
    <w:p w14:paraId="2A0D0082" w14:textId="77777777" w:rsidR="007C22DF" w:rsidRPr="007C22DF" w:rsidRDefault="007C22DF" w:rsidP="007C22DF">
      <w:pPr>
        <w:numPr>
          <w:ilvl w:val="1"/>
          <w:numId w:val="1"/>
        </w:numPr>
      </w:pPr>
      <w:r w:rsidRPr="007C22DF">
        <w:rPr>
          <w:b/>
          <w:bCs/>
        </w:rPr>
        <w:t>Major network carriers</w:t>
      </w:r>
      <w:r w:rsidRPr="007C22DF">
        <w:t xml:space="preserve"> (Delta, United, American) have </w:t>
      </w:r>
      <w:r w:rsidRPr="007C22DF">
        <w:rPr>
          <w:b/>
          <w:bCs/>
        </w:rPr>
        <w:t>moderate delay rates but higher average delay minutes</w:t>
      </w:r>
      <w:r w:rsidRPr="007C22DF">
        <w:t>.</w:t>
      </w:r>
    </w:p>
    <w:p w14:paraId="4FD94987" w14:textId="77777777" w:rsidR="007C22DF" w:rsidRPr="007C22DF" w:rsidRDefault="007C22DF" w:rsidP="007C22DF">
      <w:pPr>
        <w:numPr>
          <w:ilvl w:val="1"/>
          <w:numId w:val="1"/>
        </w:numPr>
      </w:pPr>
      <w:r w:rsidRPr="007C22DF">
        <w:rPr>
          <w:b/>
          <w:bCs/>
        </w:rPr>
        <w:t>Regional or smaller carriers</w:t>
      </w:r>
      <w:r w:rsidRPr="007C22DF">
        <w:t xml:space="preserve"> (Atlantic Southeast, SkyWest) have </w:t>
      </w:r>
      <w:r w:rsidRPr="007C22DF">
        <w:rPr>
          <w:b/>
          <w:bCs/>
        </w:rPr>
        <w:t>higher delay rates</w:t>
      </w:r>
      <w:r w:rsidRPr="007C22DF">
        <w:t>, sometimes with high average delay minutes.</w:t>
      </w:r>
    </w:p>
    <w:p w14:paraId="63BDE0A0" w14:textId="340479C9" w:rsidR="007C22DF" w:rsidRDefault="007C22DF" w:rsidP="007C22DF">
      <w:pPr>
        <w:numPr>
          <w:ilvl w:val="1"/>
          <w:numId w:val="1"/>
        </w:numPr>
      </w:pPr>
      <w:r w:rsidRPr="007C22DF">
        <w:rPr>
          <w:b/>
          <w:bCs/>
        </w:rPr>
        <w:t>Interpretation:</w:t>
      </w:r>
      <w:r w:rsidRPr="007C22DF">
        <w:t xml:space="preserve"> Regional carriers might have </w:t>
      </w:r>
      <w:r w:rsidRPr="007C22DF">
        <w:rPr>
          <w:b/>
          <w:bCs/>
        </w:rPr>
        <w:t>less scheduling flexibility or aircraft rotation issues</w:t>
      </w:r>
      <w:r w:rsidRPr="007C22DF">
        <w:t>, leading to higher delay probability.</w:t>
      </w:r>
    </w:p>
    <w:p w14:paraId="00946929" w14:textId="77777777" w:rsidR="007C22DF" w:rsidRPr="007C22DF" w:rsidRDefault="007C22DF" w:rsidP="007C22DF">
      <w:pPr>
        <w:rPr>
          <w:b/>
          <w:bCs/>
        </w:rPr>
      </w:pPr>
      <w:r w:rsidRPr="007C22DF">
        <w:rPr>
          <w:b/>
          <w:bCs/>
        </w:rPr>
        <w:t>Key Insights</w:t>
      </w:r>
    </w:p>
    <w:p w14:paraId="58930ADB" w14:textId="77777777" w:rsidR="007C22DF" w:rsidRPr="007C22DF" w:rsidRDefault="007C22DF" w:rsidP="007C22DF">
      <w:pPr>
        <w:numPr>
          <w:ilvl w:val="0"/>
          <w:numId w:val="3"/>
        </w:numPr>
      </w:pPr>
      <w:r w:rsidRPr="007C22DF">
        <w:rPr>
          <w:b/>
          <w:bCs/>
        </w:rPr>
        <w:t>Southwest Airlines</w:t>
      </w:r>
      <w:r w:rsidRPr="007C22DF">
        <w:t>: High volume, moderate delay rate, low average delay — operationally consistent.</w:t>
      </w:r>
    </w:p>
    <w:p w14:paraId="1C145FE9" w14:textId="77777777" w:rsidR="007C22DF" w:rsidRPr="007C22DF" w:rsidRDefault="007C22DF" w:rsidP="007C22DF">
      <w:pPr>
        <w:numPr>
          <w:ilvl w:val="0"/>
          <w:numId w:val="3"/>
        </w:numPr>
      </w:pPr>
      <w:r w:rsidRPr="007C22DF">
        <w:rPr>
          <w:b/>
          <w:bCs/>
        </w:rPr>
        <w:t>Atlantic Southeast Airlines</w:t>
      </w:r>
      <w:r w:rsidRPr="007C22DF">
        <w:t>: High delay rate despite smaller operations — reliability concern.</w:t>
      </w:r>
    </w:p>
    <w:p w14:paraId="54B01F3F" w14:textId="77777777" w:rsidR="007C22DF" w:rsidRPr="007C22DF" w:rsidRDefault="007C22DF" w:rsidP="007C22DF">
      <w:pPr>
        <w:numPr>
          <w:ilvl w:val="0"/>
          <w:numId w:val="3"/>
        </w:numPr>
      </w:pPr>
      <w:r w:rsidRPr="007C22DF">
        <w:rPr>
          <w:b/>
          <w:bCs/>
        </w:rPr>
        <w:t>Delta</w:t>
      </w:r>
      <w:r w:rsidRPr="007C22DF">
        <w:t>: Low delay rate but slightly higher average delay — generally reliable.</w:t>
      </w:r>
    </w:p>
    <w:p w14:paraId="03AB972C" w14:textId="77777777" w:rsidR="007C22DF" w:rsidRPr="007C22DF" w:rsidRDefault="007C22DF" w:rsidP="007C22DF">
      <w:pPr>
        <w:numPr>
          <w:ilvl w:val="0"/>
          <w:numId w:val="3"/>
        </w:numPr>
      </w:pPr>
      <w:r w:rsidRPr="007C22DF">
        <w:rPr>
          <w:b/>
          <w:bCs/>
        </w:rPr>
        <w:t>JetBlue &amp; United</w:t>
      </w:r>
      <w:r w:rsidRPr="007C22DF">
        <w:t xml:space="preserve">: Longer delays per delayed flight — when delays occur, they are </w:t>
      </w:r>
      <w:r w:rsidRPr="007C22DF">
        <w:rPr>
          <w:b/>
          <w:bCs/>
        </w:rPr>
        <w:t>more disruptive</w:t>
      </w:r>
      <w:r w:rsidRPr="007C22DF">
        <w:t>.</w:t>
      </w:r>
    </w:p>
    <w:p w14:paraId="68D319F2" w14:textId="77777777" w:rsidR="007C22DF" w:rsidRPr="007C22DF" w:rsidRDefault="007C22DF" w:rsidP="007C22DF">
      <w:pPr>
        <w:numPr>
          <w:ilvl w:val="0"/>
          <w:numId w:val="3"/>
        </w:numPr>
      </w:pPr>
      <w:r w:rsidRPr="007C22DF">
        <w:rPr>
          <w:b/>
          <w:bCs/>
        </w:rPr>
        <w:t>American Eagle &amp; ExpressJet</w:t>
      </w:r>
      <w:r w:rsidRPr="007C22DF">
        <w:t xml:space="preserve">: High delay rates (~21–23%) — regional/feeder carriers may need </w:t>
      </w:r>
      <w:r w:rsidRPr="007C22DF">
        <w:rPr>
          <w:b/>
          <w:bCs/>
        </w:rPr>
        <w:t>better scheduling strategies</w:t>
      </w:r>
      <w:r w:rsidRPr="007C22DF">
        <w:t>.</w:t>
      </w:r>
    </w:p>
    <w:p w14:paraId="47189B18" w14:textId="77777777" w:rsidR="007C22DF" w:rsidRPr="007C22DF" w:rsidRDefault="007C22DF" w:rsidP="007C22DF"/>
    <w:p w14:paraId="116FAD55" w14:textId="77777777" w:rsidR="007C22DF" w:rsidRDefault="007C22DF" w:rsidP="007C22DF">
      <w:pPr>
        <w:rPr>
          <w:b/>
          <w:bCs/>
          <w:sz w:val="52"/>
          <w:szCs w:val="52"/>
        </w:rPr>
      </w:pPr>
    </w:p>
    <w:p w14:paraId="6FB9413B" w14:textId="77777777" w:rsidR="007C22DF" w:rsidRDefault="007C22DF" w:rsidP="007C22DF">
      <w:pPr>
        <w:rPr>
          <w:b/>
          <w:bCs/>
          <w:sz w:val="52"/>
          <w:szCs w:val="52"/>
        </w:rPr>
      </w:pPr>
    </w:p>
    <w:p w14:paraId="27F196B2" w14:textId="77777777" w:rsidR="007C22DF" w:rsidRDefault="007C22DF" w:rsidP="007C22DF">
      <w:pPr>
        <w:rPr>
          <w:b/>
          <w:bCs/>
          <w:sz w:val="52"/>
          <w:szCs w:val="52"/>
        </w:rPr>
      </w:pPr>
    </w:p>
    <w:p w14:paraId="73D8F391" w14:textId="77777777" w:rsidR="007C22DF" w:rsidRDefault="007C22DF" w:rsidP="007C22DF">
      <w:pPr>
        <w:rPr>
          <w:b/>
          <w:bCs/>
          <w:sz w:val="52"/>
          <w:szCs w:val="52"/>
        </w:rPr>
      </w:pPr>
    </w:p>
    <w:p w14:paraId="087CD0A6" w14:textId="77777777" w:rsidR="007C22DF" w:rsidRDefault="007C22DF" w:rsidP="007C22DF">
      <w:pPr>
        <w:rPr>
          <w:b/>
          <w:bCs/>
          <w:sz w:val="52"/>
          <w:szCs w:val="52"/>
        </w:rPr>
      </w:pPr>
    </w:p>
    <w:p w14:paraId="74C7E931" w14:textId="77777777" w:rsidR="007C22DF" w:rsidRDefault="007C22DF" w:rsidP="007C22DF">
      <w:pPr>
        <w:rPr>
          <w:b/>
          <w:bCs/>
          <w:sz w:val="52"/>
          <w:szCs w:val="52"/>
        </w:rPr>
      </w:pPr>
    </w:p>
    <w:p w14:paraId="19B24D8E" w14:textId="11974F3F" w:rsidR="007C22DF" w:rsidRPr="007C22DF" w:rsidRDefault="007C22DF" w:rsidP="007C22DF">
      <w:r w:rsidRPr="007C22DF">
        <w:rPr>
          <w:b/>
          <w:bCs/>
          <w:sz w:val="52"/>
          <w:szCs w:val="52"/>
        </w:rPr>
        <w:lastRenderedPageBreak/>
        <w:t>Air</w:t>
      </w:r>
      <w:r>
        <w:rPr>
          <w:b/>
          <w:bCs/>
          <w:sz w:val="52"/>
          <w:szCs w:val="52"/>
        </w:rPr>
        <w:t>port</w:t>
      </w:r>
      <w:r w:rsidRPr="007C22DF">
        <w:rPr>
          <w:b/>
          <w:bCs/>
          <w:sz w:val="52"/>
          <w:szCs w:val="52"/>
        </w:rPr>
        <w:t xml:space="preserve"> Level Analysis:</w:t>
      </w:r>
    </w:p>
    <w:p w14:paraId="1D8F793C" w14:textId="681AB6A7" w:rsidR="007C22DF" w:rsidRDefault="007C22DF">
      <w:r w:rsidRPr="007C22DF">
        <w:drawing>
          <wp:inline distT="0" distB="0" distL="0" distR="0" wp14:anchorId="63DE05A0" wp14:editId="3519BF57">
            <wp:extent cx="5943600" cy="2379980"/>
            <wp:effectExtent l="0" t="0" r="0" b="1270"/>
            <wp:docPr id="4641148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411484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79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7F6ACD" w14:textId="77777777" w:rsidR="007C22DF" w:rsidRPr="007C22DF" w:rsidRDefault="007C22DF" w:rsidP="007C22DF">
      <w:pPr>
        <w:rPr>
          <w:b/>
          <w:bCs/>
        </w:rPr>
      </w:pPr>
      <w:r w:rsidRPr="007C22DF">
        <w:rPr>
          <w:b/>
          <w:bCs/>
        </w:rPr>
        <w:t>Observations &amp; Interpretation</w:t>
      </w:r>
    </w:p>
    <w:p w14:paraId="2E3106AD" w14:textId="77777777" w:rsidR="007C22DF" w:rsidRPr="007C22DF" w:rsidRDefault="007C22DF" w:rsidP="007C22DF">
      <w:pPr>
        <w:numPr>
          <w:ilvl w:val="0"/>
          <w:numId w:val="2"/>
        </w:numPr>
      </w:pPr>
      <w:r w:rsidRPr="007C22DF">
        <w:rPr>
          <w:b/>
          <w:bCs/>
        </w:rPr>
        <w:t>Total Flights vs Total Delays</w:t>
      </w:r>
    </w:p>
    <w:p w14:paraId="29D9EA46" w14:textId="77777777" w:rsidR="007C22DF" w:rsidRPr="007C22DF" w:rsidRDefault="007C22DF" w:rsidP="007C22DF">
      <w:pPr>
        <w:numPr>
          <w:ilvl w:val="1"/>
          <w:numId w:val="2"/>
        </w:numPr>
      </w:pPr>
      <w:r w:rsidRPr="007C22DF">
        <w:rPr>
          <w:b/>
          <w:bCs/>
        </w:rPr>
        <w:t>Atlanta (ATL)</w:t>
      </w:r>
      <w:r w:rsidRPr="007C22DF">
        <w:t xml:space="preserve"> has the </w:t>
      </w:r>
      <w:r w:rsidRPr="007C22DF">
        <w:rPr>
          <w:b/>
          <w:bCs/>
        </w:rPr>
        <w:t>highest total flights (7.26M)</w:t>
      </w:r>
      <w:r w:rsidRPr="007C22DF">
        <w:t xml:space="preserve"> and the </w:t>
      </w:r>
      <w:r w:rsidRPr="007C22DF">
        <w:rPr>
          <w:b/>
          <w:bCs/>
        </w:rPr>
        <w:t>highest absolute delays (1.33M)</w:t>
      </w:r>
      <w:r w:rsidRPr="007C22DF">
        <w:t>.</w:t>
      </w:r>
    </w:p>
    <w:p w14:paraId="27FD4796" w14:textId="77777777" w:rsidR="007C22DF" w:rsidRPr="007C22DF" w:rsidRDefault="007C22DF" w:rsidP="007C22DF">
      <w:pPr>
        <w:numPr>
          <w:ilvl w:val="1"/>
          <w:numId w:val="2"/>
        </w:numPr>
      </w:pPr>
      <w:r w:rsidRPr="007C22DF">
        <w:rPr>
          <w:b/>
          <w:bCs/>
        </w:rPr>
        <w:t>Chicago O’Hare (ORD)</w:t>
      </w:r>
      <w:r w:rsidRPr="007C22DF">
        <w:t xml:space="preserve"> is second in both volume and total delays.</w:t>
      </w:r>
    </w:p>
    <w:p w14:paraId="3AB01C43" w14:textId="77777777" w:rsidR="007C22DF" w:rsidRPr="007C22DF" w:rsidRDefault="007C22DF" w:rsidP="007C22DF">
      <w:pPr>
        <w:numPr>
          <w:ilvl w:val="1"/>
          <w:numId w:val="2"/>
        </w:numPr>
      </w:pPr>
      <w:r w:rsidRPr="007C22DF">
        <w:rPr>
          <w:b/>
          <w:bCs/>
        </w:rPr>
        <w:t>Insight:</w:t>
      </w:r>
      <w:r w:rsidRPr="007C22DF">
        <w:t xml:space="preserve"> Absolute delays largely follow flight volume — major hubs naturally experience more delays.</w:t>
      </w:r>
    </w:p>
    <w:p w14:paraId="1138F6DB" w14:textId="77777777" w:rsidR="007C22DF" w:rsidRPr="007C22DF" w:rsidRDefault="007C22DF" w:rsidP="007C22DF">
      <w:pPr>
        <w:numPr>
          <w:ilvl w:val="0"/>
          <w:numId w:val="2"/>
        </w:numPr>
      </w:pPr>
      <w:r w:rsidRPr="007C22DF">
        <w:rPr>
          <w:b/>
          <w:bCs/>
        </w:rPr>
        <w:t>Delay Rate (Proportion of Flights Delayed)</w:t>
      </w:r>
    </w:p>
    <w:p w14:paraId="5162F218" w14:textId="77777777" w:rsidR="007C22DF" w:rsidRPr="007C22DF" w:rsidRDefault="007C22DF" w:rsidP="007C22DF">
      <w:pPr>
        <w:numPr>
          <w:ilvl w:val="1"/>
          <w:numId w:val="2"/>
        </w:numPr>
      </w:pPr>
      <w:r w:rsidRPr="007C22DF">
        <w:rPr>
          <w:b/>
          <w:bCs/>
        </w:rPr>
        <w:t>Newark (EWR)</w:t>
      </w:r>
      <w:r w:rsidRPr="007C22DF">
        <w:t xml:space="preserve"> has the </w:t>
      </w:r>
      <w:r w:rsidRPr="007C22DF">
        <w:rPr>
          <w:b/>
          <w:bCs/>
        </w:rPr>
        <w:t>highest delay rate (0.285, ~28.5%)</w:t>
      </w:r>
      <w:r w:rsidRPr="007C22DF">
        <w:t>, despite being mid-sized compared to ATL or ORD.</w:t>
      </w:r>
    </w:p>
    <w:p w14:paraId="5BEE67F2" w14:textId="77777777" w:rsidR="007C22DF" w:rsidRPr="007C22DF" w:rsidRDefault="007C22DF" w:rsidP="007C22DF">
      <w:pPr>
        <w:numPr>
          <w:ilvl w:val="1"/>
          <w:numId w:val="2"/>
        </w:numPr>
      </w:pPr>
      <w:r w:rsidRPr="007C22DF">
        <w:rPr>
          <w:b/>
          <w:bCs/>
        </w:rPr>
        <w:t>San Francisco (SFO)</w:t>
      </w:r>
      <w:r w:rsidRPr="007C22DF">
        <w:t xml:space="preserve"> also has a </w:t>
      </w:r>
      <w:r w:rsidRPr="007C22DF">
        <w:rPr>
          <w:b/>
          <w:bCs/>
        </w:rPr>
        <w:t>high delay rate (~25.6%)</w:t>
      </w:r>
      <w:r w:rsidRPr="007C22DF">
        <w:t>.</w:t>
      </w:r>
    </w:p>
    <w:p w14:paraId="641697F6" w14:textId="77777777" w:rsidR="007C22DF" w:rsidRPr="007C22DF" w:rsidRDefault="007C22DF" w:rsidP="007C22DF">
      <w:pPr>
        <w:numPr>
          <w:ilvl w:val="1"/>
          <w:numId w:val="2"/>
        </w:numPr>
      </w:pPr>
      <w:r w:rsidRPr="007C22DF">
        <w:rPr>
          <w:b/>
          <w:bCs/>
        </w:rPr>
        <w:t>Phoenix (PHX)</w:t>
      </w:r>
      <w:r w:rsidRPr="007C22DF">
        <w:t xml:space="preserve"> and </w:t>
      </w:r>
      <w:r w:rsidRPr="007C22DF">
        <w:rPr>
          <w:b/>
          <w:bCs/>
        </w:rPr>
        <w:t>Las Vegas (LAS)</w:t>
      </w:r>
      <w:r w:rsidRPr="007C22DF">
        <w:t xml:space="preserve"> have the </w:t>
      </w:r>
      <w:r w:rsidRPr="007C22DF">
        <w:rPr>
          <w:b/>
          <w:bCs/>
        </w:rPr>
        <w:t>lowest delay rates (~19–19.5%)</w:t>
      </w:r>
      <w:r w:rsidRPr="007C22DF">
        <w:t>, showing better reliability.</w:t>
      </w:r>
    </w:p>
    <w:p w14:paraId="51D0AB88" w14:textId="77777777" w:rsidR="007C22DF" w:rsidRPr="007C22DF" w:rsidRDefault="007C22DF" w:rsidP="007C22DF">
      <w:pPr>
        <w:numPr>
          <w:ilvl w:val="1"/>
          <w:numId w:val="2"/>
        </w:numPr>
      </w:pPr>
      <w:r w:rsidRPr="007C22DF">
        <w:rPr>
          <w:b/>
          <w:bCs/>
        </w:rPr>
        <w:t>Insight:</w:t>
      </w:r>
      <w:r w:rsidRPr="007C22DF">
        <w:t xml:space="preserve"> Delay rate is more meaningful than total delays for </w:t>
      </w:r>
      <w:r w:rsidRPr="007C22DF">
        <w:rPr>
          <w:b/>
          <w:bCs/>
        </w:rPr>
        <w:t>airport reliability assessment</w:t>
      </w:r>
      <w:r w:rsidRPr="007C22DF">
        <w:t>.</w:t>
      </w:r>
    </w:p>
    <w:p w14:paraId="4D516137" w14:textId="77777777" w:rsidR="007C22DF" w:rsidRPr="007C22DF" w:rsidRDefault="007C22DF" w:rsidP="007C22DF">
      <w:pPr>
        <w:numPr>
          <w:ilvl w:val="0"/>
          <w:numId w:val="2"/>
        </w:numPr>
      </w:pPr>
      <w:r w:rsidRPr="007C22DF">
        <w:rPr>
          <w:b/>
          <w:bCs/>
        </w:rPr>
        <w:t>Average Delay per Delayed Flight</w:t>
      </w:r>
    </w:p>
    <w:p w14:paraId="460B4888" w14:textId="77777777" w:rsidR="007C22DF" w:rsidRPr="007C22DF" w:rsidRDefault="007C22DF" w:rsidP="007C22DF">
      <w:pPr>
        <w:numPr>
          <w:ilvl w:val="1"/>
          <w:numId w:val="2"/>
        </w:numPr>
      </w:pPr>
      <w:r w:rsidRPr="007C22DF">
        <w:rPr>
          <w:b/>
          <w:bCs/>
        </w:rPr>
        <w:t>Chicago (ORD, 65.7 min)</w:t>
      </w:r>
      <w:r w:rsidRPr="007C22DF">
        <w:t xml:space="preserve"> and </w:t>
      </w:r>
      <w:r w:rsidRPr="007C22DF">
        <w:rPr>
          <w:b/>
          <w:bCs/>
        </w:rPr>
        <w:t>Newark (EWR, 65.5 min)</w:t>
      </w:r>
      <w:r w:rsidRPr="007C22DF">
        <w:t xml:space="preserve"> have the </w:t>
      </w:r>
      <w:r w:rsidRPr="007C22DF">
        <w:rPr>
          <w:b/>
          <w:bCs/>
        </w:rPr>
        <w:t>longest delays per delayed flight</w:t>
      </w:r>
      <w:r w:rsidRPr="007C22DF">
        <w:t>, indicating more severe delays when they occur.</w:t>
      </w:r>
    </w:p>
    <w:p w14:paraId="39EA632C" w14:textId="77777777" w:rsidR="007C22DF" w:rsidRPr="007C22DF" w:rsidRDefault="007C22DF" w:rsidP="007C22DF">
      <w:pPr>
        <w:numPr>
          <w:ilvl w:val="1"/>
          <w:numId w:val="2"/>
        </w:numPr>
      </w:pPr>
      <w:r w:rsidRPr="007C22DF">
        <w:rPr>
          <w:b/>
          <w:bCs/>
        </w:rPr>
        <w:t>Los Angeles (LAX), Denver (DEN), Houston (IAH)</w:t>
      </w:r>
      <w:r w:rsidRPr="007C22DF">
        <w:t xml:space="preserve"> have </w:t>
      </w:r>
      <w:r w:rsidRPr="007C22DF">
        <w:rPr>
          <w:b/>
          <w:bCs/>
        </w:rPr>
        <w:t>moderate average delays (~51–54 min)</w:t>
      </w:r>
      <w:r w:rsidRPr="007C22DF">
        <w:t>.</w:t>
      </w:r>
    </w:p>
    <w:p w14:paraId="6FEB59AF" w14:textId="77777777" w:rsidR="007C22DF" w:rsidRPr="007C22DF" w:rsidRDefault="007C22DF" w:rsidP="007C22DF">
      <w:pPr>
        <w:numPr>
          <w:ilvl w:val="1"/>
          <w:numId w:val="2"/>
        </w:numPr>
      </w:pPr>
      <w:r w:rsidRPr="007C22DF">
        <w:rPr>
          <w:b/>
          <w:bCs/>
        </w:rPr>
        <w:lastRenderedPageBreak/>
        <w:t>Phoenix (PHX)</w:t>
      </w:r>
      <w:r w:rsidRPr="007C22DF">
        <w:t xml:space="preserve"> and </w:t>
      </w:r>
      <w:r w:rsidRPr="007C22DF">
        <w:rPr>
          <w:b/>
          <w:bCs/>
        </w:rPr>
        <w:t>Las Vegas (LAS)</w:t>
      </w:r>
      <w:r w:rsidRPr="007C22DF">
        <w:t xml:space="preserve"> have </w:t>
      </w:r>
      <w:r w:rsidRPr="007C22DF">
        <w:rPr>
          <w:b/>
          <w:bCs/>
        </w:rPr>
        <w:t>shorter average delays (~52–53 min)</w:t>
      </w:r>
      <w:r w:rsidRPr="007C22DF">
        <w:t>.</w:t>
      </w:r>
    </w:p>
    <w:p w14:paraId="32DC9273" w14:textId="77777777" w:rsidR="007C22DF" w:rsidRPr="007C22DF" w:rsidRDefault="007C22DF" w:rsidP="007C22DF">
      <w:pPr>
        <w:numPr>
          <w:ilvl w:val="1"/>
          <w:numId w:val="2"/>
        </w:numPr>
      </w:pPr>
      <w:r w:rsidRPr="007C22DF">
        <w:rPr>
          <w:b/>
          <w:bCs/>
        </w:rPr>
        <w:t>Insight:</w:t>
      </w:r>
      <w:r w:rsidRPr="007C22DF">
        <w:t xml:space="preserve"> Some airports have relatively fewer delays but </w:t>
      </w:r>
      <w:r w:rsidRPr="007C22DF">
        <w:rPr>
          <w:b/>
          <w:bCs/>
        </w:rPr>
        <w:t>longer disruptions</w:t>
      </w:r>
      <w:r w:rsidRPr="007C22DF">
        <w:t>, which could affect connections and operations.</w:t>
      </w:r>
    </w:p>
    <w:p w14:paraId="52EB13A1" w14:textId="77777777" w:rsidR="007C22DF" w:rsidRPr="007C22DF" w:rsidRDefault="007C22DF" w:rsidP="007C22DF">
      <w:pPr>
        <w:numPr>
          <w:ilvl w:val="0"/>
          <w:numId w:val="2"/>
        </w:numPr>
      </w:pPr>
      <w:r w:rsidRPr="007C22DF">
        <w:rPr>
          <w:b/>
          <w:bCs/>
        </w:rPr>
        <w:t>Patterns by Airport Type</w:t>
      </w:r>
    </w:p>
    <w:p w14:paraId="1F5CD6C4" w14:textId="77777777" w:rsidR="007C22DF" w:rsidRPr="007C22DF" w:rsidRDefault="007C22DF" w:rsidP="007C22DF">
      <w:pPr>
        <w:numPr>
          <w:ilvl w:val="1"/>
          <w:numId w:val="2"/>
        </w:numPr>
      </w:pPr>
      <w:r w:rsidRPr="007C22DF">
        <w:rPr>
          <w:b/>
          <w:bCs/>
        </w:rPr>
        <w:t>Major hubs</w:t>
      </w:r>
      <w:r w:rsidRPr="007C22DF">
        <w:t xml:space="preserve"> (ATL, ORD, LAX, DFW) have high volume but varying delay rates.</w:t>
      </w:r>
    </w:p>
    <w:p w14:paraId="47A7D76C" w14:textId="77777777" w:rsidR="007C22DF" w:rsidRPr="007C22DF" w:rsidRDefault="007C22DF" w:rsidP="007C22DF">
      <w:pPr>
        <w:numPr>
          <w:ilvl w:val="1"/>
          <w:numId w:val="2"/>
        </w:numPr>
      </w:pPr>
      <w:r w:rsidRPr="007C22DF">
        <w:rPr>
          <w:b/>
          <w:bCs/>
        </w:rPr>
        <w:t>Coastal or weather-prone airports</w:t>
      </w:r>
      <w:r w:rsidRPr="007C22DF">
        <w:t xml:space="preserve"> (EWR, SFO) have </w:t>
      </w:r>
      <w:r w:rsidRPr="007C22DF">
        <w:rPr>
          <w:b/>
          <w:bCs/>
        </w:rPr>
        <w:t>higher delay rates and longer delays</w:t>
      </w:r>
      <w:r w:rsidRPr="007C22DF">
        <w:t xml:space="preserve">, possibly due to </w:t>
      </w:r>
      <w:r w:rsidRPr="007C22DF">
        <w:rPr>
          <w:b/>
          <w:bCs/>
        </w:rPr>
        <w:t>weather and airspace congestion</w:t>
      </w:r>
      <w:r w:rsidRPr="007C22DF">
        <w:t>.</w:t>
      </w:r>
    </w:p>
    <w:p w14:paraId="0D00293F" w14:textId="77777777" w:rsidR="007C22DF" w:rsidRPr="007C22DF" w:rsidRDefault="007C22DF" w:rsidP="007C22DF">
      <w:pPr>
        <w:numPr>
          <w:ilvl w:val="1"/>
          <w:numId w:val="2"/>
        </w:numPr>
      </w:pPr>
      <w:r w:rsidRPr="007C22DF">
        <w:rPr>
          <w:b/>
          <w:bCs/>
        </w:rPr>
        <w:t>Smaller domestic hubs</w:t>
      </w:r>
      <w:r w:rsidRPr="007C22DF">
        <w:t xml:space="preserve"> (PHX, LAS) show </w:t>
      </w:r>
      <w:r w:rsidRPr="007C22DF">
        <w:rPr>
          <w:b/>
          <w:bCs/>
        </w:rPr>
        <w:t>lower delay rates and moderate delay severity</w:t>
      </w:r>
      <w:r w:rsidRPr="007C22DF">
        <w:t>.</w:t>
      </w:r>
    </w:p>
    <w:p w14:paraId="55765989" w14:textId="77777777" w:rsidR="007C22DF" w:rsidRPr="007C22DF" w:rsidRDefault="007C22DF" w:rsidP="007C22DF">
      <w:pPr>
        <w:rPr>
          <w:b/>
          <w:bCs/>
        </w:rPr>
      </w:pPr>
      <w:r w:rsidRPr="007C22DF">
        <w:rPr>
          <w:b/>
          <w:bCs/>
        </w:rPr>
        <w:t>Key Insights</w:t>
      </w:r>
    </w:p>
    <w:p w14:paraId="3855CA17" w14:textId="77777777" w:rsidR="007C22DF" w:rsidRPr="007C22DF" w:rsidRDefault="007C22DF" w:rsidP="007C22DF">
      <w:pPr>
        <w:numPr>
          <w:ilvl w:val="0"/>
          <w:numId w:val="4"/>
        </w:numPr>
      </w:pPr>
      <w:r w:rsidRPr="007C22DF">
        <w:rPr>
          <w:b/>
          <w:bCs/>
        </w:rPr>
        <w:t>Atlanta (ATL)</w:t>
      </w:r>
      <w:r w:rsidRPr="007C22DF">
        <w:t>: High volume, moderate delay rate (~22%), average delay ~57 min — hub efficiency is decent.</w:t>
      </w:r>
    </w:p>
    <w:p w14:paraId="4E36AEB8" w14:textId="77777777" w:rsidR="007C22DF" w:rsidRPr="007C22DF" w:rsidRDefault="007C22DF" w:rsidP="007C22DF">
      <w:pPr>
        <w:numPr>
          <w:ilvl w:val="0"/>
          <w:numId w:val="4"/>
        </w:numPr>
      </w:pPr>
      <w:r w:rsidRPr="007C22DF">
        <w:rPr>
          <w:b/>
          <w:bCs/>
        </w:rPr>
        <w:t>Chicago (ORD) &amp; Newark (EWR)</w:t>
      </w:r>
      <w:r w:rsidRPr="007C22DF">
        <w:t>: High delay rate and long average delays — reliability concern, especially for connecting flights.</w:t>
      </w:r>
    </w:p>
    <w:p w14:paraId="22D9A4EF" w14:textId="77777777" w:rsidR="007C22DF" w:rsidRPr="007C22DF" w:rsidRDefault="007C22DF" w:rsidP="007C22DF">
      <w:pPr>
        <w:numPr>
          <w:ilvl w:val="0"/>
          <w:numId w:val="4"/>
        </w:numPr>
      </w:pPr>
      <w:r w:rsidRPr="007C22DF">
        <w:rPr>
          <w:b/>
          <w:bCs/>
        </w:rPr>
        <w:t>San Francisco (SFO)</w:t>
      </w:r>
      <w:r w:rsidRPr="007C22DF">
        <w:t>: High delay rate (~25.6%) — likely affected by weather and airspace congestion.</w:t>
      </w:r>
    </w:p>
    <w:p w14:paraId="1299215F" w14:textId="77777777" w:rsidR="007C22DF" w:rsidRPr="007C22DF" w:rsidRDefault="007C22DF" w:rsidP="007C22DF">
      <w:pPr>
        <w:numPr>
          <w:ilvl w:val="0"/>
          <w:numId w:val="4"/>
        </w:numPr>
      </w:pPr>
      <w:r w:rsidRPr="007C22DF">
        <w:rPr>
          <w:b/>
          <w:bCs/>
        </w:rPr>
        <w:t>Phoenix (PHX) &amp; Las Vegas (LAS)</w:t>
      </w:r>
      <w:r w:rsidRPr="007C22DF">
        <w:t>: Low delay rates (~19%) and shorter delays — consistently reliable.</w:t>
      </w:r>
    </w:p>
    <w:p w14:paraId="17A1E400" w14:textId="77777777" w:rsidR="007C22DF" w:rsidRPr="007C22DF" w:rsidRDefault="007C22DF" w:rsidP="007C22DF">
      <w:pPr>
        <w:numPr>
          <w:ilvl w:val="0"/>
          <w:numId w:val="4"/>
        </w:numPr>
      </w:pPr>
      <w:r w:rsidRPr="007C22DF">
        <w:rPr>
          <w:b/>
          <w:bCs/>
        </w:rPr>
        <w:t>Major hubs vs smaller hubs</w:t>
      </w:r>
      <w:r w:rsidRPr="007C22DF">
        <w:t xml:space="preserve">: Big airports dominate absolute delays, but </w:t>
      </w:r>
      <w:r w:rsidRPr="007C22DF">
        <w:rPr>
          <w:b/>
          <w:bCs/>
        </w:rPr>
        <w:t>delay rate</w:t>
      </w:r>
      <w:r w:rsidRPr="007C22DF">
        <w:t xml:space="preserve"> and </w:t>
      </w:r>
      <w:r w:rsidRPr="007C22DF">
        <w:rPr>
          <w:b/>
          <w:bCs/>
        </w:rPr>
        <w:t>average delay per delayed flight</w:t>
      </w:r>
      <w:r w:rsidRPr="007C22DF">
        <w:t xml:space="preserve"> reveal which airports are </w:t>
      </w:r>
      <w:r w:rsidRPr="007C22DF">
        <w:rPr>
          <w:b/>
          <w:bCs/>
        </w:rPr>
        <w:t>truly reliable operationally</w:t>
      </w:r>
      <w:r w:rsidRPr="007C22DF">
        <w:t>.</w:t>
      </w:r>
    </w:p>
    <w:p w14:paraId="7DCDA7F7" w14:textId="77777777" w:rsidR="007C22DF" w:rsidRDefault="007C22DF"/>
    <w:p w14:paraId="078476DF" w14:textId="77777777" w:rsidR="007C22DF" w:rsidRDefault="007C22DF"/>
    <w:p w14:paraId="10B22ABB" w14:textId="77777777" w:rsidR="007C22DF" w:rsidRDefault="007C22DF"/>
    <w:p w14:paraId="7FA4786A" w14:textId="77777777" w:rsidR="007C22DF" w:rsidRDefault="007C22DF"/>
    <w:p w14:paraId="6CDAD39E" w14:textId="77777777" w:rsidR="007C22DF" w:rsidRDefault="007C22DF"/>
    <w:p w14:paraId="59F81E12" w14:textId="77777777" w:rsidR="007C22DF" w:rsidRDefault="007C22DF"/>
    <w:p w14:paraId="73BDD68D" w14:textId="77777777" w:rsidR="007C22DF" w:rsidRDefault="007C22DF"/>
    <w:p w14:paraId="38D30601" w14:textId="77777777" w:rsidR="007C22DF" w:rsidRDefault="007C22DF"/>
    <w:p w14:paraId="3CB8176C" w14:textId="77777777" w:rsidR="007C22DF" w:rsidRDefault="007C22DF"/>
    <w:p w14:paraId="0B8D3068" w14:textId="77777777" w:rsidR="007C22DF" w:rsidRDefault="007C22DF"/>
    <w:sectPr w:rsidR="007C22DF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7748BD"/>
    <w:multiLevelType w:val="multilevel"/>
    <w:tmpl w:val="680CF4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BA71B03"/>
    <w:multiLevelType w:val="multilevel"/>
    <w:tmpl w:val="015809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4516B70"/>
    <w:multiLevelType w:val="multilevel"/>
    <w:tmpl w:val="0AF815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DFA5EA7"/>
    <w:multiLevelType w:val="multilevel"/>
    <w:tmpl w:val="CCBE50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52057954">
    <w:abstractNumId w:val="2"/>
  </w:num>
  <w:num w:numId="2" w16cid:durableId="1620069743">
    <w:abstractNumId w:val="1"/>
  </w:num>
  <w:num w:numId="3" w16cid:durableId="1263342108">
    <w:abstractNumId w:val="3"/>
  </w:num>
  <w:num w:numId="4" w16cid:durableId="105959798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48F5"/>
    <w:rsid w:val="002547D4"/>
    <w:rsid w:val="00305729"/>
    <w:rsid w:val="00390B42"/>
    <w:rsid w:val="00634173"/>
    <w:rsid w:val="007C22DF"/>
    <w:rsid w:val="0090525F"/>
    <w:rsid w:val="00E348F5"/>
    <w:rsid w:val="00FC77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AA5B21"/>
  <w15:chartTrackingRefBased/>
  <w15:docId w15:val="{66E5BB36-1FC1-4F4D-ADC7-919CC2CAB8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348F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348F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348F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348F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348F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348F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348F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348F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348F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348F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348F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348F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348F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348F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348F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348F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348F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348F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348F5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348F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348F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348F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348F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348F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348F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348F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348F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348F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348F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4</Pages>
  <Words>628</Words>
  <Characters>3581</Characters>
  <Application>Microsoft Office Word</Application>
  <DocSecurity>0</DocSecurity>
  <Lines>29</Lines>
  <Paragraphs>8</Paragraphs>
  <ScaleCrop>false</ScaleCrop>
  <Company/>
  <LinksUpToDate>false</LinksUpToDate>
  <CharactersWithSpaces>4201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likhith gonnabatula</dc:creator>
  <cp:keywords/>
  <dc:description/>
  <cp:lastModifiedBy>likhith gonnabatula</cp:lastModifiedBy>
  <cp:revision>2</cp:revision>
  <dcterms:created xsi:type="dcterms:W3CDTF">2025-12-12T20:51:00Z</dcterms:created>
  <dcterms:modified xsi:type="dcterms:W3CDTF">2025-12-12T21:00:00Z</dcterms:modified>
</cp:coreProperties>
</file>