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F70045" w14:textId="77777777" w:rsidR="0012225D" w:rsidRPr="004B1F1B" w:rsidRDefault="00000000">
      <w:pPr>
        <w:spacing w:after="60"/>
        <w:jc w:val="center"/>
        <w:rPr>
          <w:rFonts w:ascii="Times New Roman" w:hAnsi="Times New Roman" w:cs="Times New Roman"/>
          <w:b/>
          <w:bCs/>
          <w:color w:val="1F3864"/>
          <w:sz w:val="40"/>
          <w:szCs w:val="40"/>
        </w:rPr>
      </w:pPr>
      <w:r w:rsidRPr="004B1F1B">
        <w:rPr>
          <w:rFonts w:ascii="Times New Roman" w:hAnsi="Times New Roman" w:cs="Times New Roman"/>
          <w:b/>
          <w:bCs/>
          <w:color w:val="1F3864"/>
          <w:sz w:val="40"/>
          <w:szCs w:val="40"/>
        </w:rPr>
        <w:t xml:space="preserve">SIMATS ENGINEERING </w:t>
      </w:r>
    </w:p>
    <w:p w14:paraId="56436438" w14:textId="77777777" w:rsidR="0012225D" w:rsidRPr="004B1F1B" w:rsidRDefault="00000000">
      <w:pPr>
        <w:spacing w:after="60"/>
        <w:jc w:val="center"/>
        <w:rPr>
          <w:rFonts w:ascii="Times New Roman" w:hAnsi="Times New Roman" w:cs="Times New Roman"/>
          <w:b/>
          <w:bCs/>
          <w:color w:val="1F3864"/>
          <w:sz w:val="40"/>
          <w:szCs w:val="40"/>
        </w:rPr>
      </w:pPr>
      <w:r w:rsidRPr="004B1F1B">
        <w:rPr>
          <w:rFonts w:ascii="Times New Roman" w:hAnsi="Times New Roman" w:cs="Times New Roman"/>
          <w:b/>
          <w:bCs/>
          <w:color w:val="1F3864"/>
          <w:sz w:val="40"/>
          <w:szCs w:val="40"/>
        </w:rPr>
        <w:t xml:space="preserve">CSA6303- Threat Intelligence and Network Security </w:t>
      </w:r>
    </w:p>
    <w:p w14:paraId="60E37953" w14:textId="77777777" w:rsidR="0012225D" w:rsidRPr="004B1F1B" w:rsidRDefault="00000000">
      <w:pPr>
        <w:spacing w:after="60"/>
        <w:jc w:val="center"/>
        <w:rPr>
          <w:rFonts w:ascii="Times New Roman" w:hAnsi="Times New Roman" w:cs="Times New Roman"/>
          <w:b/>
          <w:bCs/>
          <w:color w:val="1F3864"/>
          <w:sz w:val="40"/>
          <w:szCs w:val="40"/>
        </w:rPr>
      </w:pPr>
      <w:r w:rsidRPr="004B1F1B">
        <w:rPr>
          <w:rFonts w:ascii="Times New Roman" w:hAnsi="Times New Roman" w:cs="Times New Roman"/>
          <w:b/>
          <w:bCs/>
          <w:color w:val="1F3864"/>
          <w:sz w:val="40"/>
          <w:szCs w:val="40"/>
        </w:rPr>
        <w:t>A2-Vulnerability Assessment Report</w:t>
      </w:r>
    </w:p>
    <w:p w14:paraId="1AB02A51" w14:textId="77777777" w:rsidR="0012225D" w:rsidRPr="004B1F1B" w:rsidRDefault="00000000">
      <w:pPr>
        <w:pBdr>
          <w:bottom w:val="single" w:sz="8" w:space="6" w:color="1F3864"/>
        </w:pBdr>
        <w:spacing w:after="240"/>
        <w:jc w:val="center"/>
        <w:rPr>
          <w:rFonts w:ascii="Times New Roman" w:hAnsi="Times New Roman" w:cs="Times New Roman"/>
        </w:rPr>
      </w:pPr>
      <w:r w:rsidRPr="004B1F1B">
        <w:rPr>
          <w:rFonts w:ascii="Times New Roman" w:hAnsi="Times New Roman" w:cs="Times New Roman"/>
          <w:color w:val="595959"/>
          <w:sz w:val="28"/>
          <w:szCs w:val="28"/>
        </w:rPr>
        <w:t>Assessment Questions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6"/>
        <w:gridCol w:w="2257"/>
        <w:gridCol w:w="2256"/>
        <w:gridCol w:w="2257"/>
      </w:tblGrid>
      <w:tr w:rsidR="0012225D" w:rsidRPr="004B1F1B" w14:paraId="76A22A59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EA7B" w14:textId="77777777" w:rsidR="0012225D" w:rsidRPr="004B1F1B" w:rsidRDefault="00000000">
            <w:pPr>
              <w:rPr>
                <w:rFonts w:ascii="Times New Roman" w:hAnsi="Times New Roman" w:cs="Times New Roman"/>
              </w:rPr>
            </w:pPr>
            <w:r w:rsidRPr="004B1F1B">
              <w:rPr>
                <w:rFonts w:ascii="Times New Roman" w:hAnsi="Times New Roman" w:cs="Times New Roman"/>
                <w:b/>
                <w:bCs/>
              </w:rPr>
              <w:t>Subject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059C1" w14:textId="77777777" w:rsidR="0012225D" w:rsidRPr="004B1F1B" w:rsidRDefault="00000000">
            <w:pPr>
              <w:rPr>
                <w:rFonts w:ascii="Times New Roman" w:hAnsi="Times New Roman" w:cs="Times New Roman"/>
              </w:rPr>
            </w:pPr>
            <w:r w:rsidRPr="004B1F1B">
              <w:rPr>
                <w:rFonts w:ascii="Times New Roman" w:hAnsi="Times New Roman" w:cs="Times New Roman"/>
              </w:rPr>
              <w:t>Threat Intelligence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D95D8" w14:textId="77777777" w:rsidR="0012225D" w:rsidRPr="004B1F1B" w:rsidRDefault="00000000">
            <w:pPr>
              <w:rPr>
                <w:rFonts w:ascii="Times New Roman" w:hAnsi="Times New Roman" w:cs="Times New Roman"/>
              </w:rPr>
            </w:pPr>
            <w:r w:rsidRPr="004B1F1B">
              <w:rPr>
                <w:rFonts w:ascii="Times New Roman" w:hAnsi="Times New Roman" w:cs="Times New Roman"/>
                <w:b/>
                <w:bCs/>
              </w:rPr>
              <w:t>Total Marks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866FDE" w14:textId="77777777" w:rsidR="0012225D" w:rsidRPr="004B1F1B" w:rsidRDefault="00000000">
            <w:pPr>
              <w:rPr>
                <w:rFonts w:ascii="Times New Roman" w:hAnsi="Times New Roman" w:cs="Times New Roman"/>
              </w:rPr>
            </w:pPr>
            <w:r w:rsidRPr="004B1F1B">
              <w:rPr>
                <w:rFonts w:ascii="Times New Roman" w:hAnsi="Times New Roman" w:cs="Times New Roman"/>
              </w:rPr>
              <w:t>50</w:t>
            </w:r>
          </w:p>
        </w:tc>
      </w:tr>
      <w:tr w:rsidR="0012225D" w:rsidRPr="004B1F1B" w14:paraId="6FDBFC74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099A7" w14:textId="77777777" w:rsidR="0012225D" w:rsidRPr="004B1F1B" w:rsidRDefault="00000000">
            <w:pPr>
              <w:rPr>
                <w:rFonts w:ascii="Times New Roman" w:hAnsi="Times New Roman" w:cs="Times New Roman"/>
              </w:rPr>
            </w:pPr>
            <w:r w:rsidRPr="004B1F1B">
              <w:rPr>
                <w:rFonts w:ascii="Times New Roman" w:hAnsi="Times New Roman" w:cs="Times New Roman"/>
                <w:b/>
                <w:bCs/>
              </w:rPr>
              <w:t>Questions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3F29E" w14:textId="77777777" w:rsidR="0012225D" w:rsidRPr="004B1F1B" w:rsidRDefault="00000000">
            <w:pPr>
              <w:rPr>
                <w:rFonts w:ascii="Times New Roman" w:hAnsi="Times New Roman" w:cs="Times New Roman"/>
              </w:rPr>
            </w:pPr>
            <w:r w:rsidRPr="004B1F1B">
              <w:rPr>
                <w:rFonts w:ascii="Times New Roman" w:hAnsi="Times New Roman" w:cs="Times New Roman"/>
              </w:rPr>
              <w:t>10 (all compulsory)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D6B94" w14:textId="77777777" w:rsidR="0012225D" w:rsidRPr="004B1F1B" w:rsidRDefault="00000000">
            <w:pPr>
              <w:rPr>
                <w:rFonts w:ascii="Times New Roman" w:hAnsi="Times New Roman" w:cs="Times New Roman"/>
              </w:rPr>
            </w:pPr>
            <w:r w:rsidRPr="004B1F1B">
              <w:rPr>
                <w:rFonts w:ascii="Times New Roman" w:hAnsi="Times New Roman" w:cs="Times New Roman"/>
                <w:b/>
                <w:bCs/>
              </w:rPr>
              <w:t>Marks per Question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2EF274" w14:textId="77777777" w:rsidR="0012225D" w:rsidRPr="004B1F1B" w:rsidRDefault="00000000">
            <w:pPr>
              <w:rPr>
                <w:rFonts w:ascii="Times New Roman" w:hAnsi="Times New Roman" w:cs="Times New Roman"/>
              </w:rPr>
            </w:pPr>
            <w:r w:rsidRPr="004B1F1B">
              <w:rPr>
                <w:rFonts w:ascii="Times New Roman" w:hAnsi="Times New Roman" w:cs="Times New Roman"/>
              </w:rPr>
              <w:t>5</w:t>
            </w:r>
          </w:p>
        </w:tc>
      </w:tr>
      <w:tr w:rsidR="0012225D" w:rsidRPr="004B1F1B" w14:paraId="276393D1" w14:textId="77777777"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5F8A7" w14:textId="77777777" w:rsidR="0012225D" w:rsidRPr="004B1F1B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4B1F1B">
              <w:rPr>
                <w:rFonts w:ascii="Times New Roman" w:hAnsi="Times New Roman" w:cs="Times New Roman"/>
                <w:b/>
                <w:bCs/>
              </w:rPr>
              <w:t>REg.no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C9AB2" w14:textId="741572F5" w:rsidR="0012225D" w:rsidRPr="004B1F1B" w:rsidRDefault="006A24A3">
            <w:pPr>
              <w:rPr>
                <w:rFonts w:ascii="Times New Roman" w:hAnsi="Times New Roman" w:cs="Times New Roman"/>
              </w:rPr>
            </w:pPr>
            <w:r w:rsidRPr="004B1F1B">
              <w:rPr>
                <w:rFonts w:ascii="Times New Roman" w:hAnsi="Times New Roman" w:cs="Times New Roman"/>
              </w:rPr>
              <w:t>192365052</w:t>
            </w:r>
          </w:p>
        </w:tc>
        <w:tc>
          <w:tcPr>
            <w:tcW w:w="2256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E7EC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CDCAE" w14:textId="77777777" w:rsidR="0012225D" w:rsidRPr="004B1F1B" w:rsidRDefault="00000000">
            <w:pPr>
              <w:rPr>
                <w:rFonts w:ascii="Times New Roman" w:hAnsi="Times New Roman" w:cs="Times New Roman"/>
                <w:b/>
                <w:bCs/>
              </w:rPr>
            </w:pPr>
            <w:r w:rsidRPr="004B1F1B">
              <w:rPr>
                <w:rFonts w:ascii="Times New Roman" w:hAnsi="Times New Roman" w:cs="Times New Roman"/>
                <w:b/>
                <w:bCs/>
              </w:rPr>
              <w:t>Name of the Student</w:t>
            </w:r>
          </w:p>
        </w:tc>
        <w:tc>
          <w:tcPr>
            <w:tcW w:w="2257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874C6" w14:textId="11F1352F" w:rsidR="0012225D" w:rsidRPr="004B1F1B" w:rsidRDefault="006A24A3">
            <w:p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4B1F1B">
              <w:rPr>
                <w:rFonts w:ascii="Times New Roman" w:hAnsi="Times New Roman" w:cs="Times New Roman"/>
              </w:rPr>
              <w:t>P.Likith</w:t>
            </w:r>
            <w:proofErr w:type="spellEnd"/>
            <w:proofErr w:type="gramEnd"/>
            <w:r w:rsidRPr="004B1F1B">
              <w:rPr>
                <w:rFonts w:ascii="Times New Roman" w:hAnsi="Times New Roman" w:cs="Times New Roman"/>
              </w:rPr>
              <w:t xml:space="preserve"> Vardhan</w:t>
            </w:r>
          </w:p>
        </w:tc>
      </w:tr>
    </w:tbl>
    <w:p w14:paraId="123A6B91" w14:textId="77777777" w:rsidR="0012225D" w:rsidRPr="004B1F1B" w:rsidRDefault="00000000">
      <w:pPr>
        <w:spacing w:before="200" w:after="120"/>
        <w:rPr>
          <w:rFonts w:ascii="Times New Roman" w:hAnsi="Times New Roman" w:cs="Times New Roman"/>
          <w:i/>
        </w:rPr>
      </w:pPr>
      <w:r w:rsidRPr="004B1F1B">
        <w:rPr>
          <w:rFonts w:ascii="Times New Roman" w:hAnsi="Times New Roman" w:cs="Times New Roman"/>
          <w:i/>
          <w:iCs/>
        </w:rPr>
        <w:t xml:space="preserve">Co2: </w:t>
      </w:r>
      <w:r w:rsidRPr="004B1F1B">
        <w:rPr>
          <w:rFonts w:ascii="Times New Roman" w:hAnsi="Times New Roman" w:cs="Times New Roman"/>
          <w:i/>
          <w:sz w:val="24"/>
          <w:szCs w:val="24"/>
        </w:rPr>
        <w:t xml:space="preserve">Identify common network attacks and </w:t>
      </w:r>
      <w:proofErr w:type="spellStart"/>
      <w:r w:rsidRPr="004B1F1B">
        <w:rPr>
          <w:rFonts w:ascii="Times New Roman" w:hAnsi="Times New Roman" w:cs="Times New Roman"/>
          <w:i/>
          <w:sz w:val="24"/>
          <w:szCs w:val="24"/>
        </w:rPr>
        <w:t>analyze</w:t>
      </w:r>
      <w:proofErr w:type="spellEnd"/>
      <w:r w:rsidRPr="004B1F1B">
        <w:rPr>
          <w:rFonts w:ascii="Times New Roman" w:hAnsi="Times New Roman" w:cs="Times New Roman"/>
          <w:i/>
          <w:sz w:val="24"/>
          <w:szCs w:val="24"/>
        </w:rPr>
        <w:t xml:space="preserve"> threat intelligence sources and data collection techniques. </w:t>
      </w:r>
    </w:p>
    <w:p w14:paraId="77E99BA6" w14:textId="77777777" w:rsidR="0012225D" w:rsidRPr="004B1F1B" w:rsidRDefault="0012225D">
      <w:pPr>
        <w:spacing w:before="200" w:after="120"/>
        <w:rPr>
          <w:rFonts w:ascii="Times New Roman" w:hAnsi="Times New Roman" w:cs="Times New Roman"/>
        </w:rPr>
      </w:pPr>
    </w:p>
    <w:p w14:paraId="2E572236" w14:textId="77777777" w:rsidR="0012225D" w:rsidRPr="004B1F1B" w:rsidRDefault="00000000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4B1F1B">
        <w:rPr>
          <w:rFonts w:ascii="Times New Roman" w:hAnsi="Times New Roman" w:cs="Times New Roman"/>
          <w:b/>
          <w:bCs/>
          <w:i/>
          <w:iCs/>
          <w:sz w:val="24"/>
          <w:szCs w:val="24"/>
        </w:rPr>
        <w:t>Code of Conduct:</w:t>
      </w:r>
    </w:p>
    <w:p w14:paraId="5AC7EF70" w14:textId="77777777" w:rsidR="0012225D" w:rsidRPr="004B1F1B" w:rsidRDefault="0012225D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</w:p>
    <w:p w14:paraId="5313F633" w14:textId="230B4A84" w:rsidR="0012225D" w:rsidRPr="004B1F1B" w:rsidRDefault="00000000">
      <w:pPr>
        <w:jc w:val="both"/>
        <w:rPr>
          <w:rFonts w:ascii="Times New Roman" w:hAnsi="Times New Roman" w:cs="Times New Roman"/>
          <w:i/>
          <w:iCs/>
          <w:sz w:val="24"/>
          <w:szCs w:val="24"/>
        </w:rPr>
      </w:pPr>
      <w:r w:rsidRPr="004B1F1B">
        <w:rPr>
          <w:rFonts w:ascii="Times New Roman" w:hAnsi="Times New Roman" w:cs="Times New Roman"/>
          <w:i/>
          <w:iCs/>
          <w:sz w:val="24"/>
          <w:szCs w:val="24"/>
        </w:rPr>
        <w:t xml:space="preserve">I </w:t>
      </w:r>
      <w:proofErr w:type="spellStart"/>
      <w:proofErr w:type="gramStart"/>
      <w:r w:rsidR="006A24A3" w:rsidRPr="004B1F1B">
        <w:rPr>
          <w:rFonts w:ascii="Times New Roman" w:hAnsi="Times New Roman" w:cs="Times New Roman"/>
          <w:i/>
          <w:iCs/>
          <w:sz w:val="24"/>
          <w:szCs w:val="24"/>
        </w:rPr>
        <w:t>P.Likith</w:t>
      </w:r>
      <w:proofErr w:type="spellEnd"/>
      <w:proofErr w:type="gramEnd"/>
      <w:r w:rsidR="006A24A3" w:rsidRPr="004B1F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gramStart"/>
      <w:r w:rsidR="006A24A3" w:rsidRPr="004B1F1B">
        <w:rPr>
          <w:rFonts w:ascii="Times New Roman" w:hAnsi="Times New Roman" w:cs="Times New Roman"/>
          <w:i/>
          <w:iCs/>
          <w:sz w:val="24"/>
          <w:szCs w:val="24"/>
        </w:rPr>
        <w:t>Vardhan</w:t>
      </w:r>
      <w:r w:rsidRPr="004B1F1B">
        <w:rPr>
          <w:rFonts w:ascii="Times New Roman" w:hAnsi="Times New Roman" w:cs="Times New Roman"/>
          <w:i/>
          <w:iCs/>
          <w:sz w:val="24"/>
          <w:szCs w:val="24"/>
        </w:rPr>
        <w:t>(</w:t>
      </w:r>
      <w:proofErr w:type="gramEnd"/>
      <w:r w:rsidRPr="004B1F1B">
        <w:rPr>
          <w:rFonts w:ascii="Times New Roman" w:hAnsi="Times New Roman" w:cs="Times New Roman"/>
          <w:i/>
          <w:iCs/>
          <w:sz w:val="24"/>
          <w:szCs w:val="24"/>
        </w:rPr>
        <w:t>192</w:t>
      </w:r>
      <w:r w:rsidR="006A24A3" w:rsidRPr="004B1F1B">
        <w:rPr>
          <w:rFonts w:ascii="Times New Roman" w:hAnsi="Times New Roman" w:cs="Times New Roman"/>
          <w:i/>
          <w:iCs/>
          <w:sz w:val="24"/>
          <w:szCs w:val="24"/>
        </w:rPr>
        <w:t>365052</w:t>
      </w:r>
      <w:proofErr w:type="gramStart"/>
      <w:r w:rsidRPr="004B1F1B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6A24A3" w:rsidRPr="004B1F1B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Pr="004B1F1B">
        <w:rPr>
          <w:rFonts w:ascii="Times New Roman" w:hAnsi="Times New Roman" w:cs="Times New Roman"/>
          <w:i/>
          <w:iCs/>
          <w:sz w:val="24"/>
          <w:szCs w:val="24"/>
        </w:rPr>
        <w:t xml:space="preserve"> (</w:t>
      </w:r>
      <w:proofErr w:type="gramEnd"/>
      <w:r w:rsidRPr="004B1F1B">
        <w:rPr>
          <w:rFonts w:ascii="Times New Roman" w:hAnsi="Times New Roman" w:cs="Times New Roman"/>
          <w:i/>
          <w:iCs/>
          <w:sz w:val="24"/>
          <w:szCs w:val="24"/>
        </w:rPr>
        <w:t>Name / Reg No) certify that this submission is my original work and that I have adhered to the guidelines specified for this assessment. I understand that any violation of academic integrity rules will result in disciplinary action.</w:t>
      </w:r>
    </w:p>
    <w:p w14:paraId="3AC1DE24" w14:textId="77777777" w:rsidR="0012225D" w:rsidRPr="004B1F1B" w:rsidRDefault="0012225D">
      <w:pPr>
        <w:rPr>
          <w:rFonts w:ascii="Times New Roman" w:hAnsi="Times New Roman" w:cs="Times New Roman"/>
          <w:color w:val="000000"/>
        </w:rPr>
      </w:pPr>
    </w:p>
    <w:p w14:paraId="56B609CF" w14:textId="77777777" w:rsidR="0012225D" w:rsidRPr="004B1F1B" w:rsidRDefault="00000000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r w:rsidRPr="004B1F1B">
        <w:rPr>
          <w:rFonts w:ascii="Times New Roman" w:hAnsi="Times New Roman" w:cs="Times New Roman"/>
          <w:color w:val="000000"/>
          <w:sz w:val="24"/>
          <w:szCs w:val="24"/>
        </w:rPr>
        <w:t xml:space="preserve">Signature of Student  </w:t>
      </w:r>
    </w:p>
    <w:p w14:paraId="0E7291D7" w14:textId="1E95FD97" w:rsidR="0012225D" w:rsidRPr="004B1F1B" w:rsidRDefault="006A24A3">
      <w:pPr>
        <w:pStyle w:val="Heading1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 w:rsidRPr="004B1F1B">
        <w:rPr>
          <w:rFonts w:ascii="Times New Roman" w:hAnsi="Times New Roman" w:cs="Times New Roman"/>
          <w:color w:val="000000"/>
          <w:sz w:val="24"/>
          <w:szCs w:val="24"/>
        </w:rPr>
        <w:t>P.Likith</w:t>
      </w:r>
      <w:proofErr w:type="spellEnd"/>
      <w:proofErr w:type="gramEnd"/>
      <w:r w:rsidRPr="004B1F1B">
        <w:rPr>
          <w:rFonts w:ascii="Times New Roman" w:hAnsi="Times New Roman" w:cs="Times New Roman"/>
          <w:color w:val="000000"/>
          <w:sz w:val="24"/>
          <w:szCs w:val="24"/>
        </w:rPr>
        <w:t xml:space="preserve"> Vardhan</w:t>
      </w:r>
    </w:p>
    <w:p w14:paraId="1D9A9500" w14:textId="512BE5F9" w:rsidR="004E1B6F" w:rsidRPr="004B1F1B" w:rsidRDefault="004E1B6F" w:rsidP="004E1B6F">
      <w:pPr>
        <w:rPr>
          <w:rFonts w:ascii="Times New Roman" w:hAnsi="Times New Roman" w:cs="Times New Roman"/>
          <w:b/>
          <w:bCs/>
          <w:color w:val="1F3864"/>
          <w:sz w:val="40"/>
          <w:szCs w:val="40"/>
        </w:rPr>
      </w:pPr>
      <w:r w:rsidRPr="004B1F1B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502C9451" wp14:editId="444D009A">
                <wp:extent cx="304800" cy="304800"/>
                <wp:effectExtent l="0" t="0" r="0" b="0"/>
                <wp:docPr id="43043045" name="Rectangl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9F3FF08" id="Rectangl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4B1F1B">
        <w:rPr>
          <w:rFonts w:ascii="Times New Roman" w:hAnsi="Times New Roman" w:cs="Times New Roman"/>
          <w:noProof/>
          <w:color w:val="1F3864"/>
          <w:sz w:val="40"/>
          <w:szCs w:val="40"/>
        </w:rPr>
        <w:drawing>
          <wp:inline distT="0" distB="0" distL="0" distR="0" wp14:anchorId="5C490B65" wp14:editId="7BEFDB2C">
            <wp:extent cx="6240780" cy="3535680"/>
            <wp:effectExtent l="0" t="0" r="7620" b="7620"/>
            <wp:docPr id="61207495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40780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4E1B6F" w:rsidRPr="004B1F1B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D20AB6" w14:textId="77777777" w:rsidR="000A3BB1" w:rsidRDefault="000A3BB1">
      <w:r>
        <w:separator/>
      </w:r>
    </w:p>
  </w:endnote>
  <w:endnote w:type="continuationSeparator" w:id="0">
    <w:p w14:paraId="55A6EC54" w14:textId="77777777" w:rsidR="000A3BB1" w:rsidRDefault="000A3B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4883AA" w14:textId="77777777" w:rsidR="0012225D" w:rsidRDefault="00000000">
    <w:pPr>
      <w:jc w:val="center"/>
    </w:pPr>
    <w:r>
      <w:rPr>
        <w:color w:val="7F7F7F"/>
        <w:sz w:val="18"/>
        <w:szCs w:val="18"/>
      </w:rPr>
      <w:t xml:space="preserve">Page </w:t>
    </w:r>
    <w:r>
      <w:rPr>
        <w:color w:val="7F7F7F"/>
        <w:sz w:val="18"/>
        <w:szCs w:val="18"/>
      </w:rPr>
      <w:fldChar w:fldCharType="begin"/>
    </w:r>
    <w:r>
      <w:rPr>
        <w:color w:val="7F7F7F"/>
        <w:sz w:val="18"/>
        <w:szCs w:val="18"/>
      </w:rPr>
      <w:instrText>PAGE</w:instrText>
    </w:r>
    <w:r>
      <w:rPr>
        <w:color w:val="7F7F7F"/>
        <w:sz w:val="18"/>
        <w:szCs w:val="18"/>
      </w:rPr>
      <w:fldChar w:fldCharType="separate"/>
    </w:r>
    <w:r>
      <w:rPr>
        <w:color w:val="7F7F7F"/>
        <w:sz w:val="18"/>
        <w:szCs w:val="18"/>
      </w:rPr>
      <w:t>1</w:t>
    </w:r>
    <w:r>
      <w:rPr>
        <w:color w:val="7F7F7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F1F55B" w14:textId="77777777" w:rsidR="000A3BB1" w:rsidRDefault="000A3BB1">
      <w:r>
        <w:separator/>
      </w:r>
    </w:p>
  </w:footnote>
  <w:footnote w:type="continuationSeparator" w:id="0">
    <w:p w14:paraId="3B7DC1CE" w14:textId="77777777" w:rsidR="000A3BB1" w:rsidRDefault="000A3B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50D6"/>
    <w:rsid w:val="000A3BB1"/>
    <w:rsid w:val="000F50D6"/>
    <w:rsid w:val="0012225D"/>
    <w:rsid w:val="003B230B"/>
    <w:rsid w:val="004B1F1B"/>
    <w:rsid w:val="004E1B6F"/>
    <w:rsid w:val="006A24A3"/>
    <w:rsid w:val="006B5F02"/>
    <w:rsid w:val="008B6CC8"/>
    <w:rsid w:val="00956B28"/>
    <w:rsid w:val="00995DE1"/>
    <w:rsid w:val="009F448E"/>
    <w:rsid w:val="00A17A5E"/>
    <w:rsid w:val="00A61F11"/>
    <w:rsid w:val="00B068F7"/>
    <w:rsid w:val="2C1119F1"/>
    <w:rsid w:val="4A8A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4C63E03"/>
  <w15:docId w15:val="{CCCF2844-8B80-465E-AE01-6B66AED91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 w:qFormat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0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sz w:val="22"/>
      <w:szCs w:val="22"/>
    </w:rPr>
  </w:style>
  <w:style w:type="paragraph" w:styleId="Heading1">
    <w:name w:val="heading 1"/>
    <w:qFormat/>
    <w:pPr>
      <w:spacing w:before="240" w:after="120"/>
      <w:outlineLvl w:val="0"/>
    </w:pPr>
    <w:rPr>
      <w:rFonts w:ascii="Calibri" w:eastAsia="Calibri" w:hAnsi="Calibri" w:cs="Calibri"/>
      <w:b/>
      <w:bCs/>
      <w:sz w:val="30"/>
      <w:szCs w:val="30"/>
    </w:rPr>
  </w:style>
  <w:style w:type="paragraph" w:styleId="Heading2">
    <w:name w:val="heading 2"/>
    <w:qFormat/>
    <w:pPr>
      <w:outlineLvl w:val="1"/>
    </w:pPr>
    <w:rPr>
      <w:rFonts w:ascii="Calibri" w:eastAsia="Calibri" w:hAnsi="Calibri" w:cs="Calibri"/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rFonts w:ascii="Calibri" w:eastAsia="Calibri" w:hAnsi="Calibri" w:cs="Calibri"/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rFonts w:ascii="Calibri" w:eastAsia="Calibri" w:hAnsi="Calibri" w:cs="Calibri"/>
      <w:i/>
      <w:iCs/>
      <w:color w:val="2E74B5"/>
      <w:sz w:val="22"/>
      <w:szCs w:val="22"/>
    </w:rPr>
  </w:style>
  <w:style w:type="paragraph" w:styleId="Heading5">
    <w:name w:val="heading 5"/>
    <w:qFormat/>
    <w:pPr>
      <w:outlineLvl w:val="4"/>
    </w:pPr>
    <w:rPr>
      <w:rFonts w:ascii="Calibri" w:eastAsia="Calibri" w:hAnsi="Calibri" w:cs="Calibri"/>
      <w:color w:val="2E74B5"/>
      <w:sz w:val="22"/>
      <w:szCs w:val="22"/>
    </w:rPr>
  </w:style>
  <w:style w:type="paragraph" w:styleId="Heading6">
    <w:name w:val="heading 6"/>
    <w:qFormat/>
    <w:pPr>
      <w:outlineLvl w:val="5"/>
    </w:pPr>
    <w:rPr>
      <w:rFonts w:ascii="Calibri" w:eastAsia="Calibri" w:hAnsi="Calibri" w:cs="Calibri"/>
      <w:color w:val="1F4D78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qFormat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qFormat/>
    <w:rPr>
      <w:rFonts w:ascii="Calibri" w:eastAsia="Calibri" w:hAnsi="Calibri" w:cs="Calibri"/>
    </w:rPr>
  </w:style>
  <w:style w:type="character" w:styleId="FootnoteReference">
    <w:name w:val="footnote reference"/>
    <w:uiPriority w:val="99"/>
    <w:semiHidden/>
    <w:unhideWhenUsed/>
    <w:qFormat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qFormat/>
    <w:rPr>
      <w:rFonts w:ascii="Calibri" w:eastAsia="Calibri" w:hAnsi="Calibri" w:cs="Calibri"/>
    </w:rPr>
  </w:style>
  <w:style w:type="character" w:styleId="Hyperlink">
    <w:name w:val="Hyperlink"/>
    <w:uiPriority w:val="99"/>
    <w:unhideWhenUsed/>
    <w:qFormat/>
    <w:rPr>
      <w:color w:val="0563C1"/>
      <w:u w:val="single"/>
    </w:rPr>
  </w:style>
  <w:style w:type="paragraph" w:styleId="NormalWeb">
    <w:name w:val="Normal (Web)"/>
    <w:basedOn w:val="Normal"/>
    <w:uiPriority w:val="99"/>
    <w:semiHidden/>
    <w:unhideWhenUsed/>
    <w:qFormat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qFormat/>
    <w:rPr>
      <w:rFonts w:ascii="Calibri" w:eastAsia="Calibri" w:hAnsi="Calibri" w:cs="Calibri"/>
      <w:sz w:val="56"/>
      <w:szCs w:val="56"/>
    </w:rPr>
  </w:style>
  <w:style w:type="paragraph" w:customStyle="1" w:styleId="Strong1">
    <w:name w:val="Strong1"/>
    <w:qFormat/>
    <w:rPr>
      <w:rFonts w:ascii="Calibri" w:eastAsia="Calibri" w:hAnsi="Calibri" w:cs="Calibri"/>
      <w:b/>
      <w:bCs/>
      <w:sz w:val="22"/>
      <w:szCs w:val="22"/>
    </w:rPr>
  </w:style>
  <w:style w:type="paragraph" w:styleId="ListParagraph">
    <w:name w:val="List Paragraph"/>
    <w:qFormat/>
    <w:rPr>
      <w:rFonts w:ascii="Calibri" w:eastAsia="Calibri" w:hAnsi="Calibri" w:cs="Calibri"/>
      <w:sz w:val="22"/>
      <w:szCs w:val="22"/>
    </w:rPr>
  </w:style>
  <w:style w:type="character" w:customStyle="1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106</Words>
  <Characters>610</Characters>
  <Application>Microsoft Office Word</Application>
  <DocSecurity>0</DocSecurity>
  <Lines>5</Lines>
  <Paragraphs>1</Paragraphs>
  <ScaleCrop>false</ScaleCrop>
  <Company/>
  <LinksUpToDate>false</LinksUpToDate>
  <CharactersWithSpaces>715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Likith Vardhan Paluru</cp:lastModifiedBy>
  <cp:revision>10</cp:revision>
  <dcterms:created xsi:type="dcterms:W3CDTF">2026-10-14T06:16:00Z</dcterms:created>
  <dcterms:modified xsi:type="dcterms:W3CDTF">2026-10-26T05:02:00Z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eyJoZGlkIjoiMDE0MGFjMWY4ZWMzYmI2NjYzMWFhNWEyOWQ2Y2U3MDgiLCJ1c2VySWQiOiI1Njc1MDYyMDAzMzkifQ==</vt:lpwstr>
  </property>
  <property fmtid="{D5CDD505-2E9C-101B-9397-08002B2CF9AE}" pid="3" name="KSOProductBuildVer">
    <vt:lpwstr>1033-12.1.0.29162</vt:lpwstr>
  </property>
  <property fmtid="{D5CDD505-2E9C-101B-9397-08002B2CF9AE}" pid="4" name="ICV">
    <vt:lpwstr>0D59956B54254BD583F8A7BF3F5F9457_13</vt:lpwstr>
  </property>
</Properties>
</file>