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9C903" w14:textId="77777777" w:rsidR="00C350B7" w:rsidRDefault="00C350B7" w:rsidP="00C350B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Work Breakdown &amp; Responsibility Matrix</w:t>
      </w:r>
    </w:p>
    <w:p w14:paraId="3D3E3475" w14:textId="77777777" w:rsidR="00C350B7" w:rsidRPr="00C350B7" w:rsidRDefault="00C350B7" w:rsidP="00C350B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3071"/>
        <w:gridCol w:w="1466"/>
        <w:gridCol w:w="2976"/>
      </w:tblGrid>
      <w:tr w:rsidR="00C350B7" w:rsidRPr="00C350B7" w14:paraId="4B8FDF51" w14:textId="77777777" w:rsidTr="00C350B7">
        <w:tc>
          <w:tcPr>
            <w:tcW w:w="0" w:type="auto"/>
            <w:hideMark/>
          </w:tcPr>
          <w:p w14:paraId="64814AE2" w14:textId="77777777" w:rsidR="00C350B7" w:rsidRPr="00C350B7" w:rsidRDefault="00C350B7" w:rsidP="00C350B7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Subsystem / Layer</w:t>
            </w:r>
          </w:p>
        </w:tc>
        <w:tc>
          <w:tcPr>
            <w:tcW w:w="0" w:type="auto"/>
            <w:hideMark/>
          </w:tcPr>
          <w:p w14:paraId="4F22B54A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Module &amp; Key Deliverables</w:t>
            </w:r>
          </w:p>
        </w:tc>
        <w:tc>
          <w:tcPr>
            <w:tcW w:w="0" w:type="auto"/>
            <w:hideMark/>
          </w:tcPr>
          <w:p w14:paraId="0191B506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Primary Owner</w:t>
            </w:r>
          </w:p>
        </w:tc>
        <w:tc>
          <w:tcPr>
            <w:tcW w:w="0" w:type="auto"/>
            <w:hideMark/>
          </w:tcPr>
          <w:p w14:paraId="4DDA5230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Handshake / Interface Boundary</w:t>
            </w:r>
          </w:p>
        </w:tc>
      </w:tr>
      <w:tr w:rsidR="00C350B7" w:rsidRPr="00C350B7" w14:paraId="4B0E48CE" w14:textId="77777777" w:rsidTr="00C350B7">
        <w:tc>
          <w:tcPr>
            <w:tcW w:w="0" w:type="auto"/>
            <w:hideMark/>
          </w:tcPr>
          <w:p w14:paraId="69771099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1. Edge &amp; Telemetry</w:t>
            </w:r>
          </w:p>
        </w:tc>
        <w:tc>
          <w:tcPr>
            <w:tcW w:w="0" w:type="auto"/>
            <w:hideMark/>
          </w:tcPr>
          <w:p w14:paraId="17C4A62F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ESP32 firmware, sensor wiring (MPU-6050, DS18B20, ACS712), </w:t>
            </w:r>
            <w:proofErr w:type="spellStart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Wokwi</w:t>
            </w:r>
            <w:proofErr w:type="spellEnd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simulation fallback, MQTT client.</w:t>
            </w:r>
          </w:p>
        </w:tc>
        <w:tc>
          <w:tcPr>
            <w:tcW w:w="0" w:type="auto"/>
            <w:hideMark/>
          </w:tcPr>
          <w:p w14:paraId="6E28226D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Teammate (CSE)</w:t>
            </w:r>
          </w:p>
        </w:tc>
        <w:tc>
          <w:tcPr>
            <w:tcW w:w="0" w:type="auto"/>
            <w:hideMark/>
          </w:tcPr>
          <w:p w14:paraId="14BDA922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Defined JSON Telemetry Schema published to AWS IoT Core.</w:t>
            </w:r>
          </w:p>
        </w:tc>
      </w:tr>
      <w:tr w:rsidR="00C350B7" w:rsidRPr="00C350B7" w14:paraId="378CE539" w14:textId="77777777" w:rsidTr="00C350B7">
        <w:tc>
          <w:tcPr>
            <w:tcW w:w="0" w:type="auto"/>
            <w:hideMark/>
          </w:tcPr>
          <w:p w14:paraId="7E0BDD4D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2. Cloud Ingestion</w:t>
            </w:r>
          </w:p>
        </w:tc>
        <w:tc>
          <w:tcPr>
            <w:tcW w:w="0" w:type="auto"/>
            <w:hideMark/>
          </w:tcPr>
          <w:p w14:paraId="2835C457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AWS IoT Core rules, telemetry ingestion Lambda, DynamoDB / Amazon Timestream, and S3 data lake setup.</w:t>
            </w:r>
          </w:p>
        </w:tc>
        <w:tc>
          <w:tcPr>
            <w:tcW w:w="0" w:type="auto"/>
            <w:hideMark/>
          </w:tcPr>
          <w:p w14:paraId="31BA10B4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Teammate (CSE)</w:t>
            </w:r>
          </w:p>
        </w:tc>
        <w:tc>
          <w:tcPr>
            <w:tcW w:w="0" w:type="auto"/>
            <w:hideMark/>
          </w:tcPr>
          <w:p w14:paraId="4A1F8DBA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Clean, validated telemetry stream stored and exposed via AWS API / S3.</w:t>
            </w:r>
          </w:p>
        </w:tc>
      </w:tr>
      <w:tr w:rsidR="00C350B7" w:rsidRPr="00C350B7" w14:paraId="72ED7CC0" w14:textId="77777777" w:rsidTr="00C350B7">
        <w:tc>
          <w:tcPr>
            <w:tcW w:w="0" w:type="auto"/>
            <w:hideMark/>
          </w:tcPr>
          <w:p w14:paraId="33428E94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3. Feature Engineering</w:t>
            </w:r>
          </w:p>
        </w:tc>
        <w:tc>
          <w:tcPr>
            <w:tcW w:w="0" w:type="auto"/>
            <w:hideMark/>
          </w:tcPr>
          <w:p w14:paraId="1B649990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Time-domain statistics (RMS, kurtosis, crest factor) and FFT spectral analysis (spectral centroid, dominant frequencies).</w:t>
            </w:r>
          </w:p>
        </w:tc>
        <w:tc>
          <w:tcPr>
            <w:tcW w:w="0" w:type="auto"/>
            <w:hideMark/>
          </w:tcPr>
          <w:p w14:paraId="7D63DBF6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You (ISE)</w:t>
            </w:r>
          </w:p>
        </w:tc>
        <w:tc>
          <w:tcPr>
            <w:tcW w:w="0" w:type="auto"/>
            <w:hideMark/>
          </w:tcPr>
          <w:p w14:paraId="7AFA6479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Python feature extraction pipeline packaged as a reusable function/module.</w:t>
            </w:r>
          </w:p>
        </w:tc>
      </w:tr>
      <w:tr w:rsidR="00C350B7" w:rsidRPr="00C350B7" w14:paraId="4BEA9C60" w14:textId="77777777" w:rsidTr="00C350B7">
        <w:tc>
          <w:tcPr>
            <w:tcW w:w="0" w:type="auto"/>
            <w:hideMark/>
          </w:tcPr>
          <w:p w14:paraId="1BD7C943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4. Deep Learning Prognostics</w:t>
            </w:r>
          </w:p>
        </w:tc>
        <w:tc>
          <w:tcPr>
            <w:tcW w:w="0" w:type="auto"/>
            <w:hideMark/>
          </w:tcPr>
          <w:p w14:paraId="4050DE64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Isolation Forest baseline, LSTM Autoencoder (anomaly detection), 1D-CNN (fault classification), CNN-LSTM (RUL regression).</w:t>
            </w:r>
          </w:p>
        </w:tc>
        <w:tc>
          <w:tcPr>
            <w:tcW w:w="0" w:type="auto"/>
            <w:hideMark/>
          </w:tcPr>
          <w:p w14:paraId="79706E01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You (ISE)</w:t>
            </w:r>
          </w:p>
        </w:tc>
        <w:tc>
          <w:tcPr>
            <w:tcW w:w="0" w:type="auto"/>
            <w:hideMark/>
          </w:tcPr>
          <w:p w14:paraId="693907BC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Standalone model inference engine producing standardized anomaly, fault, and RUL scores.</w:t>
            </w:r>
          </w:p>
        </w:tc>
      </w:tr>
      <w:tr w:rsidR="00C350B7" w:rsidRPr="00C350B7" w14:paraId="6041B2AB" w14:textId="77777777" w:rsidTr="00C350B7">
        <w:tc>
          <w:tcPr>
            <w:tcW w:w="0" w:type="auto"/>
            <w:hideMark/>
          </w:tcPr>
          <w:p w14:paraId="027DE9FE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5. </w:t>
            </w:r>
            <w:proofErr w:type="spellStart"/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MLOps</w:t>
            </w:r>
            <w:proofErr w:type="spellEnd"/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&amp; CI/CD</w:t>
            </w:r>
          </w:p>
        </w:tc>
        <w:tc>
          <w:tcPr>
            <w:tcW w:w="0" w:type="auto"/>
            <w:hideMark/>
          </w:tcPr>
          <w:p w14:paraId="338663F4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Experiment tracking (</w:t>
            </w:r>
            <w:proofErr w:type="spellStart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MLflow</w:t>
            </w:r>
            <w:proofErr w:type="spellEnd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), dataset versioning (DVC), drift monitoring (Evidently AI), </w:t>
            </w:r>
            <w:proofErr w:type="spellStart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Dockerization</w:t>
            </w:r>
            <w:proofErr w:type="spellEnd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, and GitHub Actions CI/CD.</w:t>
            </w:r>
          </w:p>
        </w:tc>
        <w:tc>
          <w:tcPr>
            <w:tcW w:w="0" w:type="auto"/>
            <w:hideMark/>
          </w:tcPr>
          <w:p w14:paraId="45B567B3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Shared (50/50)</w:t>
            </w:r>
          </w:p>
        </w:tc>
        <w:tc>
          <w:tcPr>
            <w:tcW w:w="0" w:type="auto"/>
            <w:hideMark/>
          </w:tcPr>
          <w:p w14:paraId="5B58299F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You own </w:t>
            </w:r>
            <w:proofErr w:type="spellStart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MLflow</w:t>
            </w:r>
            <w:proofErr w:type="spellEnd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tracking &amp; </w:t>
            </w:r>
            <w:proofErr w:type="gramStart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Evidently</w:t>
            </w:r>
            <w:proofErr w:type="gramEnd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drift logic; Teammate owns Docker, DVC remote S3 storage, and GitHub Actions CI/CD.</w:t>
            </w:r>
          </w:p>
        </w:tc>
      </w:tr>
      <w:tr w:rsidR="00C350B7" w:rsidRPr="00C350B7" w14:paraId="6B5DA188" w14:textId="77777777" w:rsidTr="00C350B7">
        <w:tc>
          <w:tcPr>
            <w:tcW w:w="0" w:type="auto"/>
            <w:hideMark/>
          </w:tcPr>
          <w:p w14:paraId="53703844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6. Agentic AI Decision Swarm</w:t>
            </w:r>
          </w:p>
        </w:tc>
        <w:tc>
          <w:tcPr>
            <w:tcW w:w="0" w:type="auto"/>
            <w:hideMark/>
          </w:tcPr>
          <w:p w14:paraId="132B62FF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LangGraph</w:t>
            </w:r>
            <w:proofErr w:type="spellEnd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/ </w:t>
            </w:r>
            <w:proofErr w:type="spellStart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CrewAI</w:t>
            </w:r>
            <w:proofErr w:type="spellEnd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multi-agent workflow (Diagnostic Agent with RAG, Inventory Agent, Scheduler Agent).</w:t>
            </w:r>
          </w:p>
        </w:tc>
        <w:tc>
          <w:tcPr>
            <w:tcW w:w="0" w:type="auto"/>
            <w:hideMark/>
          </w:tcPr>
          <w:p w14:paraId="02817F65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You (ISE)</w:t>
            </w:r>
          </w:p>
        </w:tc>
        <w:tc>
          <w:tcPr>
            <w:tcW w:w="0" w:type="auto"/>
            <w:hideMark/>
          </w:tcPr>
          <w:p w14:paraId="3D01065B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Autonomous reasoning engine emitting validated SAP-ready operational actions.</w:t>
            </w:r>
          </w:p>
        </w:tc>
      </w:tr>
      <w:tr w:rsidR="00C350B7" w:rsidRPr="00C350B7" w14:paraId="37510714" w14:textId="77777777" w:rsidTr="00C350B7">
        <w:tc>
          <w:tcPr>
            <w:tcW w:w="0" w:type="auto"/>
            <w:hideMark/>
          </w:tcPr>
          <w:p w14:paraId="020AD266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7. SAP Enterprise Core</w:t>
            </w:r>
          </w:p>
        </w:tc>
        <w:tc>
          <w:tcPr>
            <w:tcW w:w="0" w:type="auto"/>
            <w:hideMark/>
          </w:tcPr>
          <w:p w14:paraId="74364D6C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SAP BTP Cockpit setup, Destination Service, OAuth 2.0, OData v4 endpoints for SAP PM (Work Orders) and SAP MM (Requisitions).</w:t>
            </w:r>
          </w:p>
        </w:tc>
        <w:tc>
          <w:tcPr>
            <w:tcW w:w="0" w:type="auto"/>
            <w:hideMark/>
          </w:tcPr>
          <w:p w14:paraId="6245152E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Teammate (CSE)</w:t>
            </w:r>
          </w:p>
        </w:tc>
        <w:tc>
          <w:tcPr>
            <w:tcW w:w="0" w:type="auto"/>
            <w:hideMark/>
          </w:tcPr>
          <w:p w14:paraId="0F4A7AAD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Secure REST / OData execution client invoked by the Agentic AI tools.</w:t>
            </w:r>
          </w:p>
        </w:tc>
      </w:tr>
      <w:tr w:rsidR="00C350B7" w:rsidRPr="00C350B7" w14:paraId="2351A4EE" w14:textId="77777777" w:rsidTr="00C350B7">
        <w:tc>
          <w:tcPr>
            <w:tcW w:w="0" w:type="auto"/>
            <w:hideMark/>
          </w:tcPr>
          <w:p w14:paraId="3A896800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8. Digital Twin &amp; Fiori UI</w:t>
            </w:r>
          </w:p>
        </w:tc>
        <w:tc>
          <w:tcPr>
            <w:tcW w:w="0" w:type="auto"/>
            <w:hideMark/>
          </w:tcPr>
          <w:p w14:paraId="4467AAC1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Digital Twin data model, health score engine, and SAP Fiori / SAPUI5 dashboard with real-time </w:t>
            </w: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charts and ERP status cards.</w:t>
            </w:r>
          </w:p>
        </w:tc>
        <w:tc>
          <w:tcPr>
            <w:tcW w:w="0" w:type="auto"/>
            <w:hideMark/>
          </w:tcPr>
          <w:p w14:paraId="580E9763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Shared (50/50)</w:t>
            </w:r>
          </w:p>
        </w:tc>
        <w:tc>
          <w:tcPr>
            <w:tcW w:w="0" w:type="auto"/>
            <w:hideMark/>
          </w:tcPr>
          <w:p w14:paraId="42D292AC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You own the Digital Twin state machine &amp; health score formula; Teammate builds the Fiori UI and </w:t>
            </w: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connects frontend widgets.</w:t>
            </w:r>
          </w:p>
        </w:tc>
      </w:tr>
      <w:tr w:rsidR="00C350B7" w:rsidRPr="00C350B7" w14:paraId="03B2C696" w14:textId="77777777" w:rsidTr="00C350B7">
        <w:tc>
          <w:tcPr>
            <w:tcW w:w="0" w:type="auto"/>
            <w:hideMark/>
          </w:tcPr>
          <w:p w14:paraId="0E310D24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9. Testing &amp; Presentation</w:t>
            </w:r>
          </w:p>
        </w:tc>
        <w:tc>
          <w:tcPr>
            <w:tcW w:w="0" w:type="auto"/>
            <w:hideMark/>
          </w:tcPr>
          <w:p w14:paraId="0AD1C6EB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End-to-end integration tests, fault injection demos, latency/accuracy KPI benchmarks, final project report.</w:t>
            </w:r>
          </w:p>
        </w:tc>
        <w:tc>
          <w:tcPr>
            <w:tcW w:w="0" w:type="auto"/>
            <w:hideMark/>
          </w:tcPr>
          <w:p w14:paraId="2CC8D8A0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Shared (50/50)</w:t>
            </w:r>
          </w:p>
        </w:tc>
        <w:tc>
          <w:tcPr>
            <w:tcW w:w="0" w:type="auto"/>
            <w:hideMark/>
          </w:tcPr>
          <w:p w14:paraId="302B2EE5" w14:textId="77777777" w:rsidR="00C350B7" w:rsidRPr="00C350B7" w:rsidRDefault="00C350B7" w:rsidP="00C350B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Joint demonstration to the </w:t>
            </w:r>
            <w:proofErr w:type="spellStart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Edunet</w:t>
            </w:r>
            <w:proofErr w:type="spellEnd"/>
            <w:r w:rsidRPr="00C350B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&amp; SAP evaluation jury.</w:t>
            </w:r>
          </w:p>
        </w:tc>
      </w:tr>
    </w:tbl>
    <w:p w14:paraId="25608568" w14:textId="77777777" w:rsidR="00C350B7" w:rsidRDefault="00C350B7" w:rsidP="00C350B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7C790F3A" w14:textId="49177E99" w:rsidR="00C350B7" w:rsidRPr="00C350B7" w:rsidRDefault="00C350B7" w:rsidP="00C350B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Detailed Ownership Breakdown</w:t>
      </w:r>
    </w:p>
    <w:p w14:paraId="4B4A20C0" w14:textId="77777777" w:rsidR="00C350B7" w:rsidRPr="00C350B7" w:rsidRDefault="00C350B7" w:rsidP="00C350B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Your Ownership: Data Intelligence, Prognostics &amp; Agentic AI (ISE Lead)</w:t>
      </w:r>
    </w:p>
    <w:p w14:paraId="75D7492D" w14:textId="77777777" w:rsidR="00C350B7" w:rsidRPr="00C350B7" w:rsidRDefault="00C350B7" w:rsidP="00C350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You will build the core computational intelligence that turns raw physical data into operational insights:</w:t>
      </w:r>
    </w:p>
    <w:p w14:paraId="5F1F44F9" w14:textId="77777777" w:rsidR="00C350B7" w:rsidRPr="00C350B7" w:rsidRDefault="00C350B7" w:rsidP="00C350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4DA5E796" w14:textId="77777777" w:rsidR="00C350B7" w:rsidRPr="00C350B7" w:rsidRDefault="00C350B7" w:rsidP="00C350B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Signal Processing &amp; Feature Extraction:</w:t>
      </w:r>
    </w:p>
    <w:p w14:paraId="70B24B3E" w14:textId="02EAA7C0" w:rsidR="00C350B7" w:rsidRPr="00C350B7" w:rsidRDefault="00C350B7" w:rsidP="00C350B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2FD7CFE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Implement time-domain calculations: RMS, peak-to-peak, kurtosis, skewness, and crest factor.</w:t>
      </w:r>
    </w:p>
    <w:p w14:paraId="51B0CC4D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69A9061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Implement frequency-domain transformations using SciPy/NumPy FFT: extract dominant frequency peaks, spectral centroid, spectral spread, and harmonic band energy.</w:t>
      </w:r>
    </w:p>
    <w:p w14:paraId="72A17AA7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ACE73FB" w14:textId="4D7702BE" w:rsidR="00C350B7" w:rsidRPr="00C350B7" w:rsidRDefault="00C350B7" w:rsidP="00C350B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Machine Learning &amp; Deep Learning Engine: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3D44522E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Isolation Forest: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Establish the unsupervised baseline on engineered tabular features.</w:t>
      </w:r>
    </w:p>
    <w:p w14:paraId="01117B11" w14:textId="77777777" w:rsidR="00C350B7" w:rsidRPr="00C350B7" w:rsidRDefault="00C350B7" w:rsidP="00C350B7">
      <w:pPr>
        <w:spacing w:after="0" w:line="240" w:lineRule="auto"/>
        <w:ind w:left="108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6AAF22D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LSTM Autoencoder: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Build and train the primary reconstruction error model on healthy operating windows using NASA C-MAPSS or synthetic vibration profiles to identify developing mechanical anomalies.</w:t>
      </w:r>
    </w:p>
    <w:p w14:paraId="37196843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4C1B55B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1D-CNN Fault Classifier: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Train the multi-class model to categorize specific failure modes: bearing wear, rotor imbalance, misalignment, overheating, and motor overload.</w:t>
      </w:r>
    </w:p>
    <w:p w14:paraId="76575280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F04EEAA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CNN-LSTM RUL Regressor: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Implement sequence degradation modeling to project remaining operating hours before threshold failure.</w:t>
      </w:r>
    </w:p>
    <w:p w14:paraId="4B44B477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5CC28BA" w14:textId="77777777" w:rsidR="00C350B7" w:rsidRPr="00C350B7" w:rsidRDefault="00C350B7" w:rsidP="00C350B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Agentic AI Decision Swarm:</w:t>
      </w:r>
    </w:p>
    <w:p w14:paraId="244325D6" w14:textId="69B10F42" w:rsidR="00C350B7" w:rsidRPr="00C350B7" w:rsidRDefault="00C350B7" w:rsidP="00C350B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F0F5A69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Orchestrate the multi-agent graph using </w:t>
      </w:r>
      <w:proofErr w:type="spellStart"/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LangGraph</w:t>
      </w:r>
      <w:proofErr w:type="spellEnd"/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or </w:t>
      </w:r>
      <w:proofErr w:type="spellStart"/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CrewAI</w:t>
      </w:r>
      <w:proofErr w:type="spellEnd"/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B0C358D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E6F4009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Build the </w:t>
      </w: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Diagnostic Agent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with vector-search RAG over equipment maintenance manuals to generate contextual failure explanations.</w:t>
      </w:r>
    </w:p>
    <w:p w14:paraId="7CF85CA0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F0671A4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lastRenderedPageBreak/>
        <w:t xml:space="preserve">Build the </w:t>
      </w: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Inventory Agent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logic that cross-checks required replacement components against SAP stock.</w:t>
      </w:r>
    </w:p>
    <w:p w14:paraId="154282D0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3A11E0F" w14:textId="77777777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Build the </w:t>
      </w: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Scheduler Agent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that weights failure criticality against production shift schedules to propose maintenance urgency.</w:t>
      </w:r>
    </w:p>
    <w:p w14:paraId="470AFDA4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BB14E67" w14:textId="77777777" w:rsidR="00C350B7" w:rsidRPr="00C350B7" w:rsidRDefault="00C350B7" w:rsidP="00C350B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Digital Twin Mathematical Modeling:</w:t>
      </w:r>
    </w:p>
    <w:p w14:paraId="2C198662" w14:textId="48A347D2" w:rsidR="00C350B7" w:rsidRPr="00C350B7" w:rsidRDefault="00C350B7" w:rsidP="00C350B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A452395" w14:textId="416EB968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Implement the state machine transitions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(Healthy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 xml:space="preserve">→ </m:t>
        </m:r>
      </m:oMath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Watchlist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→</m:t>
        </m:r>
      </m:oMath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Warning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→</m:t>
        </m:r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 xml:space="preserve"> </m:t>
        </m:r>
      </m:oMath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Critical).</w:t>
      </w:r>
    </w:p>
    <w:p w14:paraId="7972FDFE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B86E492" w14:textId="2E2E4DE3" w:rsidR="00C350B7" w:rsidRPr="00C350B7" w:rsidRDefault="00C350B7" w:rsidP="00C350B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Implement the composite asset health score algorithm: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  <w:proofErr w:type="spellStart"/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HealthScore</w:t>
      </w:r>
      <w:proofErr w:type="spellEnd"/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= 100 - (w1 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*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 + w2 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*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T + w3 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*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C + w4 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*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R)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10FB9314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E46182C" w14:textId="77777777" w:rsidR="00C350B7" w:rsidRPr="00C350B7" w:rsidRDefault="00C350B7" w:rsidP="00C350B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Teammate's Ownership: Edge Systems, Cloud Infrastructure &amp; SAP Integration (CSE Lead)</w:t>
      </w:r>
    </w:p>
    <w:p w14:paraId="021A026A" w14:textId="77777777" w:rsidR="00C350B7" w:rsidRPr="00C350B7" w:rsidRDefault="00C350B7" w:rsidP="00C350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Your teammate will build the underlying systems, communications, and enterprise integration pipeline:</w:t>
      </w:r>
    </w:p>
    <w:p w14:paraId="3ADB595A" w14:textId="77777777" w:rsidR="00C350B7" w:rsidRPr="00C350B7" w:rsidRDefault="00C350B7" w:rsidP="00C350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BFF980F" w14:textId="77777777" w:rsidR="00C350B7" w:rsidRPr="00C350B7" w:rsidRDefault="00C350B7" w:rsidP="00C350B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Embedded Hardware &amp; Edge Telemetry:</w:t>
      </w:r>
    </w:p>
    <w:p w14:paraId="67793111" w14:textId="4FCBB09C" w:rsidR="00C350B7" w:rsidRPr="00C350B7" w:rsidRDefault="00C350B7" w:rsidP="00C350B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F5C4D2B" w14:textId="77777777" w:rsidR="00C350B7" w:rsidRP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Wire the physical testbed: ESP32 connected to the MPU-6050 accelerometer, DS18B20/DHT22 temperature sensor, and ACS712 current sensor on a small DC motor.</w:t>
      </w:r>
    </w:p>
    <w:p w14:paraId="030924FF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0DCEADC" w14:textId="77777777" w:rsidR="00C350B7" w:rsidRP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Write the ESP32 C++/Arduino firmware to sample sensor pins, apply moving-average noise filtering, calculate RMS, structure the JSON payload, and transmit telemetry over MQTT with TLS.</w:t>
      </w:r>
    </w:p>
    <w:p w14:paraId="062AB173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EE643BF" w14:textId="77777777" w:rsid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Configure the </w:t>
      </w:r>
      <w:proofErr w:type="spellStart"/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Wokwi</w:t>
      </w:r>
      <w:proofErr w:type="spellEnd"/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simulation project as a backup for hardware demonstrations.</w:t>
      </w:r>
    </w:p>
    <w:p w14:paraId="34DE459B" w14:textId="77777777" w:rsidR="00C350B7" w:rsidRPr="00C350B7" w:rsidRDefault="00C350B7" w:rsidP="00C350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2C1CE5A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01635F9" w14:textId="77777777" w:rsidR="00C350B7" w:rsidRPr="00C350B7" w:rsidRDefault="00C350B7" w:rsidP="00C350B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AWS Serverless Pipeline:</w:t>
      </w:r>
    </w:p>
    <w:p w14:paraId="1F218526" w14:textId="544324BE" w:rsidR="00C350B7" w:rsidRPr="00C350B7" w:rsidRDefault="00C350B7" w:rsidP="00C350B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3FDC7A9" w14:textId="77777777" w:rsidR="00C350B7" w:rsidRP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Configure AWS IoT Core policies, X.509 device certificates, and MQTT message routing.</w:t>
      </w:r>
    </w:p>
    <w:p w14:paraId="19E19BD4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F23CA09" w14:textId="77777777" w:rsidR="00C350B7" w:rsidRP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Implement AWS Lambda functions (</w:t>
      </w:r>
      <w:proofErr w:type="spellStart"/>
      <w:r w:rsidRPr="00C350B7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telemetry_ingest_lambda</w:t>
      </w:r>
      <w:proofErr w:type="spellEnd"/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</w:t>
      </w:r>
      <w:proofErr w:type="spellStart"/>
      <w:r w:rsidRPr="00C350B7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feature_engineering_lambda</w:t>
      </w:r>
      <w:proofErr w:type="spellEnd"/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to validate payloads and execute feature transforms.</w:t>
      </w:r>
    </w:p>
    <w:p w14:paraId="1B0ABA0D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5904517" w14:textId="77777777" w:rsid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Set up Amazon DynamoDB / Timestream for fast telemetry reads and Amazon S3 for cold raw data lakes.</w:t>
      </w:r>
    </w:p>
    <w:p w14:paraId="24B8488C" w14:textId="77777777" w:rsidR="00C350B7" w:rsidRDefault="00C350B7" w:rsidP="00C350B7">
      <w:pPr>
        <w:pStyle w:val="ListParagraph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082CB26" w14:textId="77777777" w:rsidR="00C350B7" w:rsidRPr="00C350B7" w:rsidRDefault="00C350B7" w:rsidP="00C350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AB737F5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B350F7A" w14:textId="4BEF3DE8" w:rsidR="00C350B7" w:rsidRPr="00C350B7" w:rsidRDefault="00C350B7" w:rsidP="00C350B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SAP BTP &amp; Enterprise ERP Integration: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D9F68CE" w14:textId="77777777" w:rsidR="00C350B7" w:rsidRP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Configure the SAP BTP trial subaccount, Destination Service, and OAuth 2.0 credentials.</w:t>
      </w:r>
    </w:p>
    <w:p w14:paraId="37846421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D020FCA" w14:textId="77777777" w:rsidR="00C350B7" w:rsidRP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Implement the integration layer using SAP Cloud SDK / Python to talk to SAP S/4HANA OData v4 APIs.</w:t>
      </w:r>
    </w:p>
    <w:p w14:paraId="0324B55E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24E89BA" w14:textId="77777777" w:rsidR="00C350B7" w:rsidRP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Wire the endpoints for </w:t>
      </w: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SAP PM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C350B7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API_MAINTENANCEORDER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/ Maintenance Notifications) to generate work orders.</w:t>
      </w:r>
    </w:p>
    <w:p w14:paraId="0A066F5B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3EAA4D1" w14:textId="77777777" w:rsid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Wire the endpoints for </w:t>
      </w: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SAP MM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C350B7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API_PRODUCT_SRV</w:t>
      </w: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/ Purchase Requisitions) for stock verification and parts procurement.</w:t>
      </w:r>
    </w:p>
    <w:p w14:paraId="10DA394E" w14:textId="77777777" w:rsidR="00C350B7" w:rsidRPr="00C350B7" w:rsidRDefault="00C350B7" w:rsidP="00C350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BC1A697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F20BF54" w14:textId="77777777" w:rsidR="00C350B7" w:rsidRPr="00C350B7" w:rsidRDefault="00C350B7" w:rsidP="00C350B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SAP Fiori Frontend &amp; DevOps:</w:t>
      </w:r>
    </w:p>
    <w:p w14:paraId="0658D681" w14:textId="3426B7FC" w:rsidR="00C350B7" w:rsidRPr="00C350B7" w:rsidRDefault="00C350B7" w:rsidP="00C350B7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929D64D" w14:textId="77777777" w:rsidR="00C350B7" w:rsidRP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Build the SAP Fiori / SAPUI5 dashboard displaying the asset health gauge, live FFT visualizer, alert feed, and real-time work order status cards.</w:t>
      </w:r>
    </w:p>
    <w:p w14:paraId="750F0DBA" w14:textId="77777777" w:rsidR="00C350B7" w:rsidRPr="00C350B7" w:rsidRDefault="00C350B7" w:rsidP="00C350B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ED8167F" w14:textId="31333D68" w:rsidR="009303C5" w:rsidRPr="00C350B7" w:rsidRDefault="00C350B7" w:rsidP="00C350B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350B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Create the Docker environment and GitHub Actions CI/CD workflows for automated builds and testing.</w:t>
      </w:r>
    </w:p>
    <w:sectPr w:rsidR="009303C5" w:rsidRPr="00C350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74C0"/>
    <w:multiLevelType w:val="multilevel"/>
    <w:tmpl w:val="8998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08BD"/>
    <w:multiLevelType w:val="multilevel"/>
    <w:tmpl w:val="C58A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91165">
    <w:abstractNumId w:val="1"/>
  </w:num>
  <w:num w:numId="2" w16cid:durableId="13325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B7"/>
    <w:rsid w:val="00215421"/>
    <w:rsid w:val="009303C5"/>
    <w:rsid w:val="00C3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A7AF"/>
  <w15:chartTrackingRefBased/>
  <w15:docId w15:val="{DB47480B-1546-41AD-9010-6D55BD6B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50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350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50B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350B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350B7"/>
    <w:rPr>
      <w:b/>
      <w:bCs/>
    </w:rPr>
  </w:style>
  <w:style w:type="character" w:customStyle="1" w:styleId="math-inline">
    <w:name w:val="math-inline"/>
    <w:basedOn w:val="DefaultParagraphFont"/>
    <w:rsid w:val="00C350B7"/>
  </w:style>
  <w:style w:type="character" w:styleId="HTMLCode">
    <w:name w:val="HTML Code"/>
    <w:basedOn w:val="DefaultParagraphFont"/>
    <w:uiPriority w:val="99"/>
    <w:semiHidden/>
    <w:unhideWhenUsed/>
    <w:rsid w:val="00C350B7"/>
    <w:rPr>
      <w:rFonts w:ascii="Courier New" w:eastAsia="Times New Roman" w:hAnsi="Courier New" w:cs="Courier New"/>
      <w:sz w:val="20"/>
      <w:szCs w:val="20"/>
    </w:rPr>
  </w:style>
  <w:style w:type="character" w:customStyle="1" w:styleId="ng-tns-c3975326740-42">
    <w:name w:val="ng-tns-c3975326740-42"/>
    <w:basedOn w:val="DefaultParagraphFont"/>
    <w:rsid w:val="00C350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0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C350B7"/>
  </w:style>
  <w:style w:type="character" w:customStyle="1" w:styleId="hljs-string">
    <w:name w:val="hljs-string"/>
    <w:basedOn w:val="DefaultParagraphFont"/>
    <w:rsid w:val="00C350B7"/>
  </w:style>
  <w:style w:type="character" w:customStyle="1" w:styleId="hljs-number">
    <w:name w:val="hljs-number"/>
    <w:basedOn w:val="DefaultParagraphFont"/>
    <w:rsid w:val="00C350B7"/>
  </w:style>
  <w:style w:type="character" w:customStyle="1" w:styleId="ng-tns-c3975326740-43">
    <w:name w:val="ng-tns-c3975326740-43"/>
    <w:basedOn w:val="DefaultParagraphFont"/>
    <w:rsid w:val="00C350B7"/>
  </w:style>
  <w:style w:type="character" w:customStyle="1" w:styleId="hljs-literal">
    <w:name w:val="hljs-literal"/>
    <w:basedOn w:val="DefaultParagraphFont"/>
    <w:rsid w:val="00C350B7"/>
  </w:style>
  <w:style w:type="character" w:customStyle="1" w:styleId="ng-tns-c3975326740-44">
    <w:name w:val="ng-tns-c3975326740-44"/>
    <w:basedOn w:val="DefaultParagraphFont"/>
    <w:rsid w:val="00C350B7"/>
  </w:style>
  <w:style w:type="table" w:styleId="TableGrid">
    <w:name w:val="Table Grid"/>
    <w:basedOn w:val="TableNormal"/>
    <w:uiPriority w:val="39"/>
    <w:rsid w:val="00C3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350B7"/>
    <w:rPr>
      <w:color w:val="808080"/>
    </w:rPr>
  </w:style>
  <w:style w:type="paragraph" w:styleId="ListParagraph">
    <w:name w:val="List Paragraph"/>
    <w:basedOn w:val="Normal"/>
    <w:uiPriority w:val="34"/>
    <w:qFormat/>
    <w:rsid w:val="00C35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9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D.T</dc:creator>
  <cp:keywords/>
  <dc:description/>
  <cp:lastModifiedBy>Likith D.T</cp:lastModifiedBy>
  <cp:revision>1</cp:revision>
  <dcterms:created xsi:type="dcterms:W3CDTF">2026-10-15T09:31:00Z</dcterms:created>
  <dcterms:modified xsi:type="dcterms:W3CDTF">2026-10-15T09:39:00Z</dcterms:modified>
</cp:coreProperties>
</file>