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36B3" w:rsidRPr="003D36B3" w:rsidRDefault="003D36B3">
      <w:pPr>
        <w:jc w:val="center"/>
        <w:rPr>
          <w:rFonts w:ascii="Times New Roman" w:hAnsi="Times New Roman" w:cs="Times New Roman"/>
          <w:b/>
          <w:sz w:val="32"/>
          <w:szCs w:val="24"/>
        </w:rPr>
      </w:pPr>
      <w:proofErr w:type="spellStart"/>
      <w:r w:rsidRPr="003D36B3">
        <w:rPr>
          <w:rFonts w:ascii="Times New Roman" w:hAnsi="Times New Roman" w:cs="Times New Roman"/>
          <w:b/>
          <w:sz w:val="32"/>
          <w:szCs w:val="24"/>
        </w:rPr>
        <w:t>Undecidability</w:t>
      </w:r>
      <w:proofErr w:type="spellEnd"/>
      <w:r w:rsidRPr="003D36B3">
        <w:rPr>
          <w:rFonts w:ascii="Times New Roman" w:hAnsi="Times New Roman" w:cs="Times New Roman"/>
          <w:b/>
          <w:sz w:val="32"/>
          <w:szCs w:val="24"/>
        </w:rPr>
        <w:t xml:space="preserve"> and Antivirus Limits</w:t>
      </w:r>
    </w:p>
    <w:p w:rsidR="003F7608" w:rsidRPr="003D36B3" w:rsidRDefault="00A04221">
      <w:pPr>
        <w:jc w:val="center"/>
        <w:rPr>
          <w:rFonts w:ascii="Times New Roman" w:hAnsi="Times New Roman" w:cs="Times New Roman"/>
          <w:sz w:val="24"/>
          <w:szCs w:val="24"/>
        </w:rPr>
      </w:pPr>
      <w:r w:rsidRPr="003D36B3">
        <w:rPr>
          <w:rFonts w:ascii="Times New Roman" w:hAnsi="Times New Roman" w:cs="Times New Roman"/>
          <w:b/>
          <w:sz w:val="24"/>
          <w:szCs w:val="24"/>
        </w:rPr>
        <w:t>Rice’s Theorem and Real-World Antivirus</w:t>
      </w:r>
    </w:p>
    <w:p w:rsidR="003D36B3" w:rsidRDefault="003D36B3" w:rsidP="003D36B3">
      <w:pPr>
        <w:pStyle w:val="Heading1"/>
        <w:jc w:val="center"/>
        <w:rPr>
          <w:rFonts w:ascii="Times New Roman" w:hAnsi="Times New Roman" w:cs="Times New Roman"/>
          <w:color w:val="auto"/>
          <w:szCs w:val="24"/>
        </w:rPr>
      </w:pPr>
      <w:r>
        <w:rPr>
          <w:rFonts w:ascii="Times New Roman" w:hAnsi="Times New Roman" w:cs="Times New Roman"/>
          <w:color w:val="auto"/>
          <w:szCs w:val="24"/>
        </w:rPr>
        <w:t xml:space="preserve">Repository: </w:t>
      </w:r>
      <w:r w:rsidR="007F1259" w:rsidRPr="007F1259">
        <w:rPr>
          <w:rFonts w:ascii="Times New Roman" w:hAnsi="Times New Roman" w:cs="Times New Roman"/>
          <w:color w:val="auto"/>
          <w:szCs w:val="24"/>
        </w:rPr>
        <w:t>https://github.com/likithsinghs/undecidability-antivirus-limits</w:t>
      </w:r>
      <w:bookmarkStart w:id="0" w:name="_GoBack"/>
      <w:bookmarkEnd w:id="0"/>
    </w:p>
    <w:p w:rsidR="003F7608" w:rsidRDefault="00A04221" w:rsidP="003D36B3">
      <w:pPr>
        <w:pStyle w:val="Heading1"/>
        <w:numPr>
          <w:ilvl w:val="0"/>
          <w:numId w:val="10"/>
        </w:numPr>
        <w:jc w:val="both"/>
        <w:rPr>
          <w:rFonts w:ascii="Times New Roman" w:hAnsi="Times New Roman" w:cs="Times New Roman"/>
          <w:color w:val="auto"/>
          <w:szCs w:val="24"/>
        </w:rPr>
      </w:pPr>
      <w:r w:rsidRPr="003D36B3">
        <w:rPr>
          <w:rFonts w:ascii="Times New Roman" w:hAnsi="Times New Roman" w:cs="Times New Roman"/>
          <w:color w:val="auto"/>
          <w:szCs w:val="24"/>
        </w:rPr>
        <w:t>Introduction</w:t>
      </w:r>
    </w:p>
    <w:p w:rsidR="003D36B3" w:rsidRPr="003D36B3" w:rsidRDefault="003D36B3" w:rsidP="003D36B3"/>
    <w:p w:rsidR="003F7608" w:rsidRPr="003D36B3" w:rsidRDefault="00A04221" w:rsidP="003D36B3">
      <w:pPr>
        <w:ind w:firstLine="360"/>
        <w:jc w:val="both"/>
        <w:rPr>
          <w:rFonts w:ascii="Times New Roman" w:hAnsi="Times New Roman" w:cs="Times New Roman"/>
          <w:sz w:val="24"/>
          <w:szCs w:val="24"/>
        </w:rPr>
      </w:pPr>
      <w:r w:rsidRPr="003D36B3">
        <w:rPr>
          <w:rFonts w:ascii="Times New Roman" w:hAnsi="Times New Roman" w:cs="Times New Roman"/>
          <w:sz w:val="24"/>
          <w:szCs w:val="24"/>
        </w:rPr>
        <w:t>Antivirus software is designed to identify, block, quarantine, or remove malicious software. It is tempting to imagine a perfect antivirus program that examines any file and always gives the correct answer: “malware” or “safe.” The theory of computation shows why such a universal guarantee is impossible when the task is defined in terms of arbitrary program behavior. Rice’s Theorem states that every non-trivial semantic property of programs is undecidable in general. This result is important in cybersecurity because maliciousness often depends on what a program does when it runs, not only on the characters or instructions visible in its file.</w:t>
      </w:r>
    </w:p>
    <w:p w:rsidR="003F7608" w:rsidRDefault="00A04221" w:rsidP="003D36B3">
      <w:pPr>
        <w:pStyle w:val="Heading1"/>
        <w:numPr>
          <w:ilvl w:val="0"/>
          <w:numId w:val="10"/>
        </w:numPr>
        <w:jc w:val="both"/>
        <w:rPr>
          <w:rFonts w:ascii="Times New Roman" w:hAnsi="Times New Roman" w:cs="Times New Roman"/>
          <w:color w:val="auto"/>
          <w:szCs w:val="24"/>
        </w:rPr>
      </w:pPr>
      <w:r w:rsidRPr="003D36B3">
        <w:rPr>
          <w:rFonts w:ascii="Times New Roman" w:hAnsi="Times New Roman" w:cs="Times New Roman"/>
          <w:color w:val="auto"/>
          <w:szCs w:val="24"/>
        </w:rPr>
        <w:t>Rice’s Theorem in simple terms</w:t>
      </w:r>
    </w:p>
    <w:p w:rsidR="003D36B3" w:rsidRPr="003D36B3" w:rsidRDefault="003D36B3" w:rsidP="003D36B3">
      <w:pPr>
        <w:pStyle w:val="ListParagraph"/>
      </w:pPr>
    </w:p>
    <w:p w:rsidR="003F7608" w:rsidRPr="003D36B3" w:rsidRDefault="00A04221" w:rsidP="003D36B3">
      <w:pPr>
        <w:ind w:firstLine="360"/>
        <w:jc w:val="both"/>
        <w:rPr>
          <w:rFonts w:ascii="Times New Roman" w:hAnsi="Times New Roman" w:cs="Times New Roman"/>
          <w:sz w:val="24"/>
          <w:szCs w:val="24"/>
        </w:rPr>
      </w:pPr>
      <w:r w:rsidRPr="003D36B3">
        <w:rPr>
          <w:rFonts w:ascii="Times New Roman" w:hAnsi="Times New Roman" w:cs="Times New Roman"/>
          <w:sz w:val="24"/>
          <w:szCs w:val="24"/>
        </w:rPr>
        <w:t>A semantic property describes the behavior or meaning of a program. Examples include whether a program eventually halts, whether it produces a particular output, or whether it performs a specified action. A property is non-trivial when it is true for at least one program and false for at least one other program. Rice’s Theorem says that no algorithm can decide every such property correctly for all possible programs in the general case.</w:t>
      </w:r>
    </w:p>
    <w:p w:rsidR="003F7608" w:rsidRPr="003D36B3" w:rsidRDefault="00A04221" w:rsidP="003D36B3">
      <w:pPr>
        <w:jc w:val="both"/>
        <w:rPr>
          <w:rFonts w:ascii="Times New Roman" w:hAnsi="Times New Roman" w:cs="Times New Roman"/>
          <w:sz w:val="24"/>
          <w:szCs w:val="24"/>
        </w:rPr>
      </w:pPr>
      <w:r w:rsidRPr="003D36B3">
        <w:rPr>
          <w:rFonts w:ascii="Times New Roman" w:hAnsi="Times New Roman" w:cs="Times New Roman"/>
          <w:sz w:val="24"/>
          <w:szCs w:val="24"/>
        </w:rPr>
        <w:t>The phrase “in general” matters. The theorem does not say that computers cannot detect any malware, or that every specific security check is undecidable. Many restricted questions can be answered, and practical scanners can detect large numbers of known threats. The theorem rules out a single total decision procedure that always correctly decides an arbitrary non-trivial semantic property of every possible program.</w:t>
      </w:r>
    </w:p>
    <w:p w:rsidR="003F7608" w:rsidRDefault="00A04221" w:rsidP="003D36B3">
      <w:pPr>
        <w:pStyle w:val="Heading1"/>
        <w:numPr>
          <w:ilvl w:val="0"/>
          <w:numId w:val="10"/>
        </w:numPr>
        <w:jc w:val="both"/>
        <w:rPr>
          <w:rFonts w:ascii="Times New Roman" w:hAnsi="Times New Roman" w:cs="Times New Roman"/>
          <w:color w:val="auto"/>
          <w:szCs w:val="24"/>
        </w:rPr>
      </w:pPr>
      <w:r w:rsidRPr="003D36B3">
        <w:rPr>
          <w:rFonts w:ascii="Times New Roman" w:hAnsi="Times New Roman" w:cs="Times New Roman"/>
          <w:color w:val="auto"/>
          <w:szCs w:val="24"/>
        </w:rPr>
        <w:t>Why a universally perfect antivirus is impossible</w:t>
      </w:r>
    </w:p>
    <w:p w:rsidR="003D36B3" w:rsidRPr="003D36B3" w:rsidRDefault="003D36B3" w:rsidP="003D36B3">
      <w:pPr>
        <w:pStyle w:val="ListParagraph"/>
      </w:pPr>
    </w:p>
    <w:p w:rsidR="003F7608" w:rsidRPr="003D36B3" w:rsidRDefault="00A04221" w:rsidP="003D36B3">
      <w:pPr>
        <w:ind w:firstLine="360"/>
        <w:jc w:val="both"/>
        <w:rPr>
          <w:rFonts w:ascii="Times New Roman" w:hAnsi="Times New Roman" w:cs="Times New Roman"/>
          <w:sz w:val="24"/>
          <w:szCs w:val="24"/>
        </w:rPr>
      </w:pPr>
      <w:r w:rsidRPr="003D36B3">
        <w:rPr>
          <w:rFonts w:ascii="Times New Roman" w:hAnsi="Times New Roman" w:cs="Times New Roman"/>
          <w:sz w:val="24"/>
          <w:szCs w:val="24"/>
        </w:rPr>
        <w:t>The central argument can be explained through a reduction from the Halting Problem, which asks whether an arbitrary program P, given input x, will eventually stop. The Halting Problem is undecidable: no algorithm can answer that question correctly for every possible P and x.</w:t>
      </w:r>
    </w:p>
    <w:p w:rsidR="003F7608" w:rsidRPr="003D36B3" w:rsidRDefault="00A04221" w:rsidP="003D36B3">
      <w:pPr>
        <w:jc w:val="both"/>
        <w:rPr>
          <w:rFonts w:ascii="Times New Roman" w:hAnsi="Times New Roman" w:cs="Times New Roman"/>
          <w:sz w:val="24"/>
          <w:szCs w:val="24"/>
        </w:rPr>
      </w:pPr>
      <w:r w:rsidRPr="003D36B3">
        <w:rPr>
          <w:rFonts w:ascii="Times New Roman" w:hAnsi="Times New Roman" w:cs="Times New Roman"/>
          <w:sz w:val="24"/>
          <w:szCs w:val="24"/>
        </w:rPr>
        <w:t>Suppose, for contradiction, that a perfect detector could always determine whether an arbitrary program performs a clearly defined malicious action. Given P and x, construct a new program Q that simulates P on x. If the simulation halts, Q performs the specified malicious action; if the simulation never halts, Q never reaches that action. Now submit Q to the hypothetical perfect detector. If it reports that Q performs the action, we know P(x) halts. If it reports that Q does not perform the action, we know P(x) does not halt. Therefore, this detector would solve the Halting Problem for every P and x. Since that is impossible, the assumed universal detector cannot exist.</w:t>
      </w:r>
    </w:p>
    <w:p w:rsidR="003F7608" w:rsidRPr="003D36B3" w:rsidRDefault="00A04221" w:rsidP="003D36B3">
      <w:pPr>
        <w:jc w:val="both"/>
        <w:rPr>
          <w:rFonts w:ascii="Times New Roman" w:hAnsi="Times New Roman" w:cs="Times New Roman"/>
          <w:sz w:val="24"/>
          <w:szCs w:val="24"/>
        </w:rPr>
      </w:pPr>
      <w:r w:rsidRPr="003D36B3">
        <w:rPr>
          <w:rFonts w:ascii="Times New Roman" w:hAnsi="Times New Roman" w:cs="Times New Roman"/>
          <w:sz w:val="24"/>
          <w:szCs w:val="24"/>
        </w:rPr>
        <w:t>This is a theoretical reduction, not a recipe for creating malware. It demonstrates that deciding arbitrary program behavior would solve a problem known to be undecidable. A real antivirus product also works under practical constraints such as limited time, incomplete visibility, operating-system permissions, and changing threats. These constraints make universal guarantees even less realistic.</w:t>
      </w:r>
    </w:p>
    <w:p w:rsidR="003F7608" w:rsidRDefault="00A04221" w:rsidP="003D36B3">
      <w:pPr>
        <w:pStyle w:val="Heading1"/>
        <w:numPr>
          <w:ilvl w:val="0"/>
          <w:numId w:val="10"/>
        </w:numPr>
        <w:jc w:val="both"/>
        <w:rPr>
          <w:rFonts w:ascii="Times New Roman" w:hAnsi="Times New Roman" w:cs="Times New Roman"/>
          <w:color w:val="auto"/>
          <w:szCs w:val="24"/>
        </w:rPr>
      </w:pPr>
      <w:r w:rsidRPr="003D36B3">
        <w:rPr>
          <w:rFonts w:ascii="Times New Roman" w:hAnsi="Times New Roman" w:cs="Times New Roman"/>
          <w:color w:val="auto"/>
          <w:szCs w:val="24"/>
        </w:rPr>
        <w:lastRenderedPageBreak/>
        <w:t>How real antivirus tools work</w:t>
      </w:r>
    </w:p>
    <w:p w:rsidR="003D36B3" w:rsidRPr="003D36B3" w:rsidRDefault="003D36B3" w:rsidP="003D36B3">
      <w:pPr>
        <w:pStyle w:val="ListParagraph"/>
      </w:pPr>
    </w:p>
    <w:p w:rsidR="003F7608" w:rsidRPr="003D36B3" w:rsidRDefault="00A04221" w:rsidP="003D36B3">
      <w:pPr>
        <w:ind w:firstLine="259"/>
        <w:jc w:val="both"/>
        <w:rPr>
          <w:rFonts w:ascii="Times New Roman" w:hAnsi="Times New Roman" w:cs="Times New Roman"/>
          <w:sz w:val="24"/>
          <w:szCs w:val="24"/>
        </w:rPr>
      </w:pPr>
      <w:r w:rsidRPr="003D36B3">
        <w:rPr>
          <w:rFonts w:ascii="Times New Roman" w:hAnsi="Times New Roman" w:cs="Times New Roman"/>
          <w:sz w:val="24"/>
          <w:szCs w:val="24"/>
        </w:rPr>
        <w:t>Practical antivirus systems use combinations of methods rather than trying to prove the complete behavior of every possible program. Three common approaches are:</w:t>
      </w:r>
    </w:p>
    <w:p w:rsidR="003F7608" w:rsidRPr="003D36B3" w:rsidRDefault="00A04221" w:rsidP="003D36B3">
      <w:pPr>
        <w:ind w:left="259"/>
        <w:jc w:val="both"/>
        <w:rPr>
          <w:rFonts w:ascii="Times New Roman" w:hAnsi="Times New Roman" w:cs="Times New Roman"/>
          <w:sz w:val="24"/>
          <w:szCs w:val="24"/>
        </w:rPr>
      </w:pPr>
      <w:r w:rsidRPr="003D36B3">
        <w:rPr>
          <w:rFonts w:ascii="Times New Roman" w:hAnsi="Times New Roman" w:cs="Times New Roman"/>
          <w:b/>
          <w:sz w:val="24"/>
          <w:szCs w:val="24"/>
        </w:rPr>
        <w:t xml:space="preserve">• Signature-based detection: </w:t>
      </w:r>
      <w:r w:rsidRPr="003D36B3">
        <w:rPr>
          <w:rFonts w:ascii="Times New Roman" w:hAnsi="Times New Roman" w:cs="Times New Roman"/>
          <w:sz w:val="24"/>
          <w:szCs w:val="24"/>
        </w:rPr>
        <w:t>matches files or file patterns against known malware signatures. It is efficient for recognized threats, but a new or altered sample may not match an existing signature.</w:t>
      </w:r>
    </w:p>
    <w:p w:rsidR="003F7608" w:rsidRPr="003D36B3" w:rsidRDefault="00A04221" w:rsidP="003D36B3">
      <w:pPr>
        <w:ind w:left="259"/>
        <w:jc w:val="both"/>
        <w:rPr>
          <w:rFonts w:ascii="Times New Roman" w:hAnsi="Times New Roman" w:cs="Times New Roman"/>
          <w:sz w:val="24"/>
          <w:szCs w:val="24"/>
        </w:rPr>
      </w:pPr>
      <w:r w:rsidRPr="003D36B3">
        <w:rPr>
          <w:rFonts w:ascii="Times New Roman" w:hAnsi="Times New Roman" w:cs="Times New Roman"/>
          <w:b/>
          <w:sz w:val="24"/>
          <w:szCs w:val="24"/>
        </w:rPr>
        <w:t xml:space="preserve">• Heuristic or static analysis: </w:t>
      </w:r>
      <w:r w:rsidRPr="003D36B3">
        <w:rPr>
          <w:rFonts w:ascii="Times New Roman" w:hAnsi="Times New Roman" w:cs="Times New Roman"/>
          <w:sz w:val="24"/>
          <w:szCs w:val="24"/>
        </w:rPr>
        <w:t>examines code structure, suspicious instructions, metadata, and combinations of features. It may identify previously unseen threats, but legitimate programs can share suspicious-looking characteristics.</w:t>
      </w:r>
    </w:p>
    <w:p w:rsidR="003F7608" w:rsidRPr="003D36B3" w:rsidRDefault="00A04221" w:rsidP="003D36B3">
      <w:pPr>
        <w:ind w:left="259"/>
        <w:jc w:val="both"/>
        <w:rPr>
          <w:rFonts w:ascii="Times New Roman" w:hAnsi="Times New Roman" w:cs="Times New Roman"/>
          <w:sz w:val="24"/>
          <w:szCs w:val="24"/>
        </w:rPr>
      </w:pPr>
      <w:r w:rsidRPr="003D36B3">
        <w:rPr>
          <w:rFonts w:ascii="Times New Roman" w:hAnsi="Times New Roman" w:cs="Times New Roman"/>
          <w:b/>
          <w:sz w:val="24"/>
          <w:szCs w:val="24"/>
        </w:rPr>
        <w:t xml:space="preserve">• Behavior-based detection: </w:t>
      </w:r>
      <w:r w:rsidRPr="003D36B3">
        <w:rPr>
          <w:rFonts w:ascii="Times New Roman" w:hAnsi="Times New Roman" w:cs="Times New Roman"/>
          <w:sz w:val="24"/>
          <w:szCs w:val="24"/>
        </w:rPr>
        <w:t>observes actions during execution, such as attempts to persist, modify many files, inject into processes, or change security settings. It can detect activity that signatures miss, but behavior depends on context and may not appear during a short observation window.</w:t>
      </w:r>
    </w:p>
    <w:p w:rsidR="003F7608" w:rsidRPr="003D36B3" w:rsidRDefault="00A04221" w:rsidP="003D36B3">
      <w:pPr>
        <w:jc w:val="both"/>
        <w:rPr>
          <w:rFonts w:ascii="Times New Roman" w:hAnsi="Times New Roman" w:cs="Times New Roman"/>
          <w:sz w:val="24"/>
          <w:szCs w:val="24"/>
        </w:rPr>
      </w:pPr>
      <w:r w:rsidRPr="003D36B3">
        <w:rPr>
          <w:rFonts w:ascii="Times New Roman" w:hAnsi="Times New Roman" w:cs="Times New Roman"/>
          <w:sz w:val="24"/>
          <w:szCs w:val="24"/>
        </w:rPr>
        <w:t>Some products also use cloud reputation, machine-learning models, sandboxing, and other signals. Microsoft Defender and ClamAV are examples of real tools with different designs and deployment contexts. Microsoft Defender combines multiple protection layers, while ClamAV is an open-source scanning engine often used for files, mail gateways, and servers. Their features and effectiveness depend on configuration, updates, and the particular threat; neither should be described as a mathematical guarantee of perfect detection.</w:t>
      </w:r>
    </w:p>
    <w:p w:rsidR="003F7608" w:rsidRDefault="00A04221" w:rsidP="003D36B3">
      <w:pPr>
        <w:pStyle w:val="Heading1"/>
        <w:numPr>
          <w:ilvl w:val="0"/>
          <w:numId w:val="10"/>
        </w:numPr>
        <w:jc w:val="both"/>
        <w:rPr>
          <w:rFonts w:ascii="Times New Roman" w:hAnsi="Times New Roman" w:cs="Times New Roman"/>
          <w:color w:val="auto"/>
          <w:szCs w:val="24"/>
        </w:rPr>
      </w:pPr>
      <w:r w:rsidRPr="003D36B3">
        <w:rPr>
          <w:rFonts w:ascii="Times New Roman" w:hAnsi="Times New Roman" w:cs="Times New Roman"/>
          <w:color w:val="auto"/>
          <w:szCs w:val="24"/>
        </w:rPr>
        <w:t>False positives and false negatives</w:t>
      </w:r>
    </w:p>
    <w:p w:rsidR="003D36B3" w:rsidRPr="003D36B3" w:rsidRDefault="003D36B3" w:rsidP="003D36B3">
      <w:pPr>
        <w:pStyle w:val="ListParagraph"/>
      </w:pPr>
    </w:p>
    <w:p w:rsidR="003F7608" w:rsidRPr="003D36B3" w:rsidRDefault="00A04221" w:rsidP="003D36B3">
      <w:pPr>
        <w:ind w:firstLine="360"/>
        <w:jc w:val="both"/>
        <w:rPr>
          <w:rFonts w:ascii="Times New Roman" w:hAnsi="Times New Roman" w:cs="Times New Roman"/>
          <w:sz w:val="24"/>
          <w:szCs w:val="24"/>
        </w:rPr>
      </w:pPr>
      <w:r w:rsidRPr="003D36B3">
        <w:rPr>
          <w:rFonts w:ascii="Times New Roman" w:hAnsi="Times New Roman" w:cs="Times New Roman"/>
          <w:sz w:val="24"/>
          <w:szCs w:val="24"/>
        </w:rPr>
        <w:t>A false positive occurs when a harmless file is flagged as malicious. For example, a legitimate administration tool might use techniques that resemble malware behavior. False positives can interrupt work, cause users to lose trust in alerts, and require security teams to investigate.</w:t>
      </w:r>
    </w:p>
    <w:p w:rsidR="003F7608" w:rsidRPr="003D36B3" w:rsidRDefault="00A04221" w:rsidP="003D36B3">
      <w:pPr>
        <w:jc w:val="both"/>
        <w:rPr>
          <w:rFonts w:ascii="Times New Roman" w:hAnsi="Times New Roman" w:cs="Times New Roman"/>
          <w:sz w:val="24"/>
          <w:szCs w:val="24"/>
        </w:rPr>
      </w:pPr>
      <w:r w:rsidRPr="003D36B3">
        <w:rPr>
          <w:rFonts w:ascii="Times New Roman" w:hAnsi="Times New Roman" w:cs="Times New Roman"/>
          <w:sz w:val="24"/>
          <w:szCs w:val="24"/>
        </w:rPr>
        <w:t>A false negative occurs when malware is classified as safe. A threat may be new, modified, obfuscated, or designed to avoid the behaviors monitored by a detector. False negatives can allow data theft, disruption, or unauthorized access. These errors reflect the limits of available evidence and detection models; they are not necessarily evidence that a product is poorly designed.</w:t>
      </w:r>
    </w:p>
    <w:p w:rsidR="003F7608" w:rsidRPr="003D36B3" w:rsidRDefault="00A04221" w:rsidP="003D36B3">
      <w:pPr>
        <w:jc w:val="both"/>
        <w:rPr>
          <w:rFonts w:ascii="Times New Roman" w:hAnsi="Times New Roman" w:cs="Times New Roman"/>
          <w:sz w:val="24"/>
          <w:szCs w:val="24"/>
        </w:rPr>
      </w:pPr>
      <w:r w:rsidRPr="003D36B3">
        <w:rPr>
          <w:rFonts w:ascii="Times New Roman" w:hAnsi="Times New Roman" w:cs="Times New Roman"/>
          <w:sz w:val="24"/>
          <w:szCs w:val="24"/>
        </w:rPr>
        <w:t>Detection systems often balance these risks. A more aggressive threshold may catch more suspicious files but generate more false alarms. A more conservative threshold may reduce false positives while allowing more threats to pass. There is no single threshold that is optimal for every user, organization, and threat environment.</w:t>
      </w:r>
    </w:p>
    <w:p w:rsidR="003F7608" w:rsidRDefault="00A04221" w:rsidP="003D36B3">
      <w:pPr>
        <w:pStyle w:val="Heading1"/>
        <w:numPr>
          <w:ilvl w:val="0"/>
          <w:numId w:val="10"/>
        </w:numPr>
        <w:jc w:val="both"/>
        <w:rPr>
          <w:rFonts w:ascii="Times New Roman" w:hAnsi="Times New Roman" w:cs="Times New Roman"/>
          <w:color w:val="auto"/>
          <w:szCs w:val="24"/>
        </w:rPr>
      </w:pPr>
      <w:r w:rsidRPr="003D36B3">
        <w:rPr>
          <w:rFonts w:ascii="Times New Roman" w:hAnsi="Times New Roman" w:cs="Times New Roman"/>
          <w:color w:val="auto"/>
          <w:szCs w:val="24"/>
        </w:rPr>
        <w:t>Practical implications and conclusion</w:t>
      </w:r>
    </w:p>
    <w:p w:rsidR="003D36B3" w:rsidRPr="003D36B3" w:rsidRDefault="003D36B3" w:rsidP="003D36B3">
      <w:pPr>
        <w:pStyle w:val="ListParagraph"/>
      </w:pPr>
    </w:p>
    <w:p w:rsidR="003F7608" w:rsidRPr="003D36B3" w:rsidRDefault="00A04221" w:rsidP="003D36B3">
      <w:pPr>
        <w:ind w:firstLine="360"/>
        <w:jc w:val="both"/>
        <w:rPr>
          <w:rFonts w:ascii="Times New Roman" w:hAnsi="Times New Roman" w:cs="Times New Roman"/>
          <w:sz w:val="24"/>
          <w:szCs w:val="24"/>
        </w:rPr>
      </w:pPr>
      <w:r w:rsidRPr="003D36B3">
        <w:rPr>
          <w:rFonts w:ascii="Times New Roman" w:hAnsi="Times New Roman" w:cs="Times New Roman"/>
          <w:sz w:val="24"/>
          <w:szCs w:val="24"/>
        </w:rPr>
        <w:t>Rice’s Theorem establishes a fundamental theoretical limit: no algorithm can decide every non-trivial semantic property of arbitrary programs. Under a precise definition of malicious behavior, a universally perfect antivirus would decide a non-trivial program-behavior property and is therefore impossible in the general case. The theorem does not make antivirus software useless. It explains why real products rely on approximations, evidence, and probabilistic or rule-based judgments rather than universal certainty.</w:t>
      </w:r>
    </w:p>
    <w:p w:rsidR="003D36B3" w:rsidRDefault="003D36B3" w:rsidP="003D36B3">
      <w:pPr>
        <w:jc w:val="both"/>
        <w:rPr>
          <w:rFonts w:ascii="Times New Roman" w:hAnsi="Times New Roman" w:cs="Times New Roman"/>
          <w:sz w:val="24"/>
          <w:szCs w:val="24"/>
        </w:rPr>
      </w:pPr>
    </w:p>
    <w:p w:rsidR="003D36B3" w:rsidRDefault="003D36B3" w:rsidP="003D36B3">
      <w:pPr>
        <w:jc w:val="both"/>
        <w:rPr>
          <w:rFonts w:ascii="Times New Roman" w:hAnsi="Times New Roman" w:cs="Times New Roman"/>
          <w:sz w:val="24"/>
          <w:szCs w:val="24"/>
        </w:rPr>
      </w:pPr>
    </w:p>
    <w:p w:rsidR="003D36B3" w:rsidRDefault="003D36B3" w:rsidP="003D36B3">
      <w:pPr>
        <w:jc w:val="both"/>
        <w:rPr>
          <w:rFonts w:ascii="Times New Roman" w:hAnsi="Times New Roman" w:cs="Times New Roman"/>
          <w:sz w:val="24"/>
          <w:szCs w:val="24"/>
        </w:rPr>
      </w:pPr>
    </w:p>
    <w:p w:rsidR="003F7608" w:rsidRPr="003D36B3" w:rsidRDefault="00A04221" w:rsidP="003D36B3">
      <w:pPr>
        <w:ind w:firstLine="360"/>
        <w:jc w:val="both"/>
        <w:rPr>
          <w:rFonts w:ascii="Times New Roman" w:hAnsi="Times New Roman" w:cs="Times New Roman"/>
          <w:sz w:val="24"/>
          <w:szCs w:val="24"/>
        </w:rPr>
      </w:pPr>
      <w:r w:rsidRPr="003D36B3">
        <w:rPr>
          <w:rFonts w:ascii="Times New Roman" w:hAnsi="Times New Roman" w:cs="Times New Roman"/>
          <w:sz w:val="24"/>
          <w:szCs w:val="24"/>
        </w:rPr>
        <w:lastRenderedPageBreak/>
        <w:t>The practical lesson is to use defense in depth. Keep operating systems and applications patched, update antivirus signatures and engines, use least-privilege accounts, maintain tested backups, filter email and downloads, and investigate security alerts. Organizations should combine endpoint protection with access controls, network monitoring, user education, and incident-response procedures. Antivirus is an important layer of security, but it should not be the only layer.</w:t>
      </w:r>
    </w:p>
    <w:p w:rsidR="003F7608" w:rsidRDefault="00A04221" w:rsidP="003D36B3">
      <w:pPr>
        <w:pStyle w:val="Heading1"/>
        <w:jc w:val="both"/>
        <w:rPr>
          <w:rFonts w:ascii="Times New Roman" w:hAnsi="Times New Roman" w:cs="Times New Roman"/>
          <w:color w:val="auto"/>
          <w:szCs w:val="24"/>
        </w:rPr>
      </w:pPr>
      <w:r w:rsidRPr="003D36B3">
        <w:rPr>
          <w:rFonts w:ascii="Times New Roman" w:hAnsi="Times New Roman" w:cs="Times New Roman"/>
          <w:color w:val="auto"/>
          <w:szCs w:val="24"/>
        </w:rPr>
        <w:t>References</w:t>
      </w:r>
    </w:p>
    <w:p w:rsidR="003D36B3" w:rsidRPr="003D36B3" w:rsidRDefault="003D36B3" w:rsidP="003D36B3"/>
    <w:p w:rsidR="003F7608" w:rsidRPr="003D36B3" w:rsidRDefault="00A04221" w:rsidP="003D36B3">
      <w:pPr>
        <w:ind w:left="259"/>
        <w:jc w:val="both"/>
        <w:rPr>
          <w:rFonts w:ascii="Times New Roman" w:hAnsi="Times New Roman" w:cs="Times New Roman"/>
          <w:sz w:val="24"/>
          <w:szCs w:val="24"/>
        </w:rPr>
      </w:pPr>
      <w:r w:rsidRPr="003D36B3">
        <w:rPr>
          <w:rFonts w:ascii="Times New Roman" w:hAnsi="Times New Roman" w:cs="Times New Roman"/>
          <w:sz w:val="24"/>
          <w:szCs w:val="24"/>
        </w:rPr>
        <w:t>• Sipser, Michael. Introduction to the Theory of Computation. Sections on decidability and Rice’s Theorem.</w:t>
      </w:r>
    </w:p>
    <w:p w:rsidR="003F7608" w:rsidRPr="003D36B3" w:rsidRDefault="00A04221" w:rsidP="003D36B3">
      <w:pPr>
        <w:ind w:left="259"/>
        <w:jc w:val="both"/>
        <w:rPr>
          <w:rFonts w:ascii="Times New Roman" w:hAnsi="Times New Roman" w:cs="Times New Roman"/>
          <w:sz w:val="24"/>
          <w:szCs w:val="24"/>
        </w:rPr>
      </w:pPr>
      <w:r w:rsidRPr="003D36B3">
        <w:rPr>
          <w:rFonts w:ascii="Times New Roman" w:hAnsi="Times New Roman" w:cs="Times New Roman"/>
          <w:sz w:val="24"/>
          <w:szCs w:val="24"/>
        </w:rPr>
        <w:t>• Microsoft Learn / Microsoft Security documentation. Microsoft Defender Antivirus and cloud-delivered protection.</w:t>
      </w:r>
    </w:p>
    <w:p w:rsidR="003F7608" w:rsidRPr="003D36B3" w:rsidRDefault="00A04221" w:rsidP="003D36B3">
      <w:pPr>
        <w:ind w:left="259"/>
        <w:jc w:val="both"/>
        <w:rPr>
          <w:rFonts w:ascii="Times New Roman" w:hAnsi="Times New Roman" w:cs="Times New Roman"/>
          <w:sz w:val="24"/>
          <w:szCs w:val="24"/>
        </w:rPr>
      </w:pPr>
      <w:r w:rsidRPr="003D36B3">
        <w:rPr>
          <w:rFonts w:ascii="Times New Roman" w:hAnsi="Times New Roman" w:cs="Times New Roman"/>
          <w:sz w:val="24"/>
          <w:szCs w:val="24"/>
        </w:rPr>
        <w:t>• ClamAV Documentation. Scanning, signatures, and configuration.</w:t>
      </w:r>
    </w:p>
    <w:p w:rsidR="003F7608" w:rsidRPr="003D36B3" w:rsidRDefault="00A04221" w:rsidP="003D36B3">
      <w:pPr>
        <w:ind w:left="259"/>
        <w:jc w:val="both"/>
        <w:rPr>
          <w:rFonts w:ascii="Times New Roman" w:hAnsi="Times New Roman" w:cs="Times New Roman"/>
          <w:sz w:val="24"/>
          <w:szCs w:val="24"/>
        </w:rPr>
      </w:pPr>
      <w:r w:rsidRPr="003D36B3">
        <w:rPr>
          <w:rFonts w:ascii="Times New Roman" w:hAnsi="Times New Roman" w:cs="Times New Roman"/>
          <w:sz w:val="24"/>
          <w:szCs w:val="24"/>
        </w:rPr>
        <w:t>• NIST Special Publication 800-83, Guide to Malware Incident Prevention and Handling for Desktops and Laptops.</w:t>
      </w:r>
    </w:p>
    <w:sectPr w:rsidR="003F7608" w:rsidRPr="003D36B3" w:rsidSect="00034616">
      <w:footerReference w:type="default" r:id="rId8"/>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E23FD" w:rsidRDefault="00FE23FD">
      <w:pPr>
        <w:spacing w:after="0" w:line="240" w:lineRule="auto"/>
      </w:pPr>
      <w:r>
        <w:separator/>
      </w:r>
    </w:p>
  </w:endnote>
  <w:endnote w:type="continuationSeparator" w:id="0">
    <w:p w:rsidR="00FE23FD" w:rsidRDefault="00FE23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7608" w:rsidRDefault="003F7608">
    <w:pPr>
      <w:pStyle w:val="Foote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E23FD" w:rsidRDefault="00FE23FD">
      <w:pPr>
        <w:spacing w:after="0" w:line="240" w:lineRule="auto"/>
      </w:pPr>
      <w:r>
        <w:separator/>
      </w:r>
    </w:p>
  </w:footnote>
  <w:footnote w:type="continuationSeparator" w:id="0">
    <w:p w:rsidR="00FE23FD" w:rsidRDefault="00FE23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66F081E"/>
    <w:multiLevelType w:val="hybridMultilevel"/>
    <w:tmpl w:val="A4BC4E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3D36B3"/>
    <w:rsid w:val="003F7608"/>
    <w:rsid w:val="007F1259"/>
    <w:rsid w:val="00A04221"/>
    <w:rsid w:val="00AA1D8D"/>
    <w:rsid w:val="00B47730"/>
    <w:rsid w:val="00CB0664"/>
    <w:rsid w:val="00FC693F"/>
    <w:rsid w:val="00FE23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09EA514-CA1F-4298-B63E-A88AE8141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line="250" w:lineRule="auto"/>
    </w:pPr>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69AA"/>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12748"/>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12748"/>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D9E254-F2A2-4835-9CAB-F23998255D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1051</Words>
  <Characters>5993</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Sudha</cp:lastModifiedBy>
  <cp:revision>3</cp:revision>
  <dcterms:created xsi:type="dcterms:W3CDTF">2026-10-19T13:16:00Z</dcterms:created>
  <dcterms:modified xsi:type="dcterms:W3CDTF">2026-10-19T13:23:00Z</dcterms:modified>
  <cp:category/>
</cp:coreProperties>
</file>