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F3C0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095FA3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095FA3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095FA3" w:rsidP="00095FA3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Устройство щебеночной подготовки под асфальтобетонное покрытие площадок колонок по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95FA3">
        <w:rPr>
          <w:i/>
          <w:iCs/>
          <w:color w:val="000000"/>
          <w:sz w:val="22"/>
          <w:szCs w:val="22"/>
        </w:rPr>
        <w:t>8</w:t>
      </w:r>
      <w:r w:rsidR="00B10D1D">
        <w:rPr>
          <w:i/>
          <w:iCs/>
          <w:color w:val="000000"/>
          <w:sz w:val="22"/>
          <w:szCs w:val="22"/>
        </w:rPr>
        <w:t>,</w:t>
      </w:r>
      <w:r w:rsidR="00095FA3">
        <w:rPr>
          <w:i/>
          <w:iCs/>
          <w:color w:val="000000"/>
          <w:sz w:val="22"/>
          <w:szCs w:val="22"/>
        </w:rPr>
        <w:t xml:space="preserve"> 9,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0F3C02" w:rsidP="000F3C0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 М800 фр. 10-20мм, М800 фр. 40-70, М1000 фр. 10-20, М1000 фр. 20-40, М1000 фр. 40-70 (Сертификат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23.06.2020).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0F3C02" w:rsidTr="000F3C02">
        <w:trPr>
          <w:trHeight w:val="272"/>
        </w:trPr>
        <w:tc>
          <w:tcPr>
            <w:tcW w:w="259" w:type="dxa"/>
            <w:hideMark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3C02" w:rsidRDefault="000F3C0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30</w:t>
            </w:r>
          </w:p>
        </w:tc>
        <w:tc>
          <w:tcPr>
            <w:tcW w:w="142" w:type="dxa"/>
            <w:hideMark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F3C02" w:rsidRDefault="000F3C0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0F3C02" w:rsidRDefault="000F3C0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0F3C02" w:rsidTr="000F3C02">
        <w:trPr>
          <w:trHeight w:val="272"/>
        </w:trPr>
        <w:tc>
          <w:tcPr>
            <w:tcW w:w="259" w:type="dxa"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F3C02" w:rsidRDefault="000F3C0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30</w:t>
            </w:r>
          </w:p>
        </w:tc>
        <w:tc>
          <w:tcPr>
            <w:tcW w:w="142" w:type="dxa"/>
            <w:hideMark/>
          </w:tcPr>
          <w:p w:rsidR="000F3C02" w:rsidRDefault="000F3C0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F3C02" w:rsidRDefault="000F3C0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0F3C02" w:rsidRDefault="000F3C0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0F3C02" w:rsidRDefault="00567042" w:rsidP="000F3C02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0F3C02" w:rsidRDefault="002B0F68" w:rsidP="000F3C02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095FA3" w:rsidP="000F3C02">
      <w:pPr>
        <w:pStyle w:val="Standard"/>
        <w:ind w:left="20" w:right="-285"/>
        <w:rPr>
          <w:color w:val="000000"/>
          <w:sz w:val="22"/>
          <w:szCs w:val="22"/>
        </w:rPr>
      </w:pPr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095FA3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095FA3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0F3C02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0F3C02">
        <w:rPr>
          <w:i/>
          <w:color w:val="000000" w:themeColor="text1"/>
          <w:kern w:val="0"/>
          <w:sz w:val="22"/>
          <w:lang w:val="en-US"/>
        </w:rPr>
        <w:t>RU</w:t>
      </w:r>
      <w:r w:rsidR="000F3C02"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</w:t>
      </w:r>
      <w:r w:rsidR="000F3C02">
        <w:rPr>
          <w:i/>
          <w:color w:val="000000" w:themeColor="text1"/>
          <w:kern w:val="0"/>
          <w:sz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25D4" w:rsidRDefault="009025D4">
      <w:r>
        <w:separator/>
      </w:r>
    </w:p>
  </w:endnote>
  <w:endnote w:type="continuationSeparator" w:id="0">
    <w:p w:rsidR="009025D4" w:rsidRDefault="00902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25D4" w:rsidRDefault="009025D4">
      <w:r>
        <w:rPr>
          <w:color w:val="000000"/>
        </w:rPr>
        <w:separator/>
      </w:r>
    </w:p>
  </w:footnote>
  <w:footnote w:type="continuationSeparator" w:id="0">
    <w:p w:rsidR="009025D4" w:rsidRDefault="009025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5FA3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0F3C02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762DA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025D4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148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D78E7-08D5-427C-A977-AD3854C02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2410</TotalTime>
  <Pages>1</Pages>
  <Words>895</Words>
  <Characters>5107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229</cp:revision>
  <cp:lastPrinted>2020-11-23T09:06:00Z</cp:lastPrinted>
  <dcterms:created xsi:type="dcterms:W3CDTF">2020-07-09T09:48:00Z</dcterms:created>
  <dcterms:modified xsi:type="dcterms:W3CDTF">2021-03-17T11:34:00Z</dcterms:modified>
</cp:coreProperties>
</file>