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84FD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1F0B2F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Дополнительный Колодец № 2,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F0B2F" w:rsidRDefault="001F0B2F" w:rsidP="001F0B2F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</w:t>
      </w:r>
      <w:r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F0B2F" w:rsidP="001F0B2F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84FD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84FD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</w:t>
      </w:r>
      <w:bookmarkStart w:id="0" w:name="_GoBack"/>
      <w:bookmarkEnd w:id="0"/>
      <w:r w:rsidR="001F0B2F">
        <w:rPr>
          <w:i/>
          <w:color w:val="000000" w:themeColor="text1"/>
          <w:kern w:val="0"/>
          <w:sz w:val="22"/>
        </w:rPr>
        <w:t>Дополнительный Колодец № 2, ул. Советская.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77B" w:rsidRDefault="00E1477B">
      <w:r>
        <w:separator/>
      </w:r>
    </w:p>
  </w:endnote>
  <w:endnote w:type="continuationSeparator" w:id="0">
    <w:p w:rsidR="00E1477B" w:rsidRDefault="00E14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77B" w:rsidRDefault="00E1477B">
      <w:r>
        <w:rPr>
          <w:color w:val="000000"/>
        </w:rPr>
        <w:separator/>
      </w:r>
    </w:p>
  </w:footnote>
  <w:footnote w:type="continuationSeparator" w:id="0">
    <w:p w:rsidR="00E1477B" w:rsidRDefault="00E14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4FDA"/>
    <w:rsid w:val="000A5F20"/>
    <w:rsid w:val="000D6B63"/>
    <w:rsid w:val="00100F58"/>
    <w:rsid w:val="001318C2"/>
    <w:rsid w:val="00134E51"/>
    <w:rsid w:val="00174B77"/>
    <w:rsid w:val="00186F7D"/>
    <w:rsid w:val="001E0869"/>
    <w:rsid w:val="001F0B2F"/>
    <w:rsid w:val="0022023D"/>
    <w:rsid w:val="00292E42"/>
    <w:rsid w:val="002A41D2"/>
    <w:rsid w:val="002B0F68"/>
    <w:rsid w:val="002E479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D7C43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477B"/>
    <w:rsid w:val="00E1593A"/>
    <w:rsid w:val="00E34A44"/>
    <w:rsid w:val="00E45CBB"/>
    <w:rsid w:val="00E5643D"/>
    <w:rsid w:val="00E854AC"/>
    <w:rsid w:val="00EA3316"/>
    <w:rsid w:val="00EC4997"/>
    <w:rsid w:val="00F03DA4"/>
    <w:rsid w:val="00F3473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390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0680B-06EB-427A-863B-338E5CD2E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2021-03-16T05:10:00Z</dcterms:modified>
</cp:coreProperties>
</file>