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10E9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4197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4197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10E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10E95" w:rsidP="00B10E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B10E9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10E95" w:rsidP="00B10E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B10E95" w:rsidP="00B10E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10E9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10E9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B10E95">
        <w:rPr>
          <w:i/>
          <w:sz w:val="22"/>
          <w:szCs w:val="22"/>
        </w:rPr>
        <w:t xml:space="preserve"> </w:t>
      </w:r>
      <w:r w:rsidR="00B10E95">
        <w:rPr>
          <w:i/>
          <w:color w:val="000000" w:themeColor="text1"/>
          <w:kern w:val="0"/>
          <w:sz w:val="22"/>
        </w:rPr>
        <w:t>КВ1-122а,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10E95">
        <w:rPr>
          <w:i/>
          <w:iCs/>
          <w:color w:val="000000"/>
          <w:sz w:val="22"/>
          <w:szCs w:val="22"/>
        </w:rPr>
        <w:t xml:space="preserve">22,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10E9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B10E95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B10E95">
        <w:t xml:space="preserve"> </w:t>
      </w:r>
      <w:r w:rsidRPr="00B10E95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B10E95">
        <w:t xml:space="preserve"> </w:t>
      </w:r>
      <w:r w:rsidRPr="00B10E95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C-RU.МН10.В.00748);</w:t>
      </w:r>
      <w:r w:rsidRPr="00B10E95">
        <w:t xml:space="preserve"> </w:t>
      </w:r>
      <w:r>
        <w:rPr>
          <w:i/>
          <w:color w:val="000000"/>
          <w:sz w:val="22"/>
          <w:szCs w:val="22"/>
        </w:rPr>
        <w:t>Переход</w:t>
      </w:r>
      <w:r w:rsidRPr="00B10E95">
        <w:rPr>
          <w:i/>
          <w:color w:val="000000"/>
          <w:sz w:val="22"/>
          <w:szCs w:val="22"/>
        </w:rPr>
        <w:t xml:space="preserve"> электросварн</w:t>
      </w:r>
      <w:r>
        <w:rPr>
          <w:i/>
          <w:color w:val="000000"/>
          <w:sz w:val="22"/>
          <w:szCs w:val="22"/>
        </w:rPr>
        <w:t>ой</w:t>
      </w:r>
      <w:r w:rsidRPr="00B10E95">
        <w:rPr>
          <w:i/>
          <w:color w:val="000000"/>
          <w:sz w:val="22"/>
          <w:szCs w:val="22"/>
        </w:rPr>
        <w:t xml:space="preserve"> ПЭ100 SDR11 Ø160</w:t>
      </w:r>
      <w:r>
        <w:rPr>
          <w:i/>
          <w:color w:val="000000"/>
          <w:sz w:val="22"/>
          <w:szCs w:val="22"/>
        </w:rPr>
        <w:t>х110</w:t>
      </w:r>
      <w:r w:rsidRPr="00B10E95">
        <w:rPr>
          <w:i/>
          <w:color w:val="000000"/>
          <w:sz w:val="22"/>
          <w:szCs w:val="22"/>
        </w:rPr>
        <w:t xml:space="preserve"> (Паспорт качества № 00</w:t>
      </w:r>
      <w:r>
        <w:rPr>
          <w:i/>
          <w:color w:val="000000"/>
          <w:sz w:val="22"/>
          <w:szCs w:val="22"/>
        </w:rPr>
        <w:t>5</w:t>
      </w:r>
      <w:r w:rsidRPr="00B10E95">
        <w:rPr>
          <w:i/>
          <w:color w:val="000000"/>
          <w:sz w:val="22"/>
          <w:szCs w:val="22"/>
        </w:rPr>
        <w:t>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10E9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10E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10E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B10E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10E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10E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B10E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10E9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10E95">
        <w:rPr>
          <w:i/>
          <w:color w:val="000000"/>
          <w:sz w:val="22"/>
          <w:szCs w:val="22"/>
        </w:rPr>
        <w:t xml:space="preserve"> </w:t>
      </w:r>
      <w:r w:rsidR="00B10E95" w:rsidRPr="00B10E95">
        <w:rPr>
          <w:i/>
          <w:color w:val="000000"/>
          <w:sz w:val="22"/>
          <w:szCs w:val="22"/>
        </w:rPr>
        <w:t>Паспорт качества № 0003/20;</w:t>
      </w:r>
      <w:r w:rsidR="00B10E95" w:rsidRPr="00B10E95">
        <w:t xml:space="preserve"> </w:t>
      </w:r>
      <w:r w:rsidR="00B10E95" w:rsidRPr="00B10E95">
        <w:rPr>
          <w:i/>
          <w:color w:val="000000"/>
          <w:sz w:val="22"/>
          <w:szCs w:val="22"/>
        </w:rPr>
        <w:t>Паспорт качества № 0023/20;</w:t>
      </w:r>
      <w:r w:rsidR="00B10E95" w:rsidRPr="00B10E95">
        <w:t xml:space="preserve"> </w:t>
      </w:r>
      <w:r w:rsidR="00B10E95" w:rsidRPr="00B10E95">
        <w:rPr>
          <w:i/>
          <w:color w:val="000000"/>
          <w:sz w:val="22"/>
          <w:szCs w:val="22"/>
        </w:rPr>
        <w:t>Сертификат соответствия № ТС RU C-RU.МН10.В.00748;</w:t>
      </w:r>
      <w:r w:rsidR="00B10E95" w:rsidRPr="00B10E95">
        <w:t xml:space="preserve"> </w:t>
      </w:r>
      <w:r w:rsidR="00B10E95" w:rsidRPr="00B10E95">
        <w:rPr>
          <w:i/>
          <w:color w:val="000000"/>
          <w:sz w:val="22"/>
          <w:szCs w:val="22"/>
        </w:rPr>
        <w:t>Паспорт качества № 00</w:t>
      </w:r>
      <w:r w:rsidR="00B10E95">
        <w:rPr>
          <w:i/>
          <w:color w:val="000000"/>
          <w:sz w:val="22"/>
          <w:szCs w:val="22"/>
        </w:rPr>
        <w:t>5</w:t>
      </w:r>
      <w:r w:rsidR="00B10E95" w:rsidRPr="00B10E95">
        <w:rPr>
          <w:i/>
          <w:color w:val="000000"/>
          <w:sz w:val="22"/>
          <w:szCs w:val="22"/>
        </w:rPr>
        <w:t>3/20</w:t>
      </w:r>
      <w:r w:rsidR="00B10E9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10E95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019D" w:rsidRDefault="00F9019D">
      <w:r>
        <w:separator/>
      </w:r>
    </w:p>
  </w:endnote>
  <w:endnote w:type="continuationSeparator" w:id="0">
    <w:p w:rsidR="00F9019D" w:rsidRDefault="00F90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019D" w:rsidRDefault="00F9019D">
      <w:r>
        <w:rPr>
          <w:color w:val="000000"/>
        </w:rPr>
        <w:separator/>
      </w:r>
    </w:p>
  </w:footnote>
  <w:footnote w:type="continuationSeparator" w:id="0">
    <w:p w:rsidR="00F9019D" w:rsidRDefault="00F901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10E95"/>
    <w:rsid w:val="00B3244B"/>
    <w:rsid w:val="00B65D6F"/>
    <w:rsid w:val="00B97222"/>
    <w:rsid w:val="00BB6296"/>
    <w:rsid w:val="00BD0D79"/>
    <w:rsid w:val="00BD3B0E"/>
    <w:rsid w:val="00BE04E9"/>
    <w:rsid w:val="00BF0BFE"/>
    <w:rsid w:val="00C4197C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019D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D249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F86F9A-3C79-432A-90BD-6062B6B8C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1</Pages>
  <Words>909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2021-02-17T10:53:00Z</dcterms:modified>
</cp:coreProperties>
</file>