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3042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3042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3042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304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30422" w:rsidP="003304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33042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30422" w:rsidP="003304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30422" w:rsidP="003304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3042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3042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330422">
        <w:rPr>
          <w:i/>
          <w:color w:val="000000" w:themeColor="text1"/>
          <w:sz w:val="22"/>
        </w:rPr>
        <w:t xml:space="preserve"> </w:t>
      </w:r>
      <w:r w:rsidR="00330422">
        <w:rPr>
          <w:i/>
          <w:color w:val="000000" w:themeColor="text1"/>
          <w:kern w:val="0"/>
          <w:sz w:val="22"/>
        </w:rPr>
        <w:t>Колонка № 39,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30422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30422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330422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40</w:t>
      </w:r>
      <w:r w:rsidRPr="00330422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3042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304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304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3304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304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304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3304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330422">
        <w:rPr>
          <w:i/>
          <w:color w:val="111111"/>
          <w:sz w:val="22"/>
          <w:szCs w:val="22"/>
        </w:rPr>
        <w:t xml:space="preserve"> Колонка № 39.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30422" w:rsidRPr="00330422">
        <w:rPr>
          <w:i/>
          <w:color w:val="000000"/>
          <w:sz w:val="22"/>
          <w:szCs w:val="22"/>
        </w:rPr>
        <w:t xml:space="preserve"> Паспорт качества № </w:t>
      </w:r>
      <w:r w:rsidR="00330422">
        <w:rPr>
          <w:i/>
          <w:color w:val="000000"/>
          <w:sz w:val="22"/>
          <w:szCs w:val="22"/>
        </w:rPr>
        <w:t>40</w:t>
      </w:r>
      <w:r w:rsidR="00330422" w:rsidRPr="0033042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30422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2CFC" w:rsidRDefault="00A42CFC">
      <w:r>
        <w:separator/>
      </w:r>
    </w:p>
  </w:endnote>
  <w:endnote w:type="continuationSeparator" w:id="0">
    <w:p w:rsidR="00A42CFC" w:rsidRDefault="00A42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2CFC" w:rsidRDefault="00A42CFC">
      <w:r>
        <w:rPr>
          <w:color w:val="000000"/>
        </w:rPr>
        <w:separator/>
      </w:r>
    </w:p>
  </w:footnote>
  <w:footnote w:type="continuationSeparator" w:id="0">
    <w:p w:rsidR="00A42CFC" w:rsidRDefault="00A42C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0422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2CFC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0044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91C8E-A0DE-4BA1-80E6-9687448D0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2021-02-24T07:51:00Z</dcterms:modified>
</cp:coreProperties>
</file>