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1B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E1B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1B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E1B08" w:rsidP="001E1B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1E1B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1B08" w:rsidP="001E1B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1E1B08" w:rsidP="001E1B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1B08" w:rsidP="001E1B0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1B08">
        <w:rPr>
          <w:i/>
          <w:sz w:val="22"/>
          <w:szCs w:val="22"/>
        </w:rPr>
        <w:t xml:space="preserve"> Колонка № 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E1B08">
        <w:rPr>
          <w:i/>
          <w:iCs/>
          <w:color w:val="000000"/>
          <w:sz w:val="22"/>
          <w:szCs w:val="22"/>
        </w:rPr>
        <w:t xml:space="preserve">3, </w:t>
      </w:r>
      <w:r w:rsidR="00AD2125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D2125" w:rsidRDefault="00AD2125" w:rsidP="00AD212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Седелка крановая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0037/20);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0003/20); 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D212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D21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AD2125" w:rsidRDefault="008C2A9D" w:rsidP="00AD212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D2125">
        <w:rPr>
          <w:i/>
          <w:color w:val="000000"/>
          <w:sz w:val="22"/>
          <w:szCs w:val="22"/>
        </w:rPr>
        <w:t xml:space="preserve"> </w:t>
      </w:r>
      <w:r w:rsidR="00AD2125">
        <w:rPr>
          <w:i/>
          <w:color w:val="000000"/>
          <w:sz w:val="22"/>
          <w:szCs w:val="22"/>
        </w:rPr>
        <w:t>Паспорт качества № 0037/20; 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12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A78" w:rsidRDefault="00231A78">
      <w:r>
        <w:separator/>
      </w:r>
    </w:p>
  </w:endnote>
  <w:endnote w:type="continuationSeparator" w:id="0">
    <w:p w:rsidR="00231A78" w:rsidRDefault="0023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A78" w:rsidRDefault="00231A78">
      <w:r>
        <w:rPr>
          <w:color w:val="000000"/>
        </w:rPr>
        <w:separator/>
      </w:r>
    </w:p>
  </w:footnote>
  <w:footnote w:type="continuationSeparator" w:id="0">
    <w:p w:rsidR="00231A78" w:rsidRDefault="00231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1B08"/>
    <w:rsid w:val="0022023D"/>
    <w:rsid w:val="00231A78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2125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43B1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8F336-0565-45FD-80DC-FDAD3C17E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2021-02-08T05:26:00Z</dcterms:modified>
</cp:coreProperties>
</file>