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2183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218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218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21830" w:rsidP="007218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72183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21830" w:rsidP="007218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21830" w:rsidP="007218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21830" w:rsidP="0072183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2183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1830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2183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2183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2183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2183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2183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2183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2183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21830">
        <w:rPr>
          <w:i/>
          <w:color w:val="111111"/>
          <w:sz w:val="22"/>
          <w:szCs w:val="22"/>
        </w:rPr>
        <w:t xml:space="preserve"> КВ1-44а.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2183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7E3D" w:rsidRDefault="00C57E3D">
      <w:r>
        <w:separator/>
      </w:r>
    </w:p>
  </w:endnote>
  <w:endnote w:type="continuationSeparator" w:id="0">
    <w:p w:rsidR="00C57E3D" w:rsidRDefault="00C57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7E3D" w:rsidRDefault="00C57E3D">
      <w:r>
        <w:rPr>
          <w:color w:val="000000"/>
        </w:rPr>
        <w:separator/>
      </w:r>
    </w:p>
  </w:footnote>
  <w:footnote w:type="continuationSeparator" w:id="0">
    <w:p w:rsidR="00C57E3D" w:rsidRDefault="00C57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1830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7E3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0A2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1AE13-AB29-456A-A915-99C308F66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2021-02-09T14:50:00Z</dcterms:modified>
</cp:coreProperties>
</file>