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</w:t>
      </w:r>
      <w:r w:rsidR="000F64A0">
        <w:rPr>
          <w:i/>
          <w:color w:val="000000" w:themeColor="text1"/>
          <w:kern w:val="0"/>
          <w:sz w:val="22"/>
        </w:rPr>
        <w:t>10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1859E2">
        <w:rPr>
          <w:i/>
          <w:color w:val="000000"/>
          <w:sz w:val="22"/>
          <w:szCs w:val="22"/>
        </w:rPr>
        <w:t xml:space="preserve">Кольцо стеновое КС15.9, </w:t>
      </w:r>
      <w:r w:rsidRPr="00DB4A19">
        <w:rPr>
          <w:i/>
          <w:color w:val="000000"/>
          <w:sz w:val="22"/>
          <w:szCs w:val="22"/>
        </w:rPr>
        <w:t xml:space="preserve">Плита перекрытия ПП15-1, Кольцо стеновое КС7.3, Кольцо опорное КЦО-1 (Паспорта качества № </w:t>
      </w:r>
      <w:r w:rsidR="00255217">
        <w:rPr>
          <w:i/>
          <w:color w:val="000000"/>
          <w:sz w:val="22"/>
          <w:szCs w:val="22"/>
        </w:rPr>
        <w:t>93, 150, 146, 42, 2967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55217" w:rsidRDefault="00255217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</w:t>
      </w:r>
      <w:r w:rsidR="000F64A0">
        <w:rPr>
          <w:i/>
          <w:color w:val="111111"/>
          <w:sz w:val="22"/>
          <w:szCs w:val="22"/>
        </w:rPr>
        <w:t>10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0F64A0" w:rsidRPr="00DB4A19">
        <w:rPr>
          <w:i/>
          <w:color w:val="000000"/>
          <w:sz w:val="22"/>
          <w:szCs w:val="22"/>
        </w:rPr>
        <w:t>Паспорта качества №</w:t>
      </w:r>
      <w:r w:rsidR="00255217">
        <w:rPr>
          <w:i/>
          <w:color w:val="000000"/>
          <w:sz w:val="22"/>
          <w:szCs w:val="22"/>
        </w:rPr>
        <w:t xml:space="preserve"> </w:t>
      </w:r>
      <w:r w:rsidR="00255217">
        <w:rPr>
          <w:i/>
          <w:color w:val="000000"/>
          <w:sz w:val="22"/>
          <w:szCs w:val="22"/>
        </w:rPr>
        <w:t>93, 150, 146, 42, 2967</w:t>
      </w:r>
      <w:r w:rsidR="0025521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F64A0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696C" w:rsidRDefault="006F696C">
      <w:r>
        <w:separator/>
      </w:r>
    </w:p>
  </w:endnote>
  <w:endnote w:type="continuationSeparator" w:id="0">
    <w:p w:rsidR="006F696C" w:rsidRDefault="006F6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696C" w:rsidRDefault="006F696C">
      <w:r>
        <w:rPr>
          <w:color w:val="000000"/>
        </w:rPr>
        <w:separator/>
      </w:r>
    </w:p>
  </w:footnote>
  <w:footnote w:type="continuationSeparator" w:id="0">
    <w:p w:rsidR="006F696C" w:rsidRDefault="006F6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8290C"/>
    <w:rsid w:val="000A5F20"/>
    <w:rsid w:val="000D6B63"/>
    <w:rsid w:val="000F64A0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55217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6F696C"/>
    <w:rsid w:val="007105F9"/>
    <w:rsid w:val="0071463A"/>
    <w:rsid w:val="00745903"/>
    <w:rsid w:val="00756158"/>
    <w:rsid w:val="00765097"/>
    <w:rsid w:val="007965CE"/>
    <w:rsid w:val="007F0EB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41525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525C0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7D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658E9-66F3-4B8E-919C-FD7F04155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2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2021-03-14T11:32:00Z</dcterms:modified>
</cp:coreProperties>
</file>