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9035F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22FBC">
        <w:rPr>
          <w:i/>
          <w:color w:val="000000" w:themeColor="text1"/>
          <w:kern w:val="0"/>
          <w:sz w:val="22"/>
        </w:rPr>
        <w:t>6</w:t>
      </w:r>
      <w:r w:rsidR="007863ED">
        <w:rPr>
          <w:i/>
          <w:color w:val="000000" w:themeColor="text1"/>
          <w:kern w:val="0"/>
          <w:sz w:val="22"/>
        </w:rPr>
        <w:t>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>Плита днища ПН-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, Кольцо стеновое КС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.6, Кольцо стеновое КС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>.9, Плита перекрытия ПП</w:t>
      </w:r>
      <w:r w:rsidR="008D74A8">
        <w:rPr>
          <w:i/>
          <w:color w:val="000000"/>
          <w:sz w:val="22"/>
          <w:szCs w:val="22"/>
        </w:rPr>
        <w:t>20</w:t>
      </w:r>
      <w:r w:rsidRPr="00486038">
        <w:rPr>
          <w:i/>
          <w:color w:val="000000"/>
          <w:sz w:val="22"/>
          <w:szCs w:val="22"/>
        </w:rPr>
        <w:t xml:space="preserve">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9035F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722FBC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4A88" w:rsidRDefault="00394A88">
      <w:r>
        <w:separator/>
      </w:r>
    </w:p>
  </w:endnote>
  <w:endnote w:type="continuationSeparator" w:id="0">
    <w:p w:rsidR="00394A88" w:rsidRDefault="00394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4A88" w:rsidRDefault="00394A88">
      <w:r>
        <w:rPr>
          <w:color w:val="000000"/>
        </w:rPr>
        <w:separator/>
      </w:r>
    </w:p>
  </w:footnote>
  <w:footnote w:type="continuationSeparator" w:id="0">
    <w:p w:rsidR="00394A88" w:rsidRDefault="00394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B91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6F27E-983E-4AC7-B86D-55227650A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2021-03-17T06:48:00Z</dcterms:modified>
</cp:coreProperties>
</file>