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3102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3102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102D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A3102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102D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3102D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3102D" w:rsidP="00A3102D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313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3102D">
        <w:rPr>
          <w:i/>
          <w:color w:val="000000" w:themeColor="text1"/>
          <w:sz w:val="22"/>
        </w:rPr>
        <w:t xml:space="preserve"> КВ1-44а,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102D">
        <w:rPr>
          <w:i/>
          <w:iCs/>
          <w:color w:val="000000"/>
          <w:sz w:val="22"/>
          <w:szCs w:val="22"/>
        </w:rPr>
        <w:t xml:space="preserve">8, 72,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0313C" w:rsidP="00A3102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0313C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3102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0313C" w:rsidRDefault="0070313C" w:rsidP="00A3102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0313C" w:rsidRDefault="0070313C" w:rsidP="00A3102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3102D">
        <w:rPr>
          <w:i/>
          <w:color w:val="111111"/>
          <w:sz w:val="22"/>
          <w:szCs w:val="22"/>
        </w:rPr>
        <w:t xml:space="preserve"> КВ1-44а.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0313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0313C" w:rsidRPr="0070313C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3102D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128D" w:rsidRDefault="0065128D">
      <w:r>
        <w:separator/>
      </w:r>
    </w:p>
  </w:endnote>
  <w:endnote w:type="continuationSeparator" w:id="0">
    <w:p w:rsidR="0065128D" w:rsidRDefault="00651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128D" w:rsidRDefault="0065128D">
      <w:r>
        <w:rPr>
          <w:color w:val="000000"/>
        </w:rPr>
        <w:separator/>
      </w:r>
    </w:p>
  </w:footnote>
  <w:footnote w:type="continuationSeparator" w:id="0">
    <w:p w:rsidR="0065128D" w:rsidRDefault="00651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6492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499D"/>
    <w:rsid w:val="00537EAC"/>
    <w:rsid w:val="00561F5D"/>
    <w:rsid w:val="00567042"/>
    <w:rsid w:val="00583234"/>
    <w:rsid w:val="00592D46"/>
    <w:rsid w:val="005C7F7A"/>
    <w:rsid w:val="00604866"/>
    <w:rsid w:val="0065128D"/>
    <w:rsid w:val="00662ACA"/>
    <w:rsid w:val="00683599"/>
    <w:rsid w:val="006948EC"/>
    <w:rsid w:val="006A1A88"/>
    <w:rsid w:val="006E01D5"/>
    <w:rsid w:val="006F32E3"/>
    <w:rsid w:val="0070313C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102D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73CA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5B7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EB313-D846-4B7D-8902-FB45454F2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2021-07-03T14:32:00Z</dcterms:modified>
</cp:coreProperties>
</file>