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6251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E2AF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E2AF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6251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6251A" w:rsidP="0006251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06251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6251A" w:rsidP="0006251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06251A" w:rsidP="0006251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6251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6251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06251A">
        <w:rPr>
          <w:i/>
          <w:sz w:val="22"/>
          <w:szCs w:val="22"/>
        </w:rPr>
        <w:t xml:space="preserve"> </w:t>
      </w:r>
      <w:r w:rsidR="0006251A">
        <w:rPr>
          <w:i/>
          <w:color w:val="000000" w:themeColor="text1"/>
          <w:kern w:val="0"/>
          <w:sz w:val="22"/>
        </w:rPr>
        <w:t>Колонка № 21,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6251A">
        <w:rPr>
          <w:i/>
          <w:iCs/>
          <w:color w:val="000000"/>
          <w:sz w:val="22"/>
          <w:szCs w:val="22"/>
        </w:rPr>
        <w:t xml:space="preserve">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6251A" w:rsidP="0006251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6251A">
        <w:rPr>
          <w:i/>
          <w:color w:val="000000"/>
          <w:sz w:val="22"/>
          <w:szCs w:val="22"/>
        </w:rPr>
        <w:t>Седелка крановая ПЭ100 SDR11 Ø160 (Паспорт качества № 0037/20);</w:t>
      </w:r>
      <w:r w:rsidRPr="0006251A">
        <w:t xml:space="preserve"> </w:t>
      </w:r>
      <w:r w:rsidRPr="0006251A">
        <w:rPr>
          <w:i/>
          <w:color w:val="000000"/>
          <w:sz w:val="22"/>
          <w:szCs w:val="22"/>
        </w:rPr>
        <w:t>Кран шаровой 11Б27п1 (Паспорт качества без номера).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6251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6251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6251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06251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6251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6251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06251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6251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6251A">
        <w:rPr>
          <w:i/>
          <w:color w:val="000000"/>
          <w:sz w:val="22"/>
          <w:szCs w:val="22"/>
        </w:rPr>
        <w:t xml:space="preserve"> </w:t>
      </w:r>
      <w:r w:rsidR="0006251A" w:rsidRPr="0006251A">
        <w:rPr>
          <w:i/>
          <w:color w:val="000000"/>
          <w:sz w:val="22"/>
          <w:szCs w:val="22"/>
        </w:rPr>
        <w:t>Паспорт качества № 0037/20</w:t>
      </w:r>
      <w:r w:rsidR="0006251A">
        <w:rPr>
          <w:i/>
          <w:color w:val="000000"/>
          <w:sz w:val="22"/>
          <w:szCs w:val="22"/>
        </w:rPr>
        <w:t xml:space="preserve">; </w:t>
      </w:r>
      <w:r w:rsidR="0006251A" w:rsidRPr="0006251A">
        <w:rPr>
          <w:i/>
          <w:color w:val="000000"/>
          <w:sz w:val="22"/>
          <w:szCs w:val="22"/>
        </w:rPr>
        <w:t>Паспорт качества без номера.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6251A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23FF7" w:rsidRDefault="00223FF7">
      <w:r>
        <w:separator/>
      </w:r>
    </w:p>
  </w:endnote>
  <w:endnote w:type="continuationSeparator" w:id="0">
    <w:p w:rsidR="00223FF7" w:rsidRDefault="00223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23FF7" w:rsidRDefault="00223FF7">
      <w:r>
        <w:rPr>
          <w:color w:val="000000"/>
        </w:rPr>
        <w:separator/>
      </w:r>
    </w:p>
  </w:footnote>
  <w:footnote w:type="continuationSeparator" w:id="0">
    <w:p w:rsidR="00223FF7" w:rsidRDefault="00223F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6251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3FF7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E2AF2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D489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FD7423-7D75-4340-B441-E17652FE1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2218</TotalTime>
  <Pages>1</Pages>
  <Words>874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2021-02-13T11:42:00Z</dcterms:modified>
</cp:coreProperties>
</file>