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90F402" w14:textId="77777777"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14:paraId="4EEDBF53" w14:textId="77777777"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14:paraId="11D1C1C0" w14:textId="77777777"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14:paraId="37029A1F" w14:textId="77777777"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14:paraId="79DF7A04" w14:textId="77777777"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14:paraId="0D58D4BB" w14:textId="77777777"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14:paraId="23E5C55B" w14:textId="77777777"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14:paraId="40D0E91C" w14:textId="77777777"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14:paraId="298BA1BA" w14:textId="77777777"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14:paraId="6CC82C24" w14:textId="77777777"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14:paraId="56525D88" w14:textId="77777777"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TableGrid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14:paraId="01A18ADD" w14:textId="77777777" w:rsidTr="008F02A4">
        <w:tc>
          <w:tcPr>
            <w:tcW w:w="299" w:type="dxa"/>
            <w:vAlign w:val="bottom"/>
          </w:tcPr>
          <w:p w14:paraId="30DB1F5F" w14:textId="77777777"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14:paraId="614F47BE" w14:textId="77777777" w:rsidR="00A17432" w:rsidRPr="00F564EA" w:rsidRDefault="008F02A4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8F02A4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14:paraId="398021C2" w14:textId="77777777"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14:paraId="039BF23C" w14:textId="77777777" w:rsidR="00A17432" w:rsidRDefault="00F564EA" w:rsidP="008F02A4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14:paraId="10A8AAB6" w14:textId="77777777" w:rsidR="00A17432" w:rsidRDefault="008F02A4" w:rsidP="008F02A4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28</w:t>
            </w:r>
          </w:p>
        </w:tc>
        <w:tc>
          <w:tcPr>
            <w:tcW w:w="142" w:type="dxa"/>
            <w:vAlign w:val="bottom"/>
          </w:tcPr>
          <w:p w14:paraId="31A9C376" w14:textId="77777777" w:rsidR="00A17432" w:rsidRDefault="00F564EA" w:rsidP="008F02A4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14:paraId="58BC5A4F" w14:textId="77777777" w:rsidR="00A17432" w:rsidRDefault="008F02A4" w:rsidP="008F02A4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ноября</w:t>
            </w:r>
          </w:p>
        </w:tc>
        <w:tc>
          <w:tcPr>
            <w:tcW w:w="992" w:type="dxa"/>
            <w:vAlign w:val="bottom"/>
          </w:tcPr>
          <w:p w14:paraId="4CE17DBD" w14:textId="77777777" w:rsidR="00A17432" w:rsidRDefault="008F02A4" w:rsidP="008F02A4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2019г.</w:t>
            </w:r>
          </w:p>
        </w:tc>
      </w:tr>
    </w:tbl>
    <w:p w14:paraId="2D58F38A" w14:textId="77777777" w:rsidR="00683599" w:rsidRDefault="00683599" w:rsidP="00F564EA">
      <w:pPr>
        <w:pStyle w:val="Standard"/>
        <w:ind w:right="-285"/>
      </w:pPr>
    </w:p>
    <w:p w14:paraId="4883B1E7" w14:textId="77777777"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14:paraId="7F4CB5CE" w14:textId="77777777"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14:paraId="3CE7A1E9" w14:textId="77777777"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14:paraId="1D3B4E13" w14:textId="77777777"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14:paraId="072EEDFF" w14:textId="77777777"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14:paraId="2E6D00DE" w14:textId="77777777"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14:paraId="26C70517" w14:textId="77777777"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14:paraId="3C1AFEED" w14:textId="77777777"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14:paraId="72B28D15" w14:textId="77777777"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14:paraId="46DB474E" w14:textId="77777777"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14:paraId="654B4BBB" w14:textId="77777777"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14:paraId="14A54151" w14:textId="77777777"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14:paraId="22C787FC" w14:textId="77777777"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14:paraId="5BB893EE" w14:textId="77777777" w:rsidR="00864F28" w:rsidRDefault="008F02A4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8F02A4">
        <w:rPr>
          <w:i/>
          <w:iCs/>
          <w:sz w:val="22"/>
          <w:szCs w:val="22"/>
        </w:rPr>
        <w:t>Прораб ООО «СУ5ГРУПП» Вентовкин М. В., Приказ № 1 от 16.10.2019г.</w:t>
      </w:r>
    </w:p>
    <w:p w14:paraId="530FF2F1" w14:textId="77777777"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14:paraId="25E7ED75" w14:textId="77777777"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14:paraId="4D8D562E" w14:textId="77777777"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14:paraId="422FF0C9" w14:textId="77777777"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14:paraId="44353333" w14:textId="77777777"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14:paraId="47F9FFBF" w14:textId="77777777"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14:paraId="5CD52285" w14:textId="77777777"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14:paraId="779A23E0" w14:textId="77777777"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14:paraId="6F5F473A" w14:textId="77777777"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14:paraId="353C69D7" w14:textId="77777777"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14:paraId="69B53AFD" w14:textId="77777777"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14:paraId="68A4EC9A" w14:textId="77777777"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14:paraId="1A15B0FB" w14:textId="77777777"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8F02A4">
        <w:rPr>
          <w:i/>
          <w:color w:val="000000" w:themeColor="text1"/>
          <w:sz w:val="22"/>
        </w:rPr>
        <w:t xml:space="preserve"> </w:t>
      </w:r>
      <w:r w:rsidR="008F02A4">
        <w:rPr>
          <w:i/>
          <w:color w:val="000000" w:themeColor="text1"/>
          <w:kern w:val="0"/>
          <w:sz w:val="22"/>
        </w:rPr>
        <w:t>КВ1-30а, ул. Карла Маркса.</w:t>
      </w:r>
    </w:p>
    <w:p w14:paraId="4D334947" w14:textId="77777777"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14:paraId="438EF632" w14:textId="77777777"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14:paraId="5E87A7FD" w14:textId="77777777"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14:paraId="15448E39" w14:textId="77777777"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8F02A4">
        <w:rPr>
          <w:i/>
          <w:iCs/>
          <w:color w:val="000000"/>
          <w:sz w:val="22"/>
          <w:szCs w:val="22"/>
        </w:rPr>
        <w:t xml:space="preserve">6, 72, </w:t>
      </w:r>
      <w:r>
        <w:rPr>
          <w:i/>
          <w:iCs/>
          <w:color w:val="000000"/>
          <w:sz w:val="22"/>
          <w:szCs w:val="22"/>
        </w:rPr>
        <w:t>ООО «Н-КОМ».</w:t>
      </w:r>
    </w:p>
    <w:p w14:paraId="0210D71C" w14:textId="77777777"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14:paraId="5B18FBB3" w14:textId="77777777"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14:paraId="687CFA83" w14:textId="77777777"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14:paraId="1DA3676E" w14:textId="019CC989" w:rsidR="00683599" w:rsidRPr="00F3506B" w:rsidRDefault="008F02A4" w:rsidP="008F02A4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8F02A4">
        <w:rPr>
          <w:i/>
          <w:color w:val="000000"/>
          <w:sz w:val="22"/>
          <w:szCs w:val="22"/>
        </w:rPr>
        <w:t>Плита днища ПН-</w:t>
      </w:r>
      <w:r w:rsidR="00852417">
        <w:rPr>
          <w:i/>
          <w:color w:val="000000"/>
          <w:sz w:val="22"/>
          <w:szCs w:val="22"/>
        </w:rPr>
        <w:t>15</w:t>
      </w:r>
      <w:r w:rsidRPr="008F02A4">
        <w:rPr>
          <w:i/>
          <w:color w:val="000000"/>
          <w:sz w:val="22"/>
          <w:szCs w:val="22"/>
        </w:rPr>
        <w:t>, Кольцо стеновое КС</w:t>
      </w:r>
      <w:r w:rsidR="00852417">
        <w:rPr>
          <w:i/>
          <w:color w:val="000000"/>
          <w:sz w:val="22"/>
          <w:szCs w:val="22"/>
        </w:rPr>
        <w:t>15</w:t>
      </w:r>
      <w:r w:rsidRPr="008F02A4">
        <w:rPr>
          <w:i/>
          <w:color w:val="000000"/>
          <w:sz w:val="22"/>
          <w:szCs w:val="22"/>
        </w:rPr>
        <w:t>.6, Кольцо стеновое КС</w:t>
      </w:r>
      <w:r w:rsidR="00852417">
        <w:rPr>
          <w:i/>
          <w:color w:val="000000"/>
          <w:sz w:val="22"/>
          <w:szCs w:val="22"/>
        </w:rPr>
        <w:t>15</w:t>
      </w:r>
      <w:r w:rsidRPr="008F02A4">
        <w:rPr>
          <w:i/>
          <w:color w:val="000000"/>
          <w:sz w:val="22"/>
          <w:szCs w:val="22"/>
        </w:rPr>
        <w:t>.9, Плита перекрытия П</w:t>
      </w:r>
      <w:r w:rsidR="00852417">
        <w:rPr>
          <w:i/>
          <w:color w:val="000000"/>
          <w:sz w:val="22"/>
          <w:szCs w:val="22"/>
        </w:rPr>
        <w:t>П15</w:t>
      </w:r>
      <w:r w:rsidRPr="008F02A4">
        <w:rPr>
          <w:i/>
          <w:color w:val="000000"/>
          <w:sz w:val="22"/>
          <w:szCs w:val="22"/>
        </w:rPr>
        <w:t xml:space="preserve">-1, Кольцо стеновое КС7.3, Кольцо стеновое КС7.9, Кольцо опорное КЦО-1 (Паспорта качества № </w:t>
      </w:r>
      <w:r w:rsidR="00852417">
        <w:rPr>
          <w:i/>
          <w:color w:val="000000"/>
          <w:sz w:val="22"/>
          <w:szCs w:val="22"/>
        </w:rPr>
        <w:t>2790, 2799, 2800, 2867, 2910, 2765</w:t>
      </w:r>
      <w:r w:rsidRPr="008F02A4">
        <w:rPr>
          <w:i/>
          <w:color w:val="000000"/>
          <w:sz w:val="22"/>
          <w:szCs w:val="22"/>
        </w:rPr>
        <w:t>).</w:t>
      </w:r>
    </w:p>
    <w:p w14:paraId="20C3B9C2" w14:textId="77777777"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14:paraId="0FBA164E" w14:textId="77777777"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14:paraId="70F6651B" w14:textId="77777777"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14:paraId="3791B48B" w14:textId="77777777"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14:paraId="6BC81C86" w14:textId="77777777"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14:paraId="76FB2D53" w14:textId="77777777"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14:paraId="1D06B1AE" w14:textId="77777777" w:rsidR="00B3244B" w:rsidRDefault="00B3244B" w:rsidP="008F02A4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TableGrid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14:paraId="25323C11" w14:textId="77777777" w:rsidTr="009C1072">
        <w:trPr>
          <w:trHeight w:val="272"/>
        </w:trPr>
        <w:tc>
          <w:tcPr>
            <w:tcW w:w="259" w:type="dxa"/>
            <w:hideMark/>
          </w:tcPr>
          <w:p w14:paraId="24DB22AD" w14:textId="77777777"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14:paraId="05CDFEBF" w14:textId="77777777"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14:paraId="4AB2AC32" w14:textId="77777777"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14:paraId="4384C697" w14:textId="77777777"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57C3732F" w14:textId="77777777" w:rsidR="00DA4E62" w:rsidRDefault="008F02A4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28</w:t>
            </w:r>
          </w:p>
        </w:tc>
        <w:tc>
          <w:tcPr>
            <w:tcW w:w="142" w:type="dxa"/>
            <w:hideMark/>
          </w:tcPr>
          <w:p w14:paraId="0026B43C" w14:textId="77777777"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67DD1353" w14:textId="77777777" w:rsidR="00DA4E62" w:rsidRDefault="008F02A4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14:paraId="273B3378" w14:textId="77777777" w:rsidR="00DA4E62" w:rsidRDefault="008F02A4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  <w:tr w:rsidR="00DA4E62" w14:paraId="3EB35180" w14:textId="77777777" w:rsidTr="009C1072">
        <w:trPr>
          <w:trHeight w:val="272"/>
        </w:trPr>
        <w:tc>
          <w:tcPr>
            <w:tcW w:w="259" w:type="dxa"/>
          </w:tcPr>
          <w:p w14:paraId="133717DE" w14:textId="77777777"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14:paraId="439B6243" w14:textId="77777777"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14:paraId="3B156A2C" w14:textId="77777777"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14:paraId="3F96FEEA" w14:textId="77777777"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1EBE2430" w14:textId="77777777" w:rsidR="00DA4E62" w:rsidRDefault="008F02A4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28</w:t>
            </w:r>
          </w:p>
        </w:tc>
        <w:tc>
          <w:tcPr>
            <w:tcW w:w="142" w:type="dxa"/>
            <w:hideMark/>
          </w:tcPr>
          <w:p w14:paraId="7F7EFC5B" w14:textId="77777777"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14:paraId="45A434BB" w14:textId="77777777" w:rsidR="00DA4E62" w:rsidRDefault="008F02A4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14:paraId="4787C592" w14:textId="77777777" w:rsidR="00DA4E62" w:rsidRDefault="008F02A4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</w:tbl>
    <w:p w14:paraId="004A5EB7" w14:textId="77777777"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14:paraId="40204356" w14:textId="77777777"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14:paraId="30C3FE34" w14:textId="77777777"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14:paraId="69FBEF73" w14:textId="77777777"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14:paraId="011DF176" w14:textId="77777777"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14:paraId="74C4F7CF" w14:textId="77777777"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14:paraId="4363A607" w14:textId="77777777"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14:paraId="60E53A3A" w14:textId="77777777"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14:paraId="54F79B2F" w14:textId="77777777"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8F02A4">
        <w:rPr>
          <w:i/>
          <w:color w:val="111111"/>
          <w:sz w:val="22"/>
          <w:szCs w:val="22"/>
        </w:rPr>
        <w:t xml:space="preserve"> КВ1-30а.</w:t>
      </w:r>
    </w:p>
    <w:p w14:paraId="3A094B4B" w14:textId="77777777"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14:paraId="119A4155" w14:textId="77777777"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14:paraId="65C91F7C" w14:textId="77777777"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14:paraId="6FC9CE6E" w14:textId="77777777"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14:paraId="2C0151DD" w14:textId="77777777"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14:paraId="49AE6786" w14:textId="77777777"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14:paraId="42C64A29" w14:textId="77777777"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14:paraId="4C17CF80" w14:textId="77777777"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14:paraId="48803BB7" w14:textId="77777777"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14:paraId="7A7FA9A1" w14:textId="77777777"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14:paraId="0E9B70A4" w14:textId="019AC84C"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852417" w:rsidRPr="00852417">
        <w:rPr>
          <w:i/>
          <w:color w:val="000000"/>
          <w:sz w:val="22"/>
          <w:szCs w:val="22"/>
        </w:rPr>
        <w:t xml:space="preserve"> </w:t>
      </w:r>
      <w:r w:rsidR="00852417" w:rsidRPr="008F02A4">
        <w:rPr>
          <w:i/>
          <w:color w:val="000000"/>
          <w:sz w:val="22"/>
          <w:szCs w:val="22"/>
        </w:rPr>
        <w:t xml:space="preserve">Паспорта качества № </w:t>
      </w:r>
      <w:r w:rsidR="00852417">
        <w:rPr>
          <w:i/>
          <w:color w:val="000000"/>
          <w:sz w:val="22"/>
          <w:szCs w:val="22"/>
        </w:rPr>
        <w:t>2790, 2799, 2800, 2867, 2910, 2765</w:t>
      </w:r>
      <w:r w:rsidR="00852417">
        <w:rPr>
          <w:i/>
          <w:color w:val="000000"/>
          <w:sz w:val="22"/>
          <w:szCs w:val="22"/>
        </w:rPr>
        <w:t>.</w:t>
      </w:r>
      <w:bookmarkStart w:id="0" w:name="_GoBack"/>
      <w:bookmarkEnd w:id="0"/>
      <w:r w:rsidR="008F02A4">
        <w:rPr>
          <w:i/>
          <w:color w:val="000000"/>
          <w:sz w:val="22"/>
          <w:szCs w:val="22"/>
        </w:rPr>
        <w:t xml:space="preserve"> </w:t>
      </w:r>
    </w:p>
    <w:p w14:paraId="7C3CED76" w14:textId="77777777"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14:paraId="486EB650" w14:textId="77777777"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14:paraId="5A54EB02" w14:textId="77777777"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14:paraId="06C8A4AA" w14:textId="77777777"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14:paraId="5A61C7AD" w14:textId="77777777"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14:paraId="74362158" w14:textId="77777777"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14:paraId="5BAA2394" w14:textId="77777777"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14:paraId="2923D349" w14:textId="77777777"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14:paraId="5E6D6E49" w14:textId="77777777"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14:paraId="272CCD66" w14:textId="77777777"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14:paraId="7CD08496" w14:textId="77777777"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14:paraId="667B7A15" w14:textId="77777777"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14:paraId="2A0760C1" w14:textId="77777777"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14:paraId="78179FE1" w14:textId="77777777"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14:paraId="3D5D7DCA" w14:textId="77777777"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14:paraId="46AF7C62" w14:textId="77777777"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14:paraId="554398D0" w14:textId="77777777"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14:paraId="1D4A3BE8" w14:textId="77777777"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14:paraId="43E8ECAD" w14:textId="77777777"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14:paraId="59CC87EE" w14:textId="77777777"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14:paraId="1687A28F" w14:textId="77777777"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14:paraId="6C740D68" w14:textId="77777777"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8F02A4">
        <w:rPr>
          <w:color w:val="000000"/>
          <w:sz w:val="22"/>
          <w:szCs w:val="22"/>
        </w:rPr>
        <w:t>Вентовкин М. В.</w:t>
      </w:r>
      <w:r>
        <w:rPr>
          <w:color w:val="000000"/>
          <w:sz w:val="22"/>
          <w:szCs w:val="22"/>
        </w:rPr>
        <w:t>/</w:t>
      </w:r>
    </w:p>
    <w:p w14:paraId="3B33373B" w14:textId="77777777"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14:paraId="36DAB45E" w14:textId="77777777"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14:paraId="7F463D21" w14:textId="77777777"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14:paraId="44A42A07" w14:textId="77777777"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14:paraId="68ED1EF0" w14:textId="77777777"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14:paraId="6BC8D991" w14:textId="77777777"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D93C565" w14:textId="77777777" w:rsidR="00006C49" w:rsidRDefault="00006C49">
      <w:r>
        <w:separator/>
      </w:r>
    </w:p>
  </w:endnote>
  <w:endnote w:type="continuationSeparator" w:id="0">
    <w:p w14:paraId="2932E02F" w14:textId="77777777" w:rsidR="00006C49" w:rsidRDefault="00006C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02C3CD3" w14:textId="77777777" w:rsidR="00006C49" w:rsidRDefault="00006C49">
      <w:r>
        <w:rPr>
          <w:color w:val="000000"/>
        </w:rPr>
        <w:separator/>
      </w:r>
    </w:p>
  </w:footnote>
  <w:footnote w:type="continuationSeparator" w:id="0">
    <w:p w14:paraId="1A0BCFF2" w14:textId="77777777" w:rsidR="00006C49" w:rsidRDefault="00006C4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06C4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417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02A4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D5A3A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7FF1AF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TableGrid">
    <w:name w:val="Table Grid"/>
    <w:basedOn w:val="TableNormal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85BC50-6ADD-481D-977D-95476824E9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2199</TotalTime>
  <Pages>2</Pages>
  <Words>891</Words>
  <Characters>5083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Алексей Тарасов</cp:lastModifiedBy>
  <cp:revision>67</cp:revision>
  <cp:lastPrinted>2020-08-03T05:01:00Z</cp:lastPrinted>
  <dcterms:created xsi:type="dcterms:W3CDTF">2020-07-09T09:48:00Z</dcterms:created>
  <dcterms:modified xsi:type="dcterms:W3CDTF">2021-02-14T12:44:00Z</dcterms:modified>
</cp:coreProperties>
</file>