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B5D7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B5D7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B5D7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B5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B5D7A" w:rsidP="001B5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1B5D7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B5D7A" w:rsidP="001B5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1B5D7A" w:rsidP="001B5D7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B5D7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B5D7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B5D7A" w:rsidP="001B5D7A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 xml:space="preserve"> Колонка № 18,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B5D7A">
        <w:rPr>
          <w:i/>
          <w:iCs/>
          <w:color w:val="000000"/>
          <w:sz w:val="22"/>
          <w:szCs w:val="22"/>
        </w:rPr>
        <w:t xml:space="preserve">17, 69,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1B5D7A" w:rsidRDefault="001B5D7A" w:rsidP="001B5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B5D7A">
        <w:rPr>
          <w:i/>
          <w:color w:val="000000"/>
          <w:sz w:val="22"/>
          <w:szCs w:val="22"/>
        </w:rPr>
        <w:t xml:space="preserve">Труба ПЭ100 SDR17 – Ø315 х 18,7 (Паспорт качества № 2013, Сертификат соответствия </w:t>
      </w:r>
    </w:p>
    <w:p w:rsidR="00683599" w:rsidRPr="00F3506B" w:rsidRDefault="001B5D7A" w:rsidP="001B5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B5D7A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B5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B5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B5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B5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B5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B5D7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1B5D7A">
        <w:rPr>
          <w:i/>
          <w:color w:val="111111"/>
          <w:sz w:val="22"/>
          <w:szCs w:val="22"/>
        </w:rPr>
        <w:t xml:space="preserve"> Колонка № 18.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1B5D7A" w:rsidRDefault="008C2A9D" w:rsidP="001B5D7A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1B5D7A">
        <w:rPr>
          <w:i/>
          <w:color w:val="000000"/>
          <w:sz w:val="22"/>
          <w:szCs w:val="22"/>
        </w:rPr>
        <w:t xml:space="preserve"> </w:t>
      </w:r>
      <w:r w:rsidR="001B5D7A" w:rsidRPr="001B5D7A">
        <w:rPr>
          <w:i/>
          <w:color w:val="000000"/>
          <w:sz w:val="22"/>
          <w:szCs w:val="22"/>
        </w:rPr>
        <w:t>Паспорт качества № 2013</w:t>
      </w:r>
      <w:r w:rsidR="001B5D7A">
        <w:rPr>
          <w:i/>
          <w:color w:val="000000"/>
          <w:sz w:val="22"/>
          <w:szCs w:val="22"/>
        </w:rPr>
        <w:t>;</w:t>
      </w:r>
      <w:r w:rsidR="001B5D7A" w:rsidRPr="001B5D7A">
        <w:rPr>
          <w:i/>
          <w:color w:val="000000"/>
          <w:sz w:val="22"/>
          <w:szCs w:val="22"/>
        </w:rPr>
        <w:t xml:space="preserve"> Сертификат соответствия</w:t>
      </w:r>
    </w:p>
    <w:p w:rsidR="00425E9F" w:rsidRPr="00604866" w:rsidRDefault="001B5D7A" w:rsidP="001B5D7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1B5D7A">
        <w:rPr>
          <w:i/>
          <w:color w:val="000000"/>
          <w:sz w:val="22"/>
          <w:szCs w:val="22"/>
        </w:rPr>
        <w:t xml:space="preserve"> 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B5D7A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3303F" w:rsidRDefault="0013303F">
      <w:r>
        <w:separator/>
      </w:r>
    </w:p>
  </w:endnote>
  <w:endnote w:type="continuationSeparator" w:id="0">
    <w:p w:rsidR="0013303F" w:rsidRDefault="00133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3303F" w:rsidRDefault="0013303F">
      <w:r>
        <w:rPr>
          <w:color w:val="000000"/>
        </w:rPr>
        <w:separator/>
      </w:r>
    </w:p>
  </w:footnote>
  <w:footnote w:type="continuationSeparator" w:id="0">
    <w:p w:rsidR="0013303F" w:rsidRDefault="001330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303F"/>
    <w:rsid w:val="00134E51"/>
    <w:rsid w:val="00174B77"/>
    <w:rsid w:val="00186F7D"/>
    <w:rsid w:val="001B5D7A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5FEC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A3B2A-4CE4-433C-B715-980B50659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2203</TotalTime>
  <Pages>1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2021-02-19T05:39:00Z</dcterms:modified>
</cp:coreProperties>
</file>