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3809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05F6A" w:rsidRDefault="00C34FA7" w:rsidP="00DA3147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1 (Больница), </w:t>
      </w:r>
    </w:p>
    <w:p w:rsidR="00A17432" w:rsidRPr="00662ACA" w:rsidRDefault="00C34FA7" w:rsidP="00DA3147">
      <w:pPr>
        <w:pStyle w:val="Standard"/>
        <w:ind w:left="-14" w:right="-205"/>
        <w:rPr>
          <w:i/>
          <w:sz w:val="20"/>
          <w:szCs w:val="22"/>
        </w:rPr>
      </w:pPr>
      <w:bookmarkStart w:id="0" w:name="_GoBack"/>
      <w:bookmarkEnd w:id="0"/>
      <w:r>
        <w:rPr>
          <w:i/>
          <w:color w:val="000000" w:themeColor="text1"/>
          <w:sz w:val="22"/>
        </w:rPr>
        <w:t>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>Дополнительный Колодец № 1 (Больница).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132F" w:rsidRDefault="005A132F">
      <w:r>
        <w:separator/>
      </w:r>
    </w:p>
  </w:endnote>
  <w:endnote w:type="continuationSeparator" w:id="0">
    <w:p w:rsidR="005A132F" w:rsidRDefault="005A1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132F" w:rsidRDefault="005A132F">
      <w:r>
        <w:rPr>
          <w:color w:val="000000"/>
        </w:rPr>
        <w:separator/>
      </w:r>
    </w:p>
  </w:footnote>
  <w:footnote w:type="continuationSeparator" w:id="0">
    <w:p w:rsidR="005A132F" w:rsidRDefault="005A1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C2591"/>
    <w:rsid w:val="00CE31BA"/>
    <w:rsid w:val="00D272AD"/>
    <w:rsid w:val="00D53809"/>
    <w:rsid w:val="00DA3147"/>
    <w:rsid w:val="00DA4E62"/>
    <w:rsid w:val="00E0207A"/>
    <w:rsid w:val="00E05F6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0BD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4FB9E-5C4E-4F22-A6CD-6C023557B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2021-03-03T12:29:00Z</dcterms:modified>
</cp:coreProperties>
</file>