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5CD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25CD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5CD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25CDD" w:rsidP="00825CD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825CD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25CDD" w:rsidP="00825CD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825CDD" w:rsidP="00825CD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25CD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25CD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25CD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25CDD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76EE1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25CD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25CD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25CD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25CD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25CD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25CD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25CDD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25CD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3F93" w:rsidRDefault="00B53F93">
      <w:r>
        <w:separator/>
      </w:r>
    </w:p>
  </w:endnote>
  <w:endnote w:type="continuationSeparator" w:id="0">
    <w:p w:rsidR="00B53F93" w:rsidRDefault="00B53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3F93" w:rsidRDefault="00B53F93">
      <w:r>
        <w:rPr>
          <w:color w:val="000000"/>
        </w:rPr>
        <w:separator/>
      </w:r>
    </w:p>
  </w:footnote>
  <w:footnote w:type="continuationSeparator" w:id="0">
    <w:p w:rsidR="00B53F93" w:rsidRDefault="00B53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3C6A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25CDD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6EE1"/>
    <w:rsid w:val="00A83B4D"/>
    <w:rsid w:val="00AD0B7B"/>
    <w:rsid w:val="00B3244B"/>
    <w:rsid w:val="00B53F93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A7C1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8658A-D936-43A2-AC67-E3CF3F05C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2021-02-02T06:39:00Z</dcterms:modified>
</cp:coreProperties>
</file>