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410AD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6E16A7">
        <w:rPr>
          <w:i/>
          <w:color w:val="000000" w:themeColor="text1"/>
          <w:kern w:val="0"/>
          <w:sz w:val="22"/>
        </w:rPr>
        <w:t>7</w:t>
      </w:r>
      <w:r w:rsidR="003410AD">
        <w:rPr>
          <w:i/>
          <w:color w:val="000000" w:themeColor="text1"/>
          <w:kern w:val="0"/>
          <w:sz w:val="22"/>
        </w:rPr>
        <w:t>б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10AD" w:rsidP="003410A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410AD">
        <w:rPr>
          <w:i/>
          <w:color w:val="000000"/>
          <w:sz w:val="22"/>
          <w:szCs w:val="22"/>
        </w:rPr>
        <w:t>Отвод электросварной 90о ПЭ100 SDR11 Ø110 (Паспорт качества № 0009/20);</w:t>
      </w:r>
      <w:r w:rsidRPr="003410AD">
        <w:t xml:space="preserve"> </w:t>
      </w:r>
      <w:r w:rsidRPr="003410AD">
        <w:rPr>
          <w:i/>
          <w:color w:val="000000"/>
          <w:sz w:val="22"/>
          <w:szCs w:val="22"/>
        </w:rPr>
        <w:t>Тройник литой неравнопроходной ПЭ100 SDR11 Ø160 х 110 (Паспорт качества № 0040/20);</w:t>
      </w:r>
      <w:r w:rsidRPr="003410AD">
        <w:t xml:space="preserve"> </w:t>
      </w:r>
      <w:r w:rsidRPr="003410AD">
        <w:rPr>
          <w:i/>
          <w:color w:val="000000"/>
          <w:sz w:val="22"/>
          <w:szCs w:val="22"/>
        </w:rPr>
        <w:t>Задвижка фланцевая стальная Ø1</w:t>
      </w:r>
      <w:r>
        <w:rPr>
          <w:i/>
          <w:color w:val="000000"/>
          <w:sz w:val="22"/>
          <w:szCs w:val="22"/>
        </w:rPr>
        <w:t>0</w:t>
      </w:r>
      <w:r w:rsidRPr="003410AD">
        <w:rPr>
          <w:i/>
          <w:color w:val="000000"/>
          <w:sz w:val="22"/>
          <w:szCs w:val="22"/>
        </w:rPr>
        <w:t>0 (Сертификат соответствия № ТС RU C-RU.МН10.В.00748);</w:t>
      </w:r>
      <w:r w:rsidR="004014F1" w:rsidRPr="004014F1">
        <w:t xml:space="preserve"> </w:t>
      </w:r>
      <w:r w:rsidR="004014F1" w:rsidRPr="004014F1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="004014F1" w:rsidRPr="004014F1">
        <w:t xml:space="preserve"> </w:t>
      </w:r>
      <w:r w:rsidR="004014F1" w:rsidRPr="004014F1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="004014F1" w:rsidRPr="004014F1">
        <w:t xml:space="preserve"> </w:t>
      </w:r>
      <w:r w:rsidR="004014F1" w:rsidRPr="004014F1">
        <w:rPr>
          <w:i/>
          <w:color w:val="000000"/>
          <w:sz w:val="22"/>
          <w:szCs w:val="22"/>
        </w:rPr>
        <w:t>Муфта электросварная ПЭ100 SDR11 Ø110 (Паспорт качества № 0029/20)</w:t>
      </w:r>
      <w:r w:rsidR="004014F1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014F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014F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4014F1" w:rsidRPr="003410AD">
        <w:rPr>
          <w:i/>
          <w:color w:val="000000"/>
          <w:sz w:val="22"/>
          <w:szCs w:val="22"/>
        </w:rPr>
        <w:t>Паспорт качества № 0009/20</w:t>
      </w:r>
      <w:bookmarkStart w:id="0" w:name="_GoBack"/>
      <w:bookmarkEnd w:id="0"/>
      <w:r w:rsidR="004014F1" w:rsidRPr="003410AD">
        <w:rPr>
          <w:i/>
          <w:color w:val="000000"/>
          <w:sz w:val="22"/>
          <w:szCs w:val="22"/>
        </w:rPr>
        <w:t>;</w:t>
      </w:r>
      <w:r w:rsidR="004014F1" w:rsidRPr="003410AD">
        <w:t xml:space="preserve"> </w:t>
      </w:r>
      <w:r w:rsidR="004014F1" w:rsidRPr="003410AD">
        <w:rPr>
          <w:i/>
          <w:color w:val="000000"/>
          <w:sz w:val="22"/>
          <w:szCs w:val="22"/>
        </w:rPr>
        <w:t>Паспорт качества № 0040/20;</w:t>
      </w:r>
      <w:r w:rsidR="004014F1" w:rsidRPr="003410AD">
        <w:t xml:space="preserve"> </w:t>
      </w:r>
      <w:r w:rsidR="004014F1" w:rsidRPr="003410AD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4014F1" w:rsidRPr="004014F1">
        <w:t xml:space="preserve"> </w:t>
      </w:r>
      <w:r w:rsidR="004014F1" w:rsidRPr="004014F1">
        <w:rPr>
          <w:i/>
          <w:color w:val="000000"/>
          <w:sz w:val="22"/>
          <w:szCs w:val="22"/>
        </w:rPr>
        <w:t>Паспорт качества № 0003/20;</w:t>
      </w:r>
      <w:r w:rsidR="004014F1" w:rsidRPr="004014F1">
        <w:t xml:space="preserve"> </w:t>
      </w:r>
      <w:r w:rsidR="004014F1" w:rsidRPr="004014F1">
        <w:rPr>
          <w:i/>
          <w:color w:val="000000"/>
          <w:sz w:val="22"/>
          <w:szCs w:val="22"/>
        </w:rPr>
        <w:t>Паспорт качества № 0017/20;</w:t>
      </w:r>
      <w:r w:rsidR="004014F1" w:rsidRPr="004014F1">
        <w:t xml:space="preserve"> </w:t>
      </w:r>
      <w:r w:rsidR="004014F1" w:rsidRPr="004014F1">
        <w:rPr>
          <w:i/>
          <w:color w:val="000000"/>
          <w:sz w:val="22"/>
          <w:szCs w:val="22"/>
        </w:rPr>
        <w:t>Паспорт качества № 0029/20</w:t>
      </w:r>
      <w:r w:rsidR="004014F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4E29" w:rsidRDefault="00BD4E29">
      <w:r>
        <w:separator/>
      </w:r>
    </w:p>
  </w:endnote>
  <w:endnote w:type="continuationSeparator" w:id="0">
    <w:p w:rsidR="00BD4E29" w:rsidRDefault="00BD4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4E29" w:rsidRDefault="00BD4E29">
      <w:r>
        <w:rPr>
          <w:color w:val="000000"/>
        </w:rPr>
        <w:separator/>
      </w:r>
    </w:p>
  </w:footnote>
  <w:footnote w:type="continuationSeparator" w:id="0">
    <w:p w:rsidR="00BD4E29" w:rsidRDefault="00BD4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10AD"/>
    <w:rsid w:val="00344235"/>
    <w:rsid w:val="003707D1"/>
    <w:rsid w:val="003820BE"/>
    <w:rsid w:val="003873A3"/>
    <w:rsid w:val="003C7F81"/>
    <w:rsid w:val="003D50EE"/>
    <w:rsid w:val="003F7F7D"/>
    <w:rsid w:val="004014F1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D4E29"/>
    <w:rsid w:val="00BE04E9"/>
    <w:rsid w:val="00BF0BFE"/>
    <w:rsid w:val="00C212DE"/>
    <w:rsid w:val="00C6261B"/>
    <w:rsid w:val="00CA1E4E"/>
    <w:rsid w:val="00CC2591"/>
    <w:rsid w:val="00CE31BA"/>
    <w:rsid w:val="00CE5C9B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FEA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D793A-E757-4ECE-BE6F-46009E34D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1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2021-03-01T11:30:00Z</dcterms:modified>
</cp:coreProperties>
</file>