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E6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E365CB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27</w:t>
            </w: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2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2E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</w:t>
      </w:r>
      <w:r w:rsidR="00E365CB">
        <w:rPr>
          <w:i/>
          <w:color w:val="000000" w:themeColor="text1"/>
          <w:sz w:val="22"/>
        </w:rPr>
        <w:t>35</w:t>
      </w:r>
      <w:r>
        <w:rPr>
          <w:i/>
          <w:color w:val="000000" w:themeColor="text1"/>
          <w:sz w:val="22"/>
        </w:rPr>
        <w:t>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E365CB">
        <w:rPr>
          <w:i/>
          <w:iCs/>
          <w:color w:val="000000"/>
          <w:sz w:val="22"/>
          <w:szCs w:val="22"/>
        </w:rPr>
        <w:t>1</w:t>
      </w:r>
      <w:r w:rsidR="00152E61">
        <w:rPr>
          <w:i/>
          <w:iCs/>
          <w:color w:val="000000"/>
          <w:sz w:val="22"/>
          <w:szCs w:val="22"/>
        </w:rPr>
        <w:t xml:space="preserve">2,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52E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36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E365C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52E61">
        <w:rPr>
          <w:i/>
          <w:color w:val="111111"/>
          <w:sz w:val="22"/>
          <w:szCs w:val="22"/>
        </w:rPr>
        <w:t xml:space="preserve"> Колонка № </w:t>
      </w:r>
      <w:r w:rsidR="00E365CB">
        <w:rPr>
          <w:i/>
          <w:color w:val="111111"/>
          <w:sz w:val="22"/>
          <w:szCs w:val="22"/>
        </w:rPr>
        <w:t>35</w:t>
      </w:r>
      <w:bookmarkStart w:id="0" w:name="_GoBack"/>
      <w:bookmarkEnd w:id="0"/>
      <w:r w:rsidR="00152E61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2E61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72857" w:rsidRDefault="00572857">
      <w:r>
        <w:separator/>
      </w:r>
    </w:p>
  </w:endnote>
  <w:endnote w:type="continuationSeparator" w:id="0">
    <w:p w:rsidR="00572857" w:rsidRDefault="00572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72857" w:rsidRDefault="00572857">
      <w:r>
        <w:rPr>
          <w:color w:val="000000"/>
        </w:rPr>
        <w:separator/>
      </w:r>
    </w:p>
  </w:footnote>
  <w:footnote w:type="continuationSeparator" w:id="0">
    <w:p w:rsidR="00572857" w:rsidRDefault="005728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E6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72857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180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365CB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468E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929094-A3D9-405B-BA60-6569756667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2194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2021-02-27T10:18:00Z</dcterms:modified>
</cp:coreProperties>
</file>