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399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39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39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3B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3B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3B96">
        <w:rPr>
          <w:i/>
          <w:sz w:val="22"/>
          <w:szCs w:val="22"/>
        </w:rPr>
        <w:t xml:space="preserve"> </w:t>
      </w:r>
      <w:r w:rsidR="000A3B96">
        <w:rPr>
          <w:i/>
          <w:color w:val="000000" w:themeColor="text1"/>
          <w:kern w:val="0"/>
          <w:sz w:val="22"/>
        </w:rPr>
        <w:t>Колонка № 6</w:t>
      </w:r>
      <w:r w:rsidR="00C14BD7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0A3B96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3B96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3B96" w:rsidP="000A3B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3B96">
        <w:rPr>
          <w:i/>
          <w:color w:val="000000"/>
          <w:sz w:val="22"/>
          <w:szCs w:val="22"/>
        </w:rPr>
        <w:t>Седелка крановая ПЭ100 SDR11 Ø1</w:t>
      </w:r>
      <w:r>
        <w:rPr>
          <w:i/>
          <w:color w:val="000000"/>
          <w:sz w:val="22"/>
          <w:szCs w:val="22"/>
        </w:rPr>
        <w:t>1</w:t>
      </w:r>
      <w:r w:rsidRPr="000A3B96">
        <w:rPr>
          <w:i/>
          <w:color w:val="000000"/>
          <w:sz w:val="22"/>
          <w:szCs w:val="22"/>
        </w:rPr>
        <w:t>0 (Паспорт качества № 003</w:t>
      </w:r>
      <w:r>
        <w:rPr>
          <w:i/>
          <w:color w:val="000000"/>
          <w:sz w:val="22"/>
          <w:szCs w:val="22"/>
        </w:rPr>
        <w:t>3</w:t>
      </w:r>
      <w:r w:rsidRPr="000A3B96">
        <w:rPr>
          <w:i/>
          <w:color w:val="000000"/>
          <w:sz w:val="22"/>
          <w:szCs w:val="22"/>
        </w:rPr>
        <w:t>/20);</w:t>
      </w:r>
      <w:r w:rsidRPr="000A3B96">
        <w:t xml:space="preserve"> </w:t>
      </w:r>
      <w:r w:rsidRPr="000A3B9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3B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3B96">
        <w:rPr>
          <w:i/>
          <w:color w:val="000000"/>
          <w:sz w:val="22"/>
          <w:szCs w:val="22"/>
        </w:rPr>
        <w:t xml:space="preserve"> </w:t>
      </w:r>
      <w:r w:rsidR="000A3B96" w:rsidRPr="000A3B96">
        <w:rPr>
          <w:i/>
          <w:color w:val="000000"/>
          <w:sz w:val="22"/>
          <w:szCs w:val="22"/>
        </w:rPr>
        <w:t>Паспорт качества № 003</w:t>
      </w:r>
      <w:r w:rsidR="000A3B96">
        <w:rPr>
          <w:i/>
          <w:color w:val="000000"/>
          <w:sz w:val="22"/>
          <w:szCs w:val="22"/>
        </w:rPr>
        <w:t>3</w:t>
      </w:r>
      <w:r w:rsidR="000A3B96" w:rsidRPr="000A3B96">
        <w:rPr>
          <w:i/>
          <w:color w:val="000000"/>
          <w:sz w:val="22"/>
          <w:szCs w:val="22"/>
        </w:rPr>
        <w:t>/20;</w:t>
      </w:r>
      <w:r w:rsidR="000A3B96" w:rsidRPr="000A3B96">
        <w:t xml:space="preserve"> </w:t>
      </w:r>
      <w:r w:rsidR="000A3B96" w:rsidRPr="000A3B96">
        <w:rPr>
          <w:i/>
          <w:color w:val="000000"/>
          <w:sz w:val="22"/>
          <w:szCs w:val="22"/>
        </w:rPr>
        <w:t>Паспорт качества без номера</w:t>
      </w:r>
      <w:r w:rsidR="000A3B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3B9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02E1" w:rsidRDefault="000F02E1">
      <w:r>
        <w:separator/>
      </w:r>
    </w:p>
  </w:endnote>
  <w:endnote w:type="continuationSeparator" w:id="0">
    <w:p w:rsidR="000F02E1" w:rsidRDefault="000F0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02E1" w:rsidRDefault="000F02E1">
      <w:r>
        <w:rPr>
          <w:color w:val="000000"/>
        </w:rPr>
        <w:separator/>
      </w:r>
    </w:p>
  </w:footnote>
  <w:footnote w:type="continuationSeparator" w:id="0">
    <w:p w:rsidR="000F02E1" w:rsidRDefault="000F0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3B96"/>
    <w:rsid w:val="000A5F20"/>
    <w:rsid w:val="000D62A2"/>
    <w:rsid w:val="000D6B63"/>
    <w:rsid w:val="000F02E1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399E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4BD7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8B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25384-64FB-439A-8E4C-D334A94BC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2021-02-17T08:38:00Z</dcterms:modified>
</cp:coreProperties>
</file>