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AFC" w:rsidRDefault="00FC1AFC" w:rsidP="00FC1AFC">
      <w:pPr>
        <w:spacing w:after="150" w:line="270" w:lineRule="atLeast"/>
        <w:textAlignment w:val="top"/>
      </w:pPr>
      <w:r>
        <w:fldChar w:fldCharType="begin"/>
      </w:r>
      <w:r>
        <w:instrText xml:space="preserve"> HYPERLINK "https://intuit.ru/studies/courses/648/504/lecture/11451?page=1" </w:instrText>
      </w:r>
      <w:r>
        <w:fldChar w:fldCharType="separate"/>
      </w:r>
      <w:r>
        <w:rPr>
          <w:rStyle w:val="Hyperlink"/>
        </w:rPr>
        <w:t>НОУ ИНТУИТ | Лекция | Одномерные динамические массивы (intuit.ru)</w:t>
      </w:r>
      <w:r>
        <w:fldChar w:fldCharType="end"/>
      </w:r>
    </w:p>
    <w:p w:rsidR="00FC1AFC" w:rsidRPr="00FC1AFC" w:rsidRDefault="00FC1AFC" w:rsidP="00FC1AFC">
      <w:pPr>
        <w:shd w:val="clear" w:color="auto" w:fill="FCF8E4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bookmarkStart w:id="0" w:name="_GoBack"/>
      <w:bookmarkEnd w:id="0"/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Лекция 26: </w:t>
      </w:r>
    </w:p>
    <w:p w:rsidR="00FC1AFC" w:rsidRPr="00FC1AFC" w:rsidRDefault="00FC1AFC" w:rsidP="00FC1AFC">
      <w:pPr>
        <w:shd w:val="clear" w:color="auto" w:fill="FCF8E4"/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C1AFC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  <w:t>Одномерные динамические массивы</w:t>
      </w:r>
    </w:p>
    <w:p w:rsidR="00FC1AFC" w:rsidRPr="00FC1AFC" w:rsidRDefault="00FC1AFC" w:rsidP="00FC1AFC">
      <w:pPr>
        <w:shd w:val="clear" w:color="auto" w:fill="FCF8E4"/>
        <w:spacing w:after="0" w:line="240" w:lineRule="auto"/>
        <w:jc w:val="right"/>
        <w:textAlignment w:val="top"/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</w:pPr>
      <w:r w:rsidRPr="00FC1AFC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  <w:t>A</w:t>
      </w:r>
    </w:p>
    <w:p w:rsidR="00FC1AFC" w:rsidRPr="00FC1AFC" w:rsidRDefault="00FC1AFC" w:rsidP="00FC1AFC">
      <w:pPr>
        <w:shd w:val="clear" w:color="auto" w:fill="FCF8E4"/>
        <w:spacing w:after="0" w:line="240" w:lineRule="auto"/>
        <w:jc w:val="right"/>
        <w:textAlignment w:val="top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 | </w:t>
      </w:r>
    </w:p>
    <w:p w:rsidR="00FC1AFC" w:rsidRPr="00FC1AFC" w:rsidRDefault="00FC1AFC" w:rsidP="00FC1AFC">
      <w:pPr>
        <w:shd w:val="clear" w:color="auto" w:fill="FCF8E4"/>
        <w:spacing w:after="0" w:line="240" w:lineRule="auto"/>
        <w:jc w:val="right"/>
        <w:textAlignment w:val="top"/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</w:pPr>
      <w:hyperlink r:id="rId5" w:history="1">
        <w:r w:rsidRPr="00FC1AFC">
          <w:rPr>
            <w:rFonts w:ascii="Tahoma" w:eastAsia="Times New Roman" w:hAnsi="Tahoma" w:cs="Tahoma"/>
            <w:color w:val="0071A6"/>
            <w:sz w:val="17"/>
            <w:szCs w:val="17"/>
            <w:u w:val="single"/>
            <w:lang w:eastAsia="ru-RU"/>
          </w:rPr>
          <w:t>версия для печати</w:t>
        </w:r>
      </w:hyperlink>
    </w:p>
    <w:p w:rsidR="00FC1AFC" w:rsidRPr="00FC1AFC" w:rsidRDefault="00FC1AFC" w:rsidP="00FC1AFC">
      <w:pPr>
        <w:spacing w:after="0" w:line="240" w:lineRule="auto"/>
        <w:jc w:val="center"/>
        <w:textAlignment w:val="top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hyperlink r:id="rId6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&lt; Лекция 25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 || </w:t>
      </w:r>
      <w:r w:rsidRPr="00FC1AFC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Лекция 26</w:t>
      </w:r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: </w:t>
      </w:r>
      <w:r w:rsidRPr="00FC1AFC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FF8800"/>
          <w:lang w:eastAsia="ru-RU"/>
        </w:rPr>
        <w:t>1</w:t>
      </w:r>
      <w:hyperlink r:id="rId7" w:history="1">
        <w:r w:rsidRPr="00FC1AFC">
          <w:rPr>
            <w:rFonts w:ascii="Tahoma" w:eastAsia="Times New Roman" w:hAnsi="Tahoma" w:cs="Tahoma"/>
            <w:color w:val="5895BE"/>
            <w:sz w:val="18"/>
            <w:szCs w:val="18"/>
            <w:u w:val="single"/>
            <w:lang w:eastAsia="ru-RU"/>
          </w:rPr>
          <w:t>2</w:t>
        </w:r>
      </w:hyperlink>
      <w:hyperlink r:id="rId8" w:history="1">
        <w:r w:rsidRPr="00FC1AFC">
          <w:rPr>
            <w:rFonts w:ascii="Tahoma" w:eastAsia="Times New Roman" w:hAnsi="Tahoma" w:cs="Tahoma"/>
            <w:color w:val="5895BE"/>
            <w:sz w:val="18"/>
            <w:szCs w:val="18"/>
            <w:u w:val="single"/>
            <w:lang w:eastAsia="ru-RU"/>
          </w:rPr>
          <w:t>3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 || </w:t>
      </w:r>
      <w:hyperlink r:id="rId9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Лекция 27 &gt;</w:t>
        </w:r>
      </w:hyperlink>
    </w:p>
    <w:p w:rsidR="00FC1AFC" w:rsidRPr="00FC1AFC" w:rsidRDefault="00FC1AFC" w:rsidP="00FC1AFC">
      <w:pPr>
        <w:spacing w:after="150" w:line="240" w:lineRule="auto"/>
        <w:textAlignment w:val="top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Аннотация: </w:t>
      </w:r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В лекции рассматриваются определение, объявления, инициализация одномерных динамических массивов, способы выделения и освобождения динамической памяти под одномерный массив, доступ к элементам одномерного динамического массива.</w:t>
      </w:r>
    </w:p>
    <w:p w:rsidR="00FC1AFC" w:rsidRPr="00FC1AFC" w:rsidRDefault="00FC1AFC" w:rsidP="00FC1AFC">
      <w:pPr>
        <w:spacing w:after="0" w:line="240" w:lineRule="auto"/>
        <w:textAlignment w:val="top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Ключевые слова: </w:t>
      </w:r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begin"/>
      </w:r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instrText xml:space="preserve"> HYPERLINK "https://intuit.ru/studies/courses/648/504/lecture/11451?page=1" \l "keyword1" </w:instrText>
      </w:r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separate"/>
      </w:r>
      <w:r w:rsidRPr="00FC1AFC">
        <w:rPr>
          <w:rFonts w:ascii="Tahoma" w:eastAsia="Times New Roman" w:hAnsi="Tahoma" w:cs="Tahoma"/>
          <w:color w:val="0071A6"/>
          <w:sz w:val="18"/>
          <w:szCs w:val="18"/>
          <w:u w:val="single"/>
          <w:lang w:eastAsia="ru-RU"/>
        </w:rPr>
        <w:t>время выполнения</w:t>
      </w:r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end"/>
      </w:r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0" w:anchor="keyword2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динамическое выделение памяти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1" w:anchor="keyword3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стандарт языка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2" w:anchor="keyword4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массив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3" w:anchor="keyword5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память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4" w:anchor="keyword6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динамическое распределение памяти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5" w:anchor="keyword8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динамические массивы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6" w:anchor="keyword9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язык программирования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7" w:anchor="keyword10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встроенная функция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8" w:anchor="keyword11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операции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9" w:anchor="keyword14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динамический массив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0" w:anchor="keyword15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синтаксис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1" w:anchor="keyword16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идентификатор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2" w:anchor="keyword17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блок памяти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3" w:anchor="keyword20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значение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4" w:anchor="keyword21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указатель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5" w:anchor="keyword29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размерность массива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6" w:anchor="keyword30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выражение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7" w:anchor="keyword35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функция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8" w:anchor="keyword36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нетипизированный указатель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9" w:anchor="keyword39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освобождение памяти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0" w:anchor="keyword48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адресация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1" w:anchor="keyword50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статические массивы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2" w:anchor="keyword52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MAS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3" w:anchor="keyword53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индекс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4" w:anchor="keyword54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SL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5" w:anchor="keyword56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переменная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6" w:anchor="keyword59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одномерный массив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7" w:anchor="keyword65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адрес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8" w:anchor="keyword75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вывод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9" w:anchor="keyword76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входные данные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40" w:anchor="keyword77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диапазон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41" w:anchor="keyword78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число Фибоначчи</w:t>
        </w:r>
      </w:hyperlink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42" w:anchor="keyword86" w:history="1">
        <w:r w:rsidRPr="00FC1AFC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mass</w:t>
        </w:r>
      </w:hyperlink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" w:name="sect1"/>
      <w:bookmarkEnd w:id="1"/>
      <w:r w:rsidRPr="00FC1AFC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Цель лекции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изучить объявления, выделения и освобождения памяти для одномерных динамических массивов, обращения к элементам, научиться решать задачи с использованием одномерных динамических массивов в языке C++.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использовании многих структур данных достаточно часто бывает, что они должны иметь переменный размер во </w:t>
      </w:r>
      <w:bookmarkStart w:id="2" w:name="keyword1"/>
      <w:bookmarkEnd w:id="2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время выполнения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программы. В этих случаях необходимо применять </w:t>
      </w:r>
      <w:bookmarkStart w:id="3" w:name="keyword2"/>
      <w:bookmarkEnd w:id="3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динамическое выделение памяти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Одной из самых распространенных таких структур данных являются массивы, в которых изначально размер не определен и не зафиксирован.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соответствии со </w:t>
      </w:r>
      <w:bookmarkStart w:id="4" w:name="keyword3"/>
      <w:bookmarkEnd w:id="4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стандартом языка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" w:name="keyword4"/>
      <w:bookmarkEnd w:id="5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представляет собой совокупность элементов, каждый из которых имеет одни и те же атрибуты. Все эти элементы размещаются в смежных участках памяти подряд, начиная с адреса, соответствующего началу массива. То есть общее количество элементов массива и размер памяти, выделяемой для него, получаются полностью и однозначно заданными определением массива. Но это не всегда удобно. Иногда требуется, чтобы выделяемая </w:t>
      </w:r>
      <w:bookmarkStart w:id="6" w:name="keyword5"/>
      <w:bookmarkEnd w:id="6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массива имела размеры для решения конкретной задачи, причем ее объем заранее не известен и не может быть фиксирован. Формирование массивов с переменными размерами (динамических массивов) можно организовать с помощью указателей и средств </w:t>
      </w:r>
      <w:bookmarkStart w:id="7" w:name="keyword6"/>
      <w:bookmarkEnd w:id="7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распределения памяти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Динамический 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8" w:name="keyword7"/>
      <w:bookmarkEnd w:id="8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размер которого заранее не фиксирован и может меняться во время исполнения программы. Для изменения размера </w:t>
      </w:r>
      <w:bookmarkStart w:id="9" w:name="keyword8"/>
      <w:bookmarkEnd w:id="9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0" w:name="keyword9"/>
      <w:bookmarkEnd w:id="10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 программирования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С++, поддерживающий такие массивы, предоставляет специальные </w:t>
      </w:r>
      <w:bookmarkStart w:id="11" w:name="keyword10"/>
      <w:bookmarkEnd w:id="11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встроенные функции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 </w:t>
      </w:r>
      <w:bookmarkStart w:id="12" w:name="keyword11"/>
      <w:bookmarkEnd w:id="12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13" w:name="keyword12"/>
      <w:bookmarkEnd w:id="13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Динамические массивы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дают возможность более гибкой работы с данными, так как позволяют не прогнозировать хранимые объемы данных, а регулировать размер массива в соответствии с реально необходимыми объемами.</w:t>
      </w:r>
    </w:p>
    <w:p w:rsidR="00FC1AFC" w:rsidRPr="00FC1AFC" w:rsidRDefault="00FC1AFC" w:rsidP="00FC1AFC">
      <w:pPr>
        <w:spacing w:before="75" w:after="75" w:line="240" w:lineRule="auto"/>
        <w:textAlignment w:val="top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4" w:name="sect2"/>
      <w:bookmarkEnd w:id="14"/>
      <w:r w:rsidRPr="00FC1AF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Объявление одномерных динамических массивов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 объявлением одномерного </w:t>
      </w:r>
      <w:bookmarkStart w:id="15" w:name="keyword13"/>
      <w:bookmarkEnd w:id="15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понимают объявление указателя на переменную заданного типа для того, чтобы данную переменную можно было использовать как </w:t>
      </w:r>
      <w:bookmarkStart w:id="16" w:name="keyword14"/>
      <w:bookmarkEnd w:id="16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динамический 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7" w:name="keyword15"/>
      <w:bookmarkEnd w:id="17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Тип * ИмяМассива;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ИмяМассива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18" w:name="keyword16"/>
      <w:bookmarkEnd w:id="18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идентификатор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массива, то есть имя указателя для выделяемого </w:t>
      </w:r>
      <w:bookmarkStart w:id="19" w:name="keyword17"/>
      <w:bookmarkEnd w:id="19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блока памяти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Тип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тип элементов объявляемого </w:t>
      </w:r>
      <w:bookmarkStart w:id="20" w:name="keyword18"/>
      <w:bookmarkEnd w:id="20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Элементами </w:t>
      </w:r>
      <w:bookmarkStart w:id="21" w:name="keyword19"/>
      <w:bookmarkEnd w:id="21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могут быть функции и элементы типа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: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*a;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 *d;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данных примерах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являются указателями на начало выделяемого участка памяти. Указатели принимают </w:t>
      </w:r>
      <w:bookmarkStart w:id="22" w:name="keyword20"/>
      <w:bookmarkEnd w:id="22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адреса выделяемой области памяти для значений типа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типа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double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соответственно.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Таким образом, при динамическом распределении памяти для динамических массивов следует описать соответствующий </w:t>
      </w:r>
      <w:bookmarkStart w:id="23" w:name="keyword21"/>
      <w:bookmarkEnd w:id="23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указатель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которому будет присвоено </w:t>
      </w:r>
      <w:bookmarkStart w:id="24" w:name="keyword22"/>
      <w:bookmarkEnd w:id="24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адреса начала области выделенной памяти.</w:t>
      </w:r>
    </w:p>
    <w:p w:rsidR="00FC1AFC" w:rsidRPr="00FC1AFC" w:rsidRDefault="00FC1AFC" w:rsidP="00FC1AFC">
      <w:pPr>
        <w:spacing w:before="75" w:after="75" w:line="240" w:lineRule="auto"/>
        <w:textAlignment w:val="top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25" w:name="sect3"/>
      <w:bookmarkEnd w:id="25"/>
      <w:r w:rsidRPr="00FC1AF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Выделение памяти под одномерный динамический массив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того чтобы выделить </w:t>
      </w:r>
      <w:bookmarkStart w:id="26" w:name="keyword23"/>
      <w:bookmarkEnd w:id="26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 одномерный </w:t>
      </w:r>
      <w:bookmarkStart w:id="27" w:name="keyword24"/>
      <w:bookmarkEnd w:id="27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динамический 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языке С++ существует 2 способа.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1) </w:t>
      </w:r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 помощи операции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new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выделяет для размещения массива участок динамической памяти соответствующего размера и не позволяет инициализировать элементы массива.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8" w:name="keyword25"/>
      <w:bookmarkEnd w:id="28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ИмяМассива = new Тип [ВыражениеТипаКонстанты];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ИмяМассива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29" w:name="keyword26"/>
      <w:bookmarkEnd w:id="29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идентификатор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массива, то есть имя указателя для выделяемого </w:t>
      </w:r>
      <w:bookmarkStart w:id="30" w:name="keyword27"/>
      <w:bookmarkEnd w:id="30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блока памяти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Тип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тип указателя на </w:t>
      </w:r>
      <w:bookmarkStart w:id="31" w:name="keyword28"/>
      <w:bookmarkEnd w:id="31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ВыражениеТипаКонстанты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задает количество элементов (</w:t>
      </w:r>
      <w:bookmarkStart w:id="32" w:name="keyword29"/>
      <w:bookmarkEnd w:id="32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размерность) 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33" w:name="keyword30"/>
      <w:bookmarkEnd w:id="33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Выражение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константного типа вычисляется на этапе компиляции.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Например: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int *mas;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mas = new int [100]; /*выделение динамической памяти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           размером 100*sizeof(int) байтов*/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double *m = new double [n]; /*выделение динамической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     памяти размером n*sizeof(double) байтов*/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long (*lm)[4];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lm = new long [2] [4]; /*выделение динамической памяти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        размером 2*4*sizeof(long) байтов*/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выделении динамической памяти размеры массива должны быть полностью определены.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2) </w:t>
      </w:r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 помощи библиотечной функции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malloc (calloc)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служит для выделения динамической памяти.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4" w:name="keyword31"/>
      <w:bookmarkEnd w:id="34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ИмяМассива = (Тип *) malloc(N*sizeof(Тип));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или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ИмяМассива = (Тип *) calloc(N, sizeof(Тип));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ИмяМассива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35" w:name="keyword32"/>
      <w:bookmarkEnd w:id="35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идентификатор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массива, то есть имя указателя для выделяемого </w:t>
      </w:r>
      <w:bookmarkStart w:id="36" w:name="keyword33"/>
      <w:bookmarkEnd w:id="36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блока памяти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Тип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тип указателя на </w:t>
      </w:r>
      <w:bookmarkStart w:id="37" w:name="keyword34"/>
      <w:bookmarkEnd w:id="37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количество элементов массива.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Например: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float *a;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</w:t>
      </w:r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=(</w:t>
      </w:r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float *)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malloc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(10*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sizeof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(float));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//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или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</w:t>
      </w:r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=(</w:t>
      </w:r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float *)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calloc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(10,sizeof(float));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/*выделение динамической памяти размером 10*sizeof(float) байтов*/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 как </w:t>
      </w:r>
      <w:bookmarkStart w:id="38" w:name="keyword35"/>
      <w:bookmarkEnd w:id="38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функция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malloc (calloc)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возвращает </w:t>
      </w:r>
      <w:bookmarkStart w:id="39" w:name="keyword36"/>
      <w:bookmarkEnd w:id="39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нетипизированный указатель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 *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необходимо выполнять преобразование полученного </w:t>
      </w:r>
      <w:bookmarkStart w:id="40" w:name="keyword37"/>
      <w:bookmarkEnd w:id="40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нетипизированного указателя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 </w:t>
      </w:r>
      <w:bookmarkStart w:id="41" w:name="keyword38"/>
      <w:bookmarkEnd w:id="41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указатель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объявленного типа.</w:t>
      </w:r>
    </w:p>
    <w:p w:rsidR="00FC1AFC" w:rsidRPr="00FC1AFC" w:rsidRDefault="00FC1AFC" w:rsidP="00FC1AFC">
      <w:pPr>
        <w:spacing w:before="75" w:after="75" w:line="240" w:lineRule="auto"/>
        <w:textAlignment w:val="top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42" w:name="sect4"/>
      <w:bookmarkEnd w:id="42"/>
      <w:r w:rsidRPr="00FC1AF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Освобождение памяти, выделенной под одномерный динамический массив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3" w:name="keyword39"/>
      <w:bookmarkEnd w:id="43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Освобождение памяти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выделенной под одномерный </w:t>
      </w:r>
      <w:bookmarkStart w:id="44" w:name="keyword40"/>
      <w:bookmarkEnd w:id="44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динамический 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также осуществляется 2 способами.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1) </w:t>
      </w:r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 помощи операции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delete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освобождает участок памяти ранее выделенной операцией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new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5" w:name="keyword41"/>
      <w:bookmarkEnd w:id="45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delete [] ИмяМассива;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ИмяМассива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46" w:name="keyword42"/>
      <w:bookmarkEnd w:id="46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идентификатор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массива, то есть имя указателя для выделяемого </w:t>
      </w:r>
      <w:bookmarkStart w:id="47" w:name="keyword43"/>
      <w:bookmarkEnd w:id="47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блока памяти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Например: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delete [] mas; /*освобождает память, выделенную под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     массив, если mas адресует его начало*/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delete [] m;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delete [] lm;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Квадратные скобки [] сообщают оператору, что требуется освободить </w:t>
      </w:r>
      <w:bookmarkStart w:id="48" w:name="keyword44"/>
      <w:bookmarkEnd w:id="48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занятую всеми элементами, а не только первым.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2) </w:t>
      </w:r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 помощи библиотечной функции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free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служит для освобождения динамической памяти.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9" w:name="keyword45"/>
      <w:bookmarkEnd w:id="49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free (ИмяМассива);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ИмяМассива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50" w:name="keyword46"/>
      <w:bookmarkEnd w:id="50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идентификатор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массива, то есть имя указателя для выделяемого </w:t>
      </w:r>
      <w:bookmarkStart w:id="51" w:name="keyword47"/>
      <w:bookmarkEnd w:id="51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блока памяти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Например: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free (a); //освобождение динамической памяти</w:t>
      </w:r>
    </w:p>
    <w:p w:rsidR="00FC1AFC" w:rsidRPr="00FC1AFC" w:rsidRDefault="00FC1AFC" w:rsidP="00FC1AFC">
      <w:pPr>
        <w:spacing w:after="0" w:line="240" w:lineRule="auto"/>
        <w:textAlignment w:val="top"/>
        <w:rPr>
          <w:rFonts w:ascii="Tahoma" w:eastAsia="Times New Roman" w:hAnsi="Tahoma" w:cs="Tahoma"/>
          <w:color w:val="5895BE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begin"/>
      </w:r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instrText xml:space="preserve"> HYPERLINK "https://intuit.ru/studies/courses/648/504/lecture/11451?page=2" </w:instrText>
      </w:r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separate"/>
      </w:r>
    </w:p>
    <w:p w:rsidR="00FC1AFC" w:rsidRPr="00FC1AFC" w:rsidRDefault="00FC1AFC" w:rsidP="00FC1AFC">
      <w:pPr>
        <w:shd w:val="clear" w:color="auto" w:fill="FF8800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C1AFC">
        <w:rPr>
          <w:rFonts w:ascii="Tahoma" w:eastAsia="Times New Roman" w:hAnsi="Tahoma" w:cs="Tahoma"/>
          <w:b/>
          <w:bCs/>
          <w:color w:val="FFFFFF"/>
          <w:sz w:val="18"/>
          <w:szCs w:val="18"/>
          <w:bdr w:val="none" w:sz="0" w:space="0" w:color="auto" w:frame="1"/>
          <w:lang w:eastAsia="ru-RU"/>
        </w:rPr>
        <w:t>Дальше &gt;&gt;</w:t>
      </w:r>
    </w:p>
    <w:p w:rsidR="00FC1AFC" w:rsidRPr="00FC1AFC" w:rsidRDefault="00FC1AFC" w:rsidP="00FC1AFC">
      <w:pPr>
        <w:spacing w:after="150" w:line="240" w:lineRule="auto"/>
        <w:textAlignment w:val="top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end"/>
      </w:r>
    </w:p>
    <w:p w:rsidR="00FC1AFC" w:rsidRPr="00FC1AFC" w:rsidRDefault="00FC1AFC" w:rsidP="00FC1AFC">
      <w:pPr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r>
        <w:rPr>
          <w:lang w:val="en-US"/>
        </w:rPr>
        <w:br w:type="page"/>
      </w:r>
    </w:p>
    <w:p w:rsidR="00FC1AFC" w:rsidRPr="00FC1AFC" w:rsidRDefault="00FC1AFC" w:rsidP="00FC1AFC">
      <w:pPr>
        <w:spacing w:before="75" w:after="75" w:line="240" w:lineRule="auto"/>
        <w:textAlignment w:val="top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52" w:name="sect5"/>
      <w:bookmarkEnd w:id="52"/>
      <w:r w:rsidRPr="00FC1AF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>Обращение к элементам одномерного динамического массива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3" w:name="keyword48"/>
      <w:bookmarkEnd w:id="53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Адресация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элементов </w:t>
      </w:r>
      <w:bookmarkStart w:id="54" w:name="keyword49"/>
      <w:bookmarkEnd w:id="54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осуществляется аналогично адресации элементов </w:t>
      </w:r>
      <w:bookmarkStart w:id="55" w:name="keyword50"/>
      <w:bookmarkEnd w:id="55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статического 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есть с помощью индексированного имени.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6" w:name="keyword51"/>
      <w:bookmarkEnd w:id="56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ИмяМассива[ВыражениеТипаКонстанты];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или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ИмяМассива[ЗначениеИндекса];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Например: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7" w:name="keyword52"/>
      <w:bookmarkEnd w:id="57"/>
      <w:r w:rsidRPr="00FC1AFC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mas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[5]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58" w:name="keyword53"/>
      <w:bookmarkEnd w:id="58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индекс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задается как константа,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9" w:name="keyword54"/>
      <w:bookmarkEnd w:id="59"/>
      <w:r w:rsidRPr="00FC1AFC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sl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[i]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60" w:name="keyword55"/>
      <w:bookmarkEnd w:id="60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индекс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задается как </w:t>
      </w:r>
      <w:bookmarkStart w:id="61" w:name="keyword56"/>
      <w:bookmarkEnd w:id="61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переменная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array[4*p]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62" w:name="keyword57"/>
      <w:bookmarkEnd w:id="62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индекс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задается как </w:t>
      </w:r>
      <w:bookmarkStart w:id="63" w:name="keyword58"/>
      <w:bookmarkEnd w:id="63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выражение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Пример 1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Сформировать динамический </w:t>
      </w:r>
      <w:bookmarkStart w:id="64" w:name="keyword59"/>
      <w:bookmarkEnd w:id="64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одномерный 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заполнить его случайными числами. Преобразовать </w:t>
      </w:r>
      <w:bookmarkStart w:id="65" w:name="keyword60"/>
      <w:bookmarkEnd w:id="65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таким образом, чтобы в первой его половине располагались элементы, стоявшие в чётных позициях, а во второй половине – элементы, стоявшие в нечётных позициях.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"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stdafx.h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using namespace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tmain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argc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_TCHAR*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argv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[]){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*a, n,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;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&lt;&lt; "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Введите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n: ";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&gt;&gt; n;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&lt;&lt; ' ';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 = new int [n];  //Выделение памяти под массив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(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=0;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&lt;n;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 {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&lt;&lt; "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Введите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a[</w:t>
      </w:r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" &lt;&lt;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&lt;&lt; "]: ";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&gt;&gt; a[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&lt;&lt; ' ';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buf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new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[n];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//Выделение памяти под вспомогательный массив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int j = 0; //Индекс вспомогательного массива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for (i=0; i&lt;n; i+=2) { 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//Переписываем элементы с чётным индексом в новый массив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buf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[j] = a[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j++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for (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=1;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&lt;n;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+=2) {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//Переписываем элементы с нечётным индексом в новый массив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buf[j] = a[i];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j++;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}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cout &lt;&lt; "Преобразованный: " &lt;&lt; ' ';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(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=0;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&lt;n;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++)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&lt;&lt;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buf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 &lt;&lt; ' ';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delete [] </w:t>
      </w:r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a;  /</w:t>
      </w:r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Освобождаем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память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delete []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buf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system("pause");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lastRenderedPageBreak/>
        <w:t xml:space="preserve">  return 0;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Отметим, что </w:t>
      </w:r>
      <w:bookmarkStart w:id="66" w:name="keyword61"/>
      <w:bookmarkEnd w:id="66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указатель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 </w:t>
      </w:r>
      <w:bookmarkStart w:id="67" w:name="keyword62"/>
      <w:bookmarkEnd w:id="67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обязательно должен показывать на начальный элемент некоторого массива. Он может быть сдвинут так, что начальный элемент будет иметь </w:t>
      </w:r>
      <w:bookmarkStart w:id="68" w:name="keyword63"/>
      <w:bookmarkEnd w:id="68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индекс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отличный от нуля, причем он может быть как положительным, так и отрицательным.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Пример</w:t>
      </w:r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val="en-US" w:eastAsia="ru-RU"/>
        </w:rPr>
        <w:t xml:space="preserve"> 2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.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"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stdafx.h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using namespace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tmain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argc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_TCHAR*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argv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[]){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float *mas;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scanf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("%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</w:t>
      </w:r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",&amp;</w:t>
      </w:r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mas</w:t>
      </w:r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=(</w:t>
      </w:r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float *)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calloc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m,sizeof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(float));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//сейчас указатель q показывает на начало массива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mas[0]=22.3;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mas-=5;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/*теперь начальный элемент массива имеет индекс 5,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а конечный элемент индекс n-5*/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mas[5]=1.5;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/*сдвиг индекса не приводит к перераспределению массива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в памяти и изменится начальный элемент*/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mas[6]=2.5; // это второй элемент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mas[7]=3.5; // это третий элемент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mas+=5;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/*теперь начальный элемент вновь имеет индекс 0,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а значения элементов q[0], q[1], q[2] равны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соответственно 1.5, 2.5, 3.5*/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mas+=2;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/*теперь начальный элемент имеет индекс -2, следующий -1,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затем 0 и т.д. по порядку*/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mas[-2]=8.2;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mas[-1]=4.5;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mas-=2;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/*возвращаем начальную индексацию, три первых элемента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массива q[0],q[1],q[2], имеют значения 8.2, 4.5, 3.5*/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mas--;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/*вновь изменим индексацию. Для освобождения области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памяти, в которой размещен массив q используется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функция free(q), но поскольку значение указателя q  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смещено, то выполнение функции free(q) приведет к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непредсказуемым последствиям.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Для правильного выполнения этой функции указатель q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должен быть возвращен в первоначальное положение */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free(++mas);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system("pause");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return 0;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Пример 3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Задача Иосифа Флавия или считалка Джозефуса.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Задача в своей основе имеет легенду. Отряд из 41-го сикария, защищавший галилейскую крепость Массада, не пожелал сдаваться в плен блокировавшим его превосходящим силам римлян. Сикарии стали в круг и договорились, что каждые два воина будут убивать третьего, пока не погибнут все. Самоубийство – тяжкий грех, но тот, кто в конце концов останется последним, должен будет его совершить. Иосиф Флавий, командовавший этим отрядом, якобы быстро рассчитал, где нужно стать ему и его другу, чтобы остаться последними. Но не для того, чтобы убить друг друга, а чтобы сдать крепость римлянам. В современной формулировке задачи участвует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воинов и убивают каждого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-го. Требуется определить номера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FC1AFC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начальных позиций двоих воинов, которые должны будут остаться последними.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>#include "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stdafx.h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using namespace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void </w:t>
      </w:r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kill(</w:t>
      </w:r>
      <w:proofErr w:type="spellStart"/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mass,int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n,int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krug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mass,int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n,int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k,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=0);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tmain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argc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_TCHAR*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argv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[]){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n,k</w:t>
      </w:r>
      <w:proofErr w:type="spellEnd"/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,*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mass,i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FILE *f;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f=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fopen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input.txt","r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fscanf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f,"%d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%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d",&amp;n,&amp;k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fclose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(f);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mass</w:t>
      </w:r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=(</w:t>
      </w:r>
      <w:proofErr w:type="spellStart"/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*)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malloc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(n*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sizeof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for (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</w:t>
      </w:r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0;i</w:t>
      </w:r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n;i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 mass[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]=i+1;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f=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fopen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output.txt","w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fprintf(f,"Исходная нумерация: \n");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(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</w:t>
      </w:r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0;i</w:t>
      </w:r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n;i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++)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fprintf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f,"%d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",mass[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fclose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(f);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krug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mass,n</w:t>
      </w:r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,k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f=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fopen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output.txt","a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+");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fprintf(f,"\nОставшиеся в живых: \n");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(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</w:t>
      </w:r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0;i</w:t>
      </w:r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k;i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++)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fprintf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f,"%d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",mass[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fclose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(f); 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free(mass);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system("pause");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return 0;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void </w:t>
      </w:r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kill(</w:t>
      </w:r>
      <w:proofErr w:type="spellStart"/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mass,int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n,int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 {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j;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for (j=</w:t>
      </w:r>
      <w:proofErr w:type="spellStart"/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i;j</w:t>
      </w:r>
      <w:proofErr w:type="spellEnd"/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&lt;n-1;j++) 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mass[j]=mass[j+1];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krug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mass,int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n,int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k,int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 {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ii;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if (n&gt;k) {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ii=i+k-1;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if (ii&gt;=n) ii=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ii%n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kill(</w:t>
      </w:r>
      <w:proofErr w:type="spellStart"/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mass,n</w:t>
      </w:r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,ii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krug</w:t>
      </w:r>
      <w:proofErr w:type="spell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Start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mass,n</w:t>
      </w:r>
      <w:proofErr w:type="gramEnd"/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-1,k,ii);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FC1AFC" w:rsidRPr="00FC1AFC" w:rsidRDefault="00FC1AFC" w:rsidP="00FC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C1AFC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FC1AFC" w:rsidRPr="00FC1AFC" w:rsidRDefault="00FC1AFC" w:rsidP="00FC1AFC">
      <w:pPr>
        <w:spacing w:before="75" w:after="75" w:line="240" w:lineRule="auto"/>
        <w:textAlignment w:val="top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69" w:name="sect6"/>
      <w:bookmarkEnd w:id="69"/>
      <w:r w:rsidRPr="00FC1AF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Ключевые термины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Динамический 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70" w:name="keyword64"/>
      <w:bookmarkEnd w:id="70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размер которого заранее не фиксирован и может меняться во время исполнения программы.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Значение указателя на одномерный динамический 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71" w:name="keyword65"/>
      <w:bookmarkEnd w:id="71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выделяемой области динамической памяти.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Одномерный динамический 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72" w:name="keyword66"/>
      <w:bookmarkEnd w:id="72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одномерный 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расположенный в динамической памяти.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Тип одномерного динамического 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тип элементов массива.</w:t>
      </w:r>
    </w:p>
    <w:p w:rsidR="00FC1AFC" w:rsidRPr="00FC1AFC" w:rsidRDefault="00FC1AFC" w:rsidP="00FC1AFC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Указатель на одномерный динамический 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73" w:name="keyword67"/>
      <w:bookmarkEnd w:id="73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указатель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начало выделяемого участка динамической памяти.</w:t>
      </w:r>
    </w:p>
    <w:p w:rsidR="00FC1AFC" w:rsidRPr="00FC1AFC" w:rsidRDefault="00FC1AFC" w:rsidP="00FC1AFC">
      <w:pPr>
        <w:spacing w:before="75" w:after="75" w:line="240" w:lineRule="auto"/>
        <w:textAlignment w:val="top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74" w:name="sect7"/>
      <w:bookmarkEnd w:id="74"/>
      <w:r w:rsidRPr="00FC1AF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Краткие итоги</w:t>
      </w:r>
    </w:p>
    <w:p w:rsidR="00FC1AFC" w:rsidRPr="00FC1AFC" w:rsidRDefault="00FC1AFC" w:rsidP="00FC1AFC">
      <w:pPr>
        <w:numPr>
          <w:ilvl w:val="0"/>
          <w:numId w:val="11"/>
        </w:numPr>
        <w:spacing w:before="36" w:after="36" w:line="240" w:lineRule="atLeast"/>
        <w:ind w:left="480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работе с массивами, размер которых заранее не известен, используют </w:t>
      </w:r>
      <w:bookmarkStart w:id="75" w:name="keyword68"/>
      <w:bookmarkEnd w:id="75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динамические массивы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numPr>
          <w:ilvl w:val="0"/>
          <w:numId w:val="11"/>
        </w:numPr>
        <w:spacing w:before="36" w:after="36" w:line="240" w:lineRule="atLeast"/>
        <w:ind w:left="480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Под объявлением одномерного </w:t>
      </w:r>
      <w:bookmarkStart w:id="76" w:name="keyword69"/>
      <w:bookmarkEnd w:id="76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понимают объявление указателя на переменную заданного типа для того, чтобы данную переменную можно было использовать как </w:t>
      </w:r>
      <w:bookmarkStart w:id="77" w:name="keyword70"/>
      <w:bookmarkEnd w:id="77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динамический 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C1AFC" w:rsidRPr="00FC1AFC" w:rsidRDefault="00FC1AFC" w:rsidP="00FC1AFC">
      <w:pPr>
        <w:numPr>
          <w:ilvl w:val="0"/>
          <w:numId w:val="11"/>
        </w:numPr>
        <w:spacing w:before="36" w:after="36" w:line="240" w:lineRule="atLeast"/>
        <w:ind w:left="480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Работа с одномерными динамическими массивами начинается с выделения участка памяти, а завершается освобождением ранее выделенного участка.</w:t>
      </w:r>
    </w:p>
    <w:p w:rsidR="00FC1AFC" w:rsidRPr="00FC1AFC" w:rsidRDefault="00FC1AFC" w:rsidP="00FC1AFC">
      <w:pPr>
        <w:numPr>
          <w:ilvl w:val="0"/>
          <w:numId w:val="11"/>
        </w:numPr>
        <w:spacing w:before="36" w:after="36" w:line="240" w:lineRule="atLeast"/>
        <w:ind w:left="480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Выделение и </w:t>
      </w:r>
      <w:bookmarkStart w:id="78" w:name="keyword71"/>
      <w:bookmarkEnd w:id="78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освобождение памяти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 одномерный </w:t>
      </w:r>
      <w:bookmarkStart w:id="79" w:name="keyword72"/>
      <w:bookmarkEnd w:id="79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динамический 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выполняется с помощью операций или функций для работы с динамической памятью.</w:t>
      </w:r>
    </w:p>
    <w:p w:rsidR="00FC1AFC" w:rsidRPr="00FC1AFC" w:rsidRDefault="00FC1AFC" w:rsidP="00FC1AFC">
      <w:pPr>
        <w:numPr>
          <w:ilvl w:val="0"/>
          <w:numId w:val="11"/>
        </w:numPr>
        <w:spacing w:before="36" w:after="36" w:line="240" w:lineRule="atLeast"/>
        <w:ind w:left="480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Адресация элементов </w:t>
      </w:r>
      <w:bookmarkStart w:id="80" w:name="keyword73"/>
      <w:bookmarkEnd w:id="80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осуществляется с помощью индексированного имени.</w:t>
      </w:r>
    </w:p>
    <w:p w:rsidR="00FC1AFC" w:rsidRPr="00FC1AFC" w:rsidRDefault="00FC1AFC" w:rsidP="00FC1AFC">
      <w:pPr>
        <w:numPr>
          <w:ilvl w:val="0"/>
          <w:numId w:val="11"/>
        </w:numPr>
        <w:spacing w:before="36" w:after="36" w:line="240" w:lineRule="atLeast"/>
        <w:ind w:left="480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Указатель на одномерный </w:t>
      </w:r>
      <w:bookmarkStart w:id="81" w:name="keyword74"/>
      <w:bookmarkEnd w:id="81"/>
      <w:r w:rsidRPr="00FC1AF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динамический массив</w:t>
      </w:r>
      <w:r w:rsidRPr="00FC1AF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обязательно должен показывать на начальный элемент некоторого массива.</w:t>
      </w:r>
    </w:p>
    <w:p w:rsidR="00FD3F8D" w:rsidRPr="00FC1AFC" w:rsidRDefault="00FD3F8D">
      <w:pPr>
        <w:rPr>
          <w:lang w:val="en-US"/>
        </w:rPr>
      </w:pPr>
    </w:p>
    <w:sectPr w:rsidR="00FD3F8D" w:rsidRPr="00FC1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784"/>
    <w:multiLevelType w:val="multilevel"/>
    <w:tmpl w:val="21D2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E06EC"/>
    <w:multiLevelType w:val="multilevel"/>
    <w:tmpl w:val="7242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D5C95"/>
    <w:multiLevelType w:val="multilevel"/>
    <w:tmpl w:val="06D6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26621"/>
    <w:multiLevelType w:val="multilevel"/>
    <w:tmpl w:val="9E96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22836"/>
    <w:multiLevelType w:val="multilevel"/>
    <w:tmpl w:val="A9C8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76035"/>
    <w:multiLevelType w:val="multilevel"/>
    <w:tmpl w:val="2B0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43546"/>
    <w:multiLevelType w:val="multilevel"/>
    <w:tmpl w:val="1302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C508D"/>
    <w:multiLevelType w:val="multilevel"/>
    <w:tmpl w:val="08E4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5418E"/>
    <w:multiLevelType w:val="multilevel"/>
    <w:tmpl w:val="4C4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6164A"/>
    <w:multiLevelType w:val="multilevel"/>
    <w:tmpl w:val="813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22223"/>
    <w:multiLevelType w:val="multilevel"/>
    <w:tmpl w:val="BC0A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8"/>
  </w:num>
  <w:num w:numId="8">
    <w:abstractNumId w:val="10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C4"/>
    <w:rsid w:val="00FC1AFC"/>
    <w:rsid w:val="00FD3F8D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2DCC"/>
  <w15:chartTrackingRefBased/>
  <w15:docId w15:val="{9419157B-F251-4734-9511-0B3FC865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C1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C1A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FC1AFC"/>
  </w:style>
  <w:style w:type="paragraph" w:customStyle="1" w:styleId="msonormal0">
    <w:name w:val="msonormal"/>
    <w:basedOn w:val="Normal"/>
    <w:rsid w:val="00FC1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C1A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AFC"/>
    <w:rPr>
      <w:color w:val="800080"/>
      <w:u w:val="single"/>
    </w:rPr>
  </w:style>
  <w:style w:type="character" w:customStyle="1" w:styleId="oe290f513">
    <w:name w:val="oe290f513"/>
    <w:basedOn w:val="DefaultParagraphFont"/>
    <w:rsid w:val="00FC1AFC"/>
  </w:style>
  <w:style w:type="character" w:customStyle="1" w:styleId="k575e2ae8">
    <w:name w:val="k575e2ae8"/>
    <w:basedOn w:val="DefaultParagraphFont"/>
    <w:rsid w:val="00FC1AF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1A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1AF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1A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1AF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ic">
    <w:name w:val="pic"/>
    <w:basedOn w:val="DefaultParagraphFont"/>
    <w:rsid w:val="00FC1AFC"/>
  </w:style>
  <w:style w:type="character" w:customStyle="1" w:styleId="text">
    <w:name w:val="text"/>
    <w:basedOn w:val="DefaultParagraphFont"/>
    <w:rsid w:val="00FC1AFC"/>
  </w:style>
  <w:style w:type="character" w:customStyle="1" w:styleId="donate">
    <w:name w:val="donate"/>
    <w:basedOn w:val="DefaultParagraphFont"/>
    <w:rsid w:val="00FC1AFC"/>
  </w:style>
  <w:style w:type="character" w:customStyle="1" w:styleId="zag">
    <w:name w:val="zag"/>
    <w:basedOn w:val="DefaultParagraphFont"/>
    <w:rsid w:val="00FC1AFC"/>
  </w:style>
  <w:style w:type="character" w:customStyle="1" w:styleId="text-paper">
    <w:name w:val="text-paper"/>
    <w:basedOn w:val="DefaultParagraphFont"/>
    <w:rsid w:val="00FC1AFC"/>
  </w:style>
  <w:style w:type="character" w:customStyle="1" w:styleId="spelling-content-entity">
    <w:name w:val="spelling-content-entity"/>
    <w:basedOn w:val="DefaultParagraphFont"/>
    <w:rsid w:val="00FC1AFC"/>
  </w:style>
  <w:style w:type="character" w:customStyle="1" w:styleId="closed">
    <w:name w:val="closed"/>
    <w:basedOn w:val="DefaultParagraphFont"/>
    <w:rsid w:val="00FC1AFC"/>
  </w:style>
  <w:style w:type="character" w:customStyle="1" w:styleId="donate-icon">
    <w:name w:val="donate-icon"/>
    <w:basedOn w:val="DefaultParagraphFont"/>
    <w:rsid w:val="00FC1AFC"/>
  </w:style>
  <w:style w:type="character" w:customStyle="1" w:styleId="less">
    <w:name w:val="less"/>
    <w:basedOn w:val="DefaultParagraphFont"/>
    <w:rsid w:val="00FC1AFC"/>
  </w:style>
  <w:style w:type="character" w:customStyle="1" w:styleId="normal0">
    <w:name w:val="normal"/>
    <w:basedOn w:val="DefaultParagraphFont"/>
    <w:rsid w:val="00FC1AFC"/>
  </w:style>
  <w:style w:type="character" w:customStyle="1" w:styleId="more">
    <w:name w:val="more"/>
    <w:basedOn w:val="DefaultParagraphFont"/>
    <w:rsid w:val="00FC1AFC"/>
  </w:style>
  <w:style w:type="character" w:customStyle="1" w:styleId="page">
    <w:name w:val="page"/>
    <w:basedOn w:val="DefaultParagraphFont"/>
    <w:rsid w:val="00FC1AFC"/>
  </w:style>
  <w:style w:type="character" w:customStyle="1" w:styleId="delimiter">
    <w:name w:val="delimiter"/>
    <w:basedOn w:val="DefaultParagraphFont"/>
    <w:rsid w:val="00FC1AFC"/>
  </w:style>
  <w:style w:type="paragraph" w:styleId="NormalWeb">
    <w:name w:val="Normal (Web)"/>
    <w:basedOn w:val="Normal"/>
    <w:uiPriority w:val="99"/>
    <w:semiHidden/>
    <w:unhideWhenUsed/>
    <w:rsid w:val="00FC1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DefaultParagraphFont"/>
    <w:rsid w:val="00FC1A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DefaultParagraphFont"/>
    <w:rsid w:val="00FC1AFC"/>
  </w:style>
  <w:style w:type="character" w:customStyle="1" w:styleId="triangle">
    <w:name w:val="triangle"/>
    <w:basedOn w:val="DefaultParagraphFont"/>
    <w:rsid w:val="00FC1AFC"/>
  </w:style>
  <w:style w:type="character" w:customStyle="1" w:styleId="q7e02288a">
    <w:name w:val="q7e02288a"/>
    <w:basedOn w:val="DefaultParagraphFont"/>
    <w:rsid w:val="00FC1AFC"/>
  </w:style>
  <w:style w:type="numbering" w:customStyle="1" w:styleId="NoList2">
    <w:name w:val="No List2"/>
    <w:next w:val="NoList"/>
    <w:uiPriority w:val="99"/>
    <w:semiHidden/>
    <w:unhideWhenUsed/>
    <w:rsid w:val="00FC1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181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42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1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7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88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02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09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265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93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8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73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66963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763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35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675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689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60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43913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0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454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405418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06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65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77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14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1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230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23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2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2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82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665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451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733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68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188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20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679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200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3055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5364">
                                                                                          <w:marLeft w:val="0"/>
                                                                                          <w:marRight w:val="9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5285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831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1488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507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355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1908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969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448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10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1543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7475">
                              <w:marLeft w:val="-255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7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F8800"/>
                                    <w:left w:val="single" w:sz="2" w:space="0" w:color="FF8800"/>
                                    <w:bottom w:val="single" w:sz="12" w:space="0" w:color="FF8800"/>
                                    <w:right w:val="single" w:sz="2" w:space="0" w:color="FF8800"/>
                                  </w:divBdr>
                                  <w:divsChild>
                                    <w:div w:id="207030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51003">
                          <w:marLeft w:val="-255"/>
                          <w:marRight w:val="-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90613">
                              <w:marLeft w:val="-3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69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5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92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76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99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0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7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3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1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9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56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4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9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0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7317600">
                                                      <w:marLeft w:val="-30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85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178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65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69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CAF38"/>
                                                            <w:bottom w:val="single" w:sz="6" w:space="0" w:color="DCAF38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97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74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4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6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BD6A0"/>
                                  </w:divBdr>
                                  <w:divsChild>
                                    <w:div w:id="411511995">
                                      <w:marLeft w:val="75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2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8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8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44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12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82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20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69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73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58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50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35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03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56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30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38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49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60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95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421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94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73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99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163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982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810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25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5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87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535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7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9095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732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043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316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22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52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95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707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60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39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65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36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44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17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585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06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870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4183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7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00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893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947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8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82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7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5469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8" w:color="EBD6A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53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BD6A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24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648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28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0589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512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43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39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76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14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8" w:color="EBD6A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3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7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37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6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97517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358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168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2335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930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227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194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3435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6817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1487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55803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4900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29275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575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728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4342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6817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3440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9944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235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37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0086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7539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5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8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4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BD6A0"/>
                                            <w:right w:val="none" w:sz="0" w:space="0" w:color="auto"/>
                                          </w:divBdr>
                                          <w:divsChild>
                                            <w:div w:id="7757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03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8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81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4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12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2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54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1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69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4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62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064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564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450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317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720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64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957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651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2918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2629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5821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53189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8844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6968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19058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8700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86174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33115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9885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12844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75607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2265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86749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702140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70153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05550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38614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3733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534785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07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29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46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109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47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254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0884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958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20338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23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70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58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20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78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945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856083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49237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83521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556878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057065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130778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688007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58180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773424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244160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58472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23997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43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000000"/>
                                                                    <w:left w:val="single" w:sz="6" w:space="0" w:color="000000"/>
                                                                    <w:bottom w:val="single" w:sz="6" w:space="0" w:color="000000"/>
                                                                    <w:right w:val="single" w:sz="6" w:space="0" w:color="000000"/>
                                                                  </w:divBdr>
                                                                  <w:divsChild>
                                                                    <w:div w:id="1372194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0" w:color="FFFFFF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47175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020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8800"/>
                                                                                <w:left w:val="single" w:sz="6" w:space="0" w:color="FF8800"/>
                                                                                <w:bottom w:val="single" w:sz="6" w:space="0" w:color="FF8800"/>
                                                                                <w:right w:val="single" w:sz="6" w:space="0" w:color="FF88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5582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76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88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92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43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52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BD6A0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2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4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40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01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9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21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114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665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136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7173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976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58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311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299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65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34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44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10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59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1762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16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005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8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48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13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802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865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694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6436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5021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12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841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426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612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094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200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7377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39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271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4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5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970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261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78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819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512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045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697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672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943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7467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3476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87715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6591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59513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11207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88802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40725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65740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200230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10276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19107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998735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453166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34746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11872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73283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15553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48543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9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35496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105238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010473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30763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424289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0496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110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93005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654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0325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08031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3482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54322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44030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05945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31802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974245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6040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91879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474535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765663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6293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09703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80593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60679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17907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9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64315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36464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925553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564781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385502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25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EBD6A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86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02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97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470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754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9936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127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727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522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3849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2194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27121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8159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13043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43640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85544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681398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89766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6717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539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21164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8180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7232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91696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0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6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0935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1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707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EBD6A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8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1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4" w:color="EBD6A0"/>
                                                  </w:divBdr>
                                                </w:div>
                                                <w:div w:id="214211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2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22604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0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35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3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7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1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9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1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28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14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96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28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36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43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69363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9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27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19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420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1062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02189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29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703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103361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98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0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50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3586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9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2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79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2849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78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9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88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71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80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364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508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1878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56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193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536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174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549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344644">
                                                                                          <w:marLeft w:val="0"/>
                                                                                          <w:marRight w:val="9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7467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933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946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54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977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3479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935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17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1080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6966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5298">
                              <w:marLeft w:val="-255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F8800"/>
                                    <w:left w:val="single" w:sz="2" w:space="0" w:color="FF8800"/>
                                    <w:bottom w:val="single" w:sz="12" w:space="0" w:color="FF8800"/>
                                    <w:right w:val="single" w:sz="2" w:space="0" w:color="FF8800"/>
                                  </w:divBdr>
                                  <w:divsChild>
                                    <w:div w:id="4774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5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8245">
                          <w:marLeft w:val="-255"/>
                          <w:marRight w:val="-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866106">
                              <w:marLeft w:val="-3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0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8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6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9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7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71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3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5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71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27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8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64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0109477">
                                                      <w:marLeft w:val="-30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82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38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2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68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CAF38"/>
                                                            <w:bottom w:val="single" w:sz="6" w:space="0" w:color="DCAF38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95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819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2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3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5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8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BD6A0"/>
                                  </w:divBdr>
                                  <w:divsChild>
                                    <w:div w:id="841705096">
                                      <w:marLeft w:val="75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0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6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97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2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349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4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54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7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23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45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46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16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060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26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41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42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176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25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568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495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11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29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314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76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63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498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861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46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110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66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04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62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6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564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4982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6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4303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1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5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84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94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28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5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03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2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0950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6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54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995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94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23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87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39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80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15310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8" w:color="EBD6A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BD6A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68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914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99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00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966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472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1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7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6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BD6A0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87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10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14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4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73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1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16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960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250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48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564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61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530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0327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37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7238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054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0159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5359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2955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8083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814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4931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4403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1567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5787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92256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58494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66075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1032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301375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3701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5556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11853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16962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83999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30010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91764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92522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155097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197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55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50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48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777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38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5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1461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882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28070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173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33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89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23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3126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776962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051627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518497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72640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82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000000"/>
                                                                    <w:left w:val="single" w:sz="6" w:space="0" w:color="000000"/>
                                                                    <w:bottom w:val="single" w:sz="6" w:space="0" w:color="000000"/>
                                                                    <w:right w:val="single" w:sz="6" w:space="0" w:color="000000"/>
                                                                  </w:divBdr>
                                                                  <w:divsChild>
                                                                    <w:div w:id="281957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0" w:color="FFFFFF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805780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85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8800"/>
                                                                                <w:left w:val="single" w:sz="6" w:space="0" w:color="FF8800"/>
                                                                                <w:bottom w:val="single" w:sz="6" w:space="0" w:color="FF8800"/>
                                                                                <w:right w:val="single" w:sz="6" w:space="0" w:color="FF88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892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68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96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080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1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12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BD6A0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8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64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0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04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85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39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27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116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192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137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493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935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1615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300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43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441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5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0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601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16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426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50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998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39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03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14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566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3652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715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3826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881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003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703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574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66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703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421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0933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5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8120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48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24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61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024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34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994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001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547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23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1921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8251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6130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9387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5620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4545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61118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58762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91782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9425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467285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363619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3257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99860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307769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35212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754325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44857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3229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15231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33039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9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15235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24580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32021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706060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787005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7964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598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989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256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32810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03668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93958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65766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20076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64844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4529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316523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2213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64481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708874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490560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385816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09905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87695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90261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4418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9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65904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35178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157378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823238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653495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984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EBD6A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13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0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59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459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294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28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926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698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750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314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0834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1520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3750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49884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40804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86326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87635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961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0796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2096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93195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2665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57104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2948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61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62228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0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4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7880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3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9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2031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EBD6A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4" w:color="EBD6A0"/>
                                                  </w:divBdr>
                                                </w:div>
                                                <w:div w:id="208911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4554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tuit.ru/studies/courses/648/504/lecture/11451?page=1" TargetMode="External"/><Relationship Id="rId18" Type="http://schemas.openxmlformats.org/officeDocument/2006/relationships/hyperlink" Target="https://intuit.ru/studies/courses/648/504/lecture/11451?page=1" TargetMode="External"/><Relationship Id="rId26" Type="http://schemas.openxmlformats.org/officeDocument/2006/relationships/hyperlink" Target="https://intuit.ru/studies/courses/648/504/lecture/11451?page=1" TargetMode="External"/><Relationship Id="rId39" Type="http://schemas.openxmlformats.org/officeDocument/2006/relationships/hyperlink" Target="https://intuit.ru/studies/courses/648/504/lecture/11451?page=3" TargetMode="External"/><Relationship Id="rId21" Type="http://schemas.openxmlformats.org/officeDocument/2006/relationships/hyperlink" Target="https://intuit.ru/studies/courses/648/504/lecture/11451?page=1" TargetMode="External"/><Relationship Id="rId34" Type="http://schemas.openxmlformats.org/officeDocument/2006/relationships/hyperlink" Target="https://intuit.ru/studies/courses/648/504/lecture/11451?page=2" TargetMode="External"/><Relationship Id="rId42" Type="http://schemas.openxmlformats.org/officeDocument/2006/relationships/hyperlink" Target="https://intuit.ru/studies/courses/648/504/lecture/11451?page=3" TargetMode="External"/><Relationship Id="rId7" Type="http://schemas.openxmlformats.org/officeDocument/2006/relationships/hyperlink" Target="https://intuit.ru/studies/courses/648/504/lecture/11451?page=2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uit.ru/studies/courses/648/504/lecture/11451?page=1" TargetMode="External"/><Relationship Id="rId20" Type="http://schemas.openxmlformats.org/officeDocument/2006/relationships/hyperlink" Target="https://intuit.ru/studies/courses/648/504/lecture/11451?page=1" TargetMode="External"/><Relationship Id="rId29" Type="http://schemas.openxmlformats.org/officeDocument/2006/relationships/hyperlink" Target="https://intuit.ru/studies/courses/648/504/lecture/11451?page=1" TargetMode="External"/><Relationship Id="rId41" Type="http://schemas.openxmlformats.org/officeDocument/2006/relationships/hyperlink" Target="https://intuit.ru/studies/courses/648/504/lecture/11451?page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648/504/lecture/11450" TargetMode="External"/><Relationship Id="rId11" Type="http://schemas.openxmlformats.org/officeDocument/2006/relationships/hyperlink" Target="https://intuit.ru/studies/courses/648/504/lecture/11451?page=1" TargetMode="External"/><Relationship Id="rId24" Type="http://schemas.openxmlformats.org/officeDocument/2006/relationships/hyperlink" Target="https://intuit.ru/studies/courses/648/504/lecture/11451?page=1" TargetMode="External"/><Relationship Id="rId32" Type="http://schemas.openxmlformats.org/officeDocument/2006/relationships/hyperlink" Target="https://intuit.ru/studies/courses/648/504/lecture/11451?page=2" TargetMode="External"/><Relationship Id="rId37" Type="http://schemas.openxmlformats.org/officeDocument/2006/relationships/hyperlink" Target="https://intuit.ru/studies/courses/648/504/lecture/11451?page=2" TargetMode="External"/><Relationship Id="rId40" Type="http://schemas.openxmlformats.org/officeDocument/2006/relationships/hyperlink" Target="https://intuit.ru/studies/courses/648/504/lecture/11451?page=3" TargetMode="External"/><Relationship Id="rId5" Type="http://schemas.openxmlformats.org/officeDocument/2006/relationships/hyperlink" Target="https://intuit.ru/intuit?destination=studies%2Fcourses%2F648%2F504%2Fprint_lecture%2F11451" TargetMode="External"/><Relationship Id="rId15" Type="http://schemas.openxmlformats.org/officeDocument/2006/relationships/hyperlink" Target="https://intuit.ru/studies/courses/648/504/lecture/11451?page=1" TargetMode="External"/><Relationship Id="rId23" Type="http://schemas.openxmlformats.org/officeDocument/2006/relationships/hyperlink" Target="https://intuit.ru/studies/courses/648/504/lecture/11451?page=1" TargetMode="External"/><Relationship Id="rId28" Type="http://schemas.openxmlformats.org/officeDocument/2006/relationships/hyperlink" Target="https://intuit.ru/studies/courses/648/504/lecture/11451?page=1" TargetMode="External"/><Relationship Id="rId36" Type="http://schemas.openxmlformats.org/officeDocument/2006/relationships/hyperlink" Target="https://intuit.ru/studies/courses/648/504/lecture/11451?page=2" TargetMode="External"/><Relationship Id="rId10" Type="http://schemas.openxmlformats.org/officeDocument/2006/relationships/hyperlink" Target="https://intuit.ru/studies/courses/648/504/lecture/11451?page=1" TargetMode="External"/><Relationship Id="rId19" Type="http://schemas.openxmlformats.org/officeDocument/2006/relationships/hyperlink" Target="https://intuit.ru/studies/courses/648/504/lecture/11451?page=1" TargetMode="External"/><Relationship Id="rId31" Type="http://schemas.openxmlformats.org/officeDocument/2006/relationships/hyperlink" Target="https://intuit.ru/studies/courses/648/504/lecture/11451?page=2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648/504/lecture/11452" TargetMode="External"/><Relationship Id="rId14" Type="http://schemas.openxmlformats.org/officeDocument/2006/relationships/hyperlink" Target="https://intuit.ru/studies/courses/648/504/lecture/11451?page=1" TargetMode="External"/><Relationship Id="rId22" Type="http://schemas.openxmlformats.org/officeDocument/2006/relationships/hyperlink" Target="https://intuit.ru/studies/courses/648/504/lecture/11451?page=1" TargetMode="External"/><Relationship Id="rId27" Type="http://schemas.openxmlformats.org/officeDocument/2006/relationships/hyperlink" Target="https://intuit.ru/studies/courses/648/504/lecture/11451?page=1" TargetMode="External"/><Relationship Id="rId30" Type="http://schemas.openxmlformats.org/officeDocument/2006/relationships/hyperlink" Target="https://intuit.ru/studies/courses/648/504/lecture/11451?page=2" TargetMode="External"/><Relationship Id="rId35" Type="http://schemas.openxmlformats.org/officeDocument/2006/relationships/hyperlink" Target="https://intuit.ru/studies/courses/648/504/lecture/11451?page=2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intuit.ru/studies/courses/648/504/lecture/11451?page=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ntuit.ru/studies/courses/648/504/lecture/11451?page=1" TargetMode="External"/><Relationship Id="rId17" Type="http://schemas.openxmlformats.org/officeDocument/2006/relationships/hyperlink" Target="https://intuit.ru/studies/courses/648/504/lecture/11451?page=1" TargetMode="External"/><Relationship Id="rId25" Type="http://schemas.openxmlformats.org/officeDocument/2006/relationships/hyperlink" Target="https://intuit.ru/studies/courses/648/504/lecture/11451?page=1" TargetMode="External"/><Relationship Id="rId33" Type="http://schemas.openxmlformats.org/officeDocument/2006/relationships/hyperlink" Target="https://intuit.ru/studies/courses/648/504/lecture/11451?page=2" TargetMode="External"/><Relationship Id="rId38" Type="http://schemas.openxmlformats.org/officeDocument/2006/relationships/hyperlink" Target="https://intuit.ru/studies/courses/648/504/lecture/11451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2440</Words>
  <Characters>13911</Characters>
  <Application>Microsoft Office Word</Application>
  <DocSecurity>0</DocSecurity>
  <Lines>115</Lines>
  <Paragraphs>32</Paragraphs>
  <ScaleCrop>false</ScaleCrop>
  <Company>HP</Company>
  <LinksUpToDate>false</LinksUpToDate>
  <CharactersWithSpaces>16319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Лишик</dc:creator>
  <cp:keywords/>
  <dc:description/>
  <cp:lastModifiedBy>Ксения Лишик</cp:lastModifiedBy>
  <cp:revision>2</cp:revision>
  <dcterms:created xsi:type="dcterms:W3CDTF">2022-11-01T10:41:00Z</dcterms:created>
  <dcterms:modified xsi:type="dcterms:W3CDTF">2022-11-01T10:43:00Z</dcterms:modified>
</cp:coreProperties>
</file>