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IPO: как заработать на размещениях акций интересных компаний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IPO (англ. Initial Public Offering) - первичное публичное размещение акций компании на бирже. Это процесс, в ходе которого частная компания впервые продает свои акции широкому кругу инвесторов и становится публичной.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IPO часто ассоциируется с быстрым и значительным ростом стоимости акций. Нередко в первый день торгов акции дорожают на десятки, а то и сотни процентов. Вот лишь несколько примеров: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Airbnb при размещении в 2020 году выросла на +142,63%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Beyond Meat в 2019 году - на +163%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Snowflake в 2020 году - на +165,83%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По статистике, инвесторы, которые покупали акции всех IPO с 1980 по 2019 год и держали их как минимум 3 года, в среднем получали доходность более 40% годовых.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Раньше участие в IPO было доступно лишь узкому кругу инвесторов. Сегодня же передовые финансовые компании открывают доступ к IPO широким массам частных инвесторов. Это позволяет получить высокую прибыль на волне ажиотажа вокруг первичных размещений.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Давайте разберемся, как именно происходит IPO и как на нём можно заработать.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Подготовка. Компания принимает решение провести IPO, нанимает инвестиционные банки в качестве андеррайтеров, которые организуют весь процесс. Также ведётся маркетинг для привлечения инвесторов.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Сбор заявок. Андеррайтеры собирают заявки от потенциальных инвесторов, на основе которых определяется цена и объём размещения.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Размещение. В день IPO инвесторы, подавшие заявки, получают выделенное им количество акций по цене размещения. Зачастую из-за большого спроса заявки удовлетворяются лишь частично.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Начало торговли. Акции начинают торговаться на бирже, и их цена может сильно вырасти, если спрос превышает предложение.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Инвестирование в IPO через современные финансовые платформы имеет ряд преимуществ: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Доступ к широкому спектру IPO без ограничений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Простые и понятные условия участия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Возможность инвестировать небольшие суммы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Все операции в удобном торговом терминале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Чтобы начать зарабатывать на IPO, достаточно выбрать их в списке доступных инструментов в торговой платформе и совершать сделки так же, как с другими активами.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Теперь мощный инструмент инвестирования, ранее доступный лишь профессионалам, открыт для рядовых инвесторов. Попробуйте приобрести акции компании на этапе IPO и воспользоваться потенциалом быстрого роста их стоимости!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