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实验二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szCs w:val="21"/>
                <w:lang w:val="en-US" w:eastAsia="zh-CN"/>
              </w:rPr>
              <w:t>进程间的通信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刘义军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2023/11/11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6"/>
        <w:ind w:left="432" w:firstLine="0" w:firstLineChars="0"/>
        <w:rPr>
          <w:b/>
        </w:rPr>
      </w:pPr>
      <w:r>
        <w:rPr>
          <w:rFonts w:hint="eastAsia"/>
          <w:b/>
          <w:lang w:val="en-US" w:eastAsia="zh-CN"/>
        </w:rPr>
        <w:t>实现进程间的通信，加深对进程间通信的理解，为以后的程序开发之路夯实基础。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6"/>
        <w:ind w:left="432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VMware Workstation Ubuntu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numPr>
          <w:ilvl w:val="0"/>
          <w:numId w:val="0"/>
        </w:numPr>
        <w:spacing w:before="156" w:beforeLines="50" w:after="156" w:afterLines="50" w:line="300" w:lineRule="auto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在Linux系统上编写代码，保存后编译并执行，输入相关的测试用例，记录测试结果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进程间的通信</w:t>
      </w:r>
    </w:p>
    <w:p>
      <w:pPr>
        <w:pStyle w:val="6"/>
        <w:numPr>
          <w:ilvl w:val="0"/>
          <w:numId w:val="0"/>
        </w:numPr>
        <w:ind w:left="432" w:leftChars="0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2553335" cy="195643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线程间的通信</w:t>
      </w:r>
    </w:p>
    <w:p>
      <w:pPr>
        <w:pStyle w:val="6"/>
        <w:numPr>
          <w:ilvl w:val="0"/>
          <w:numId w:val="0"/>
        </w:numPr>
        <w:ind w:left="432" w:leftChars="0"/>
      </w:pPr>
      <w:r>
        <w:drawing>
          <wp:inline distT="0" distB="0" distL="114300" distR="114300">
            <wp:extent cx="2589530" cy="22009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无名管道通信——pipe函数</w:t>
      </w:r>
    </w:p>
    <w:p>
      <w:pPr>
        <w:pStyle w:val="6"/>
        <w:numPr>
          <w:ilvl w:val="0"/>
          <w:numId w:val="0"/>
        </w:numPr>
        <w:ind w:left="432" w:leftChars="0"/>
      </w:pPr>
      <w:r>
        <w:drawing>
          <wp:inline distT="0" distB="0" distL="114300" distR="114300">
            <wp:extent cx="2509520" cy="21329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单进程的内部的读写</w:t>
      </w:r>
    </w:p>
    <w:p>
      <w:pPr>
        <w:pStyle w:val="6"/>
        <w:numPr>
          <w:ilvl w:val="0"/>
          <w:numId w:val="0"/>
        </w:numPr>
        <w:ind w:left="432" w:leftChars="0"/>
      </w:pPr>
      <w:r>
        <w:drawing>
          <wp:inline distT="0" distB="0" distL="114300" distR="114300">
            <wp:extent cx="2480310" cy="210883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读阻塞</w:t>
      </w:r>
    </w:p>
    <w:p>
      <w:pPr>
        <w:pStyle w:val="6"/>
        <w:numPr>
          <w:ilvl w:val="0"/>
          <w:numId w:val="0"/>
        </w:numPr>
        <w:ind w:left="432" w:leftChars="0"/>
      </w:pPr>
      <w:r>
        <w:drawing>
          <wp:inline distT="0" distB="0" distL="114300" distR="114300">
            <wp:extent cx="2588895" cy="22009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写阻塞</w:t>
      </w:r>
    </w:p>
    <w:p>
      <w:pPr>
        <w:pStyle w:val="6"/>
        <w:numPr>
          <w:ilvl w:val="0"/>
          <w:numId w:val="0"/>
        </w:numPr>
        <w:ind w:left="432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45410" cy="1287145"/>
            <wp:effectExtent l="0" t="0" r="635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综合实例1</w:t>
      </w:r>
    </w:p>
    <w:p>
      <w:pPr>
        <w:pStyle w:val="6"/>
        <w:numPr>
          <w:ilvl w:val="0"/>
          <w:numId w:val="0"/>
        </w:numPr>
        <w:ind w:left="432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58185" cy="150812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创建管道文件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19145" cy="1285875"/>
            <wp:effectExtent l="0" t="0" r="317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综合实验2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29405" cy="271272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b/>
        </w:rPr>
        <w:t>实验总结</w:t>
      </w:r>
    </w:p>
    <w:p>
      <w:pPr>
        <w:pStyle w:val="6"/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1.进程间的通信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错误分析：在父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子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进程中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执行的代码输出的语句相似，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可能会导致混淆，通常子进程和父进程执行不同的任务。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问题分析：程序陷入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死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循环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eastAsia="zh-CN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在实际的程序中，我们应该避免使用无限循环，这可能会导致程序无法正常结束。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  <w:r>
        <w:rPr>
          <w:rFonts w:hint="eastAsia"/>
          <w:lang w:val="en-US" w:eastAsia="zh-CN"/>
        </w:rPr>
        <w:t>线程间的通信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在fun中，while循环的条件是thread_inter == 0，这意味着只有当thread_inter为0时，fun函数才会继续执行。然而，在main函数中，thread_inter被设置为1，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会陷入死循环。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无名管道通信——pipe函数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代码创建了一个管道，并打印出管道的fd[0]和fd[1]。如果创建管道成功，将打印create pipe success fd[0]=x,fd[1]=y。如果创建管道失败，将打印"create pipe failure"。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单进程的内部的读写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代码创建了一个管道，并将字符串"hello linux"写入管道。然后从管道中读取数据，并将其打印出来。最后关闭了管道的两个文件。如果创建管道失败，将返回-1并打印错误消息。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读阻塞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结果分析： 创建了一个管道，将字符串"hello linux"写入管道。从管道中读取数据，并将其打印出来。清空readbuf数组，准备第二次从管道中读取数据。由于第一次读取后没有关闭管道的写端，导致第二次读取时被阻塞。。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错误分析和问题分析：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firstLine="420" w:firstLineChars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第一次读取后没有关闭管道的写端，导致第二次读取时被阻塞。应该在第一次读取后关闭管道的写端。第二次读取时，由于管道已经被关闭，会导致读取失败。应该在第二次读取前重新打开管道的读端。第二次读取后，应该再次清空readbuf数组，以便下一次读取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写阻塞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代码创建了一个管道，并将字符串"hello linux"写入管道。然后关闭了管道的读端，等待另一个进程从管道中读取数据。由于没有其他进程来读取数据，所以程序会一直运行下去，直到手动停止。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错误分析和问题分析：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在循环结束后，应该再次打开管道的读端，以便另一个进程可以从管道中读取数据。为了避免无限循环，可以在循环内部添加一个条件来判断是否已经写入了足够的数据。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综合实例1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代码创建了一个管道，并在父进程中打印出0到4的数字，每打印一次后暂停100微秒。然后，将process_inter变量设置为1，并等待5秒。接着，子进程开始执行，读取管道中的数据，如果管道为空则暂停。当父进程修改了process_inter变量并将其写入管道后，子进程会继续执行，打印出0到4的数字，每打印一次后暂停100微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错误分析和问题分析：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在fork()函数调用后，没有对返回值进行判断，可能导致创建子进程失败。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在父进程中，将process_inter变量设置为1后，没有立即将其写入管道。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在子进程中，读取管道中的数据时，没有检查读取的字节数是否正确。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创建管道文件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该代码是一个C语言程序，用于创建一个名为"myfifo"的命名管道。程序首先包含了所需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的头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文件，然后在main函数中调用mkfifo函数来创建命名管道。如果创建成功，程序会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输出"create myfifo success"，否则输出"creat myfifo failure"并返回-1。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综合实验2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第一个程序（first.c）：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在main函数中，定义了一个整数变量fd用于存储文件，一个整数变量i用于循环计数，以及一个字符变量process_inter用于存储进程间的交互。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使用open函数打开名为"./myfifo"的命名管道，以写入模式（O_WRONLY）。如果打开失败，打印错误信息并返回-1。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如果打开成功，打印成功信息。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使用for循环打印当前进程的编号，并暂停100微秒。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将process_inter设置为1，然后暂停5秒。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使用write函数将process_inter的值写入命名管道。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第二个程序（second.c）：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在main函数中，定义了一个整数变量fd用于存储文件，一个整数变量i用于循环计数，以及一个字符变量process_inter用于存储进程间的交互。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使用open函数打开名为"./myfifo"的命名管道，以只读模式（O_RDONLY）。如果打开失败，打印错误信息并返回-1。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如果打开成功，打印成功信息。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使用for循环打印当前进程的编号，并暂停100微秒。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使用read函数从命名管道中读取process_inter的值。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检查process_inter的值是否为1，如果是，则跳出循环。否则，继续等待其他进程发送数据。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等待其他进程发送数据。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返回0表示程序正常结束。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两个程序通过创建命名管道实现了进程间的通信。第一个作为写入方，将数据写入命名管道；第二个作为读取方，从管道中读取数据。当读取到数据时，程序会跳出循环并继续执行。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EDA10"/>
    <w:multiLevelType w:val="singleLevel"/>
    <w:tmpl w:val="937EDA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CEEBD9"/>
    <w:multiLevelType w:val="multilevel"/>
    <w:tmpl w:val="ACCEE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abstractNum w:abstractNumId="2">
    <w:nsid w:val="ECBDCE08"/>
    <w:multiLevelType w:val="multilevel"/>
    <w:tmpl w:val="ECBDCE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abstractNum w:abstractNumId="3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9CFBB2"/>
    <w:multiLevelType w:val="singleLevel"/>
    <w:tmpl w:val="669CFB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2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096956"/>
    <w:rsid w:val="000A0D26"/>
    <w:rsid w:val="000C42D3"/>
    <w:rsid w:val="00522983"/>
    <w:rsid w:val="005F2207"/>
    <w:rsid w:val="006E73F4"/>
    <w:rsid w:val="006F3F83"/>
    <w:rsid w:val="00887185"/>
    <w:rsid w:val="009C0F46"/>
    <w:rsid w:val="00A47960"/>
    <w:rsid w:val="00B54000"/>
    <w:rsid w:val="00BD7B5B"/>
    <w:rsid w:val="00E915BD"/>
    <w:rsid w:val="583014BB"/>
    <w:rsid w:val="5BD61B2C"/>
    <w:rsid w:val="661C25FB"/>
    <w:rsid w:val="7C98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1167</Words>
  <Characters>1406</Characters>
  <Lines>1</Lines>
  <Paragraphs>1</Paragraphs>
  <TotalTime>10</TotalTime>
  <ScaleCrop>false</ScaleCrop>
  <LinksUpToDate>false</LinksUpToDate>
  <CharactersWithSpaces>1419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2018-11-06T08:49:00Z</dcterms:created>
  <dc:creator>lenovos3</dc:creator>
  <cp:lastModifiedBy>逶迤</cp:lastModifiedBy>
  <dcterms:modified xsi:type="dcterms:W3CDTF">2023-11-26T11:52:41Z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12734B302DBB4B6E8EF85F8808D8FF27</vt:lpwstr>
  </property>
</Properties>
</file>