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A2B" w:rsidRPr="003A2A2B" w:rsidRDefault="003A2A2B">
      <w:pPr>
        <w:rPr>
          <w:b/>
          <w:noProof/>
        </w:rPr>
      </w:pPr>
      <w:r>
        <w:rPr>
          <w:b/>
          <w:noProof/>
        </w:rPr>
        <w:t>ID3:</w:t>
      </w:r>
    </w:p>
    <w:p w:rsidR="00C760CD" w:rsidRDefault="00B60E39" w:rsidP="003A2A2B">
      <w:pPr>
        <w:ind w:firstLine="720"/>
        <w:rPr>
          <w:noProof/>
        </w:rPr>
      </w:pPr>
      <w:r>
        <w:rPr>
          <w:noProof/>
        </w:rPr>
        <w:t>T</w:t>
      </w:r>
      <w:r w:rsidR="00C760CD">
        <w:rPr>
          <w:noProof/>
        </w:rPr>
        <w:t xml:space="preserve">he ID3 algorithm was most effient at identifying the Sentosa irises. The ID3 </w:t>
      </w:r>
      <w:r w:rsidR="00DF5201">
        <w:rPr>
          <w:noProof/>
        </w:rPr>
        <w:t>algorithm</w:t>
      </w:r>
      <w:r w:rsidR="003B0719">
        <w:rPr>
          <w:noProof/>
        </w:rPr>
        <w:t xml:space="preserve"> has much more d</w:t>
      </w:r>
      <w:r w:rsidR="00DF5201">
        <w:rPr>
          <w:noProof/>
        </w:rPr>
        <w:t xml:space="preserve">ifficulty identifying </w:t>
      </w:r>
      <w:r w:rsidR="00A058EB">
        <w:rPr>
          <w:noProof/>
        </w:rPr>
        <w:t>Vericolor</w:t>
      </w:r>
      <w:r w:rsidR="003B0719">
        <w:rPr>
          <w:noProof/>
        </w:rPr>
        <w:t xml:space="preserve"> and Virginica i</w:t>
      </w:r>
      <w:r w:rsidR="00DF5201">
        <w:rPr>
          <w:noProof/>
        </w:rPr>
        <w:t>rises</w:t>
      </w:r>
      <w:r w:rsidR="003B0719">
        <w:rPr>
          <w:noProof/>
        </w:rPr>
        <w:t xml:space="preserve">. This isssue is most </w:t>
      </w:r>
      <w:r>
        <w:rPr>
          <w:noProof/>
        </w:rPr>
        <w:t xml:space="preserve">pronounced when </w:t>
      </w:r>
      <w:r w:rsidR="003B0719">
        <w:rPr>
          <w:noProof/>
        </w:rPr>
        <w:t>using a low bin number (K=5)</w:t>
      </w:r>
      <w:r w:rsidR="00DF5201">
        <w:rPr>
          <w:noProof/>
        </w:rPr>
        <w:t>.</w:t>
      </w:r>
      <w:r w:rsidR="003B0719">
        <w:rPr>
          <w:noProof/>
        </w:rPr>
        <w:t xml:space="preserve"> This </w:t>
      </w:r>
      <w:r>
        <w:rPr>
          <w:noProof/>
        </w:rPr>
        <w:t>happenes because the data for</w:t>
      </w:r>
      <w:r w:rsidR="003B0719">
        <w:rPr>
          <w:noProof/>
        </w:rPr>
        <w:t xml:space="preserve"> Versicolor and </w:t>
      </w:r>
      <w:r>
        <w:rPr>
          <w:noProof/>
        </w:rPr>
        <w:t>Virginica</w:t>
      </w:r>
      <w:r w:rsidR="003B0719">
        <w:rPr>
          <w:noProof/>
        </w:rPr>
        <w:t xml:space="preserve"> overl</w:t>
      </w:r>
      <w:r>
        <w:rPr>
          <w:noProof/>
        </w:rPr>
        <w:t>aps. Thus the ID3 algorithm did</w:t>
      </w:r>
      <w:r w:rsidR="003B0719">
        <w:rPr>
          <w:noProof/>
        </w:rPr>
        <w:t xml:space="preserve"> not have enough resolution to determine the difference btween a Versicolor and a Verginica. This issue is </w:t>
      </w:r>
      <w:r w:rsidRPr="00B60E39">
        <w:rPr>
          <w:noProof/>
        </w:rPr>
        <w:t>alleviated</w:t>
      </w:r>
      <w:r w:rsidR="003B0719">
        <w:rPr>
          <w:noProof/>
        </w:rPr>
        <w:t xml:space="preserve"> as the number of bins</w:t>
      </w:r>
      <w:r>
        <w:rPr>
          <w:noProof/>
        </w:rPr>
        <w:t xml:space="preserve"> increases</w:t>
      </w:r>
      <w:r w:rsidR="003B0719">
        <w:rPr>
          <w:noProof/>
        </w:rPr>
        <w:t xml:space="preserve">. The downside to inccreasing the bin size is that it can cause the algorthim to over fit the data. With this particular data set though, disparity in accuracy between K=15 and K=20 is small. If the bin size were to conitue to grow overfiting would become a larger issue. </w:t>
      </w:r>
    </w:p>
    <w:p w:rsidR="00A8032D" w:rsidRDefault="00C760CD">
      <w:r>
        <w:rPr>
          <w:noProof/>
        </w:rPr>
        <w:drawing>
          <wp:inline distT="0" distB="0" distL="0" distR="0">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lots_HomeWork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3A2A2B" w:rsidRDefault="003A2A2B">
      <w:pPr>
        <w:rPr>
          <w:b/>
        </w:rPr>
      </w:pPr>
      <w:r>
        <w:rPr>
          <w:b/>
        </w:rPr>
        <w:t>Naïve Bayes Classifier:</w:t>
      </w:r>
    </w:p>
    <w:p w:rsidR="003A2A2B" w:rsidRDefault="003A2A2B">
      <w:r>
        <w:rPr>
          <w:b/>
        </w:rPr>
        <w:tab/>
      </w:r>
      <w:r>
        <w:t xml:space="preserve">The Naïve Bayes Classifier had a much harder time correctly distinguishing between Versicolor and </w:t>
      </w:r>
      <w:r>
        <w:rPr>
          <w:noProof/>
        </w:rPr>
        <w:t>Verginica</w:t>
      </w:r>
      <w:r>
        <w:t xml:space="preserve"> Irises. Like when using the ID3 algorithm the accuracy of the Naïve Bayes classifier improved when the bin size increased. However, even when the bin number was increased to 20 the max accuracy struggled to </w:t>
      </w:r>
      <w:r w:rsidR="00896717">
        <w:t xml:space="preserve">reach 60%. Like the ID3 algorithm, the Naïve Bayes algorithm was able to successfully identify </w:t>
      </w:r>
      <w:r w:rsidR="00896717">
        <w:rPr>
          <w:noProof/>
        </w:rPr>
        <w:t>Sentosa</w:t>
      </w:r>
      <w:r w:rsidR="00896717">
        <w:t xml:space="preserve"> Iris very accurately. In fact, the Naïve Bays algorithm identified the </w:t>
      </w:r>
      <w:r w:rsidR="00896717">
        <w:rPr>
          <w:noProof/>
        </w:rPr>
        <w:t>Sentosa</w:t>
      </w:r>
      <w:r w:rsidR="00896717">
        <w:t xml:space="preserve"> Iris correctly 100% of the time. This added accuracy did come at a fairly significant cost of incorrectly identifying the Versicolor and </w:t>
      </w:r>
      <w:r w:rsidR="00896717">
        <w:rPr>
          <w:noProof/>
        </w:rPr>
        <w:t>Verginica</w:t>
      </w:r>
      <w:r w:rsidR="00896717">
        <w:t xml:space="preserve"> Irises.</w:t>
      </w:r>
      <w:r w:rsidR="008E7608">
        <w:t xml:space="preserve"> </w:t>
      </w:r>
      <w:bookmarkStart w:id="0" w:name="_GoBack"/>
      <w:bookmarkEnd w:id="0"/>
    </w:p>
    <w:p w:rsidR="003A2A2B" w:rsidRDefault="003A2A2B">
      <w:pPr>
        <w:rPr>
          <w:noProof/>
        </w:rPr>
      </w:pPr>
      <w:r>
        <w:rPr>
          <w:noProof/>
        </w:rPr>
        <w:lastRenderedPageBreak/>
        <w:drawing>
          <wp:inline distT="0" distB="0" distL="0" distR="0">
            <wp:extent cx="5943600" cy="3453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yesClassifier_k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r>
        <w:rPr>
          <w:noProof/>
        </w:rPr>
        <w:drawing>
          <wp:inline distT="0" distB="0" distL="0" distR="0">
            <wp:extent cx="5943600"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yesClassifier_k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r>
        <w:rPr>
          <w:noProof/>
        </w:rPr>
        <w:lastRenderedPageBreak/>
        <w:drawing>
          <wp:inline distT="0" distB="0" distL="0" distR="0">
            <wp:extent cx="5943600" cy="345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yesClassifier_k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3A2A2B" w:rsidRDefault="003A2A2B">
      <w:r>
        <w:rPr>
          <w:noProof/>
        </w:rPr>
        <w:drawing>
          <wp:inline distT="0" distB="0" distL="0" distR="0">
            <wp:extent cx="5943600"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yesClassifier_k2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3A2A2B" w:rsidRPr="003A2A2B" w:rsidRDefault="003A2A2B"/>
    <w:sectPr w:rsidR="003A2A2B" w:rsidRPr="003A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CD"/>
    <w:rsid w:val="001E4272"/>
    <w:rsid w:val="003A2A2B"/>
    <w:rsid w:val="003B0719"/>
    <w:rsid w:val="00896717"/>
    <w:rsid w:val="008E7608"/>
    <w:rsid w:val="00A058EB"/>
    <w:rsid w:val="00A43C30"/>
    <w:rsid w:val="00B60E39"/>
    <w:rsid w:val="00B81A8E"/>
    <w:rsid w:val="00C760CD"/>
    <w:rsid w:val="00DF5201"/>
    <w:rsid w:val="00F6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DF1D"/>
  <w15:chartTrackingRefBased/>
  <w15:docId w15:val="{73FE9439-DA69-4F89-AC53-9E37FAA7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Buckey</dc:creator>
  <cp:keywords/>
  <dc:description/>
  <cp:lastModifiedBy>James Buckey</cp:lastModifiedBy>
  <cp:revision>5</cp:revision>
  <dcterms:created xsi:type="dcterms:W3CDTF">2016-09-24T14:59:00Z</dcterms:created>
  <dcterms:modified xsi:type="dcterms:W3CDTF">2016-09-25T03:29:00Z</dcterms:modified>
</cp:coreProperties>
</file>