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</w:pPr>
      <w:r>
        <w:rPr>
          <w:rFonts w:ascii="Arial" w:cs="Arial" w:eastAsia="Arial" w:hAnsi="Arial"/>
          <w:b/>
          <w:bCs/>
          <w:color w:val="CF4A17"/>
          <w:sz w:val="72"/>
          <w:szCs w:val="72"/>
        </w:rPr>
        <w:t xml:space="preserve">AgeCMS</w:t>
      </w:r>
    </w:p>
    <w:p>
      <w:pPr>
        <w:spacing w:after="24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Дополнение 2 к техкарточке</w:t>
      </w:r>
    </w:p>
    <w:p>
      <w:pPr>
        <w:spacing w:after="12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Подключение ИИ-агента, блокировка, копия базы, почта заявок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v1, 27 октября 2026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Здесь только то, что сделано после ваших ответов на девять вопросов из первого дополнения. Всё сказанное вписано и в основную техкарточку (разделы 13 и 16), но искать там не нужно: достаточно этого файла. Пункт 7 (личный кабинет и рассылки для сайта ломбарда) пока не делался, по вашему решению.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838"/>
        <w:gridCol w:w="1000"/>
      </w:tblGrid>
      <w:tr>
        <w:trPr>
          <w:tblHeader/>
        </w:trPr>
        <w:tc>
          <w:tcPr>
            <w:tcW w:type="dxa" w:w="3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Ваш ответ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сделано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1-3: «тебе виднее»; «надо у агента спрашивать, как ему лучше»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Спросил у настоящего ИИ-агента, как ему удобнее подключаться, и сделал по его ответу: код подключения, срок токена, блокировка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1, 2, 3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4: без автобэкапа, но копию перед правкой агента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Копия базы перед правками агента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5: почта хостинга, noreply@домен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Письма и заявки от noreply@ домена сайта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6: «вообще не знаю»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Транслитерация оставлена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7: личный кабинет ломбарда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делали, как вы сказали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Что проверено и что осталось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Как агент подключается: спросили у самого агента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Вы предложили не гадать, а спросить у агента, как ему лучше: «он в любой момент скажет, я хочу в код, дай мне FTP». Я запустил отдельного ИИ-агента с одним только доступом в веб (без кода, без FTP) и дал ему задачу подключиться к тестовой копии сайта и сделать правку. Что выяснилось: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Инструкцию он нашёл сам</w:t>
      </w:r>
      <w:r>
        <w:rPr>
          <w:rFonts w:ascii="Arial" w:cs="Arial" w:eastAsia="Arial" w:hAnsi="Arial"/>
        </w:rPr>
        <w:t xml:space="preserve"> (адрес </w:t>
      </w:r>
      <w:r>
        <w:rPr>
          <w:rFonts w:ascii="Courier New" w:cs="Courier New" w:eastAsia="Courier New" w:hAnsi="Courier New"/>
          <w:sz w:val="20"/>
          <w:szCs w:val="20"/>
        </w:rPr>
        <w:t xml:space="preserve">/AGENT.md</w:t>
      </w:r>
      <w:r>
        <w:rPr>
          <w:rFonts w:ascii="Arial" w:cs="Arial" w:eastAsia="Arial" w:hAnsi="Arial"/>
        </w:rPr>
        <w:t xml:space="preserve">, подсказки в </w:t>
      </w:r>
      <w:r>
        <w:rPr>
          <w:rFonts w:ascii="Courier New" w:cs="Courier New" w:eastAsia="Courier New" w:hAnsi="Courier New"/>
          <w:sz w:val="20"/>
          <w:szCs w:val="20"/>
        </w:rPr>
        <w:t xml:space="preserve">llms.txt</w:t>
      </w:r>
      <w:r>
        <w:rPr>
          <w:rFonts w:ascii="Arial" w:cs="Arial" w:eastAsia="Arial" w:hAnsi="Arial"/>
        </w:rPr>
        <w:t xml:space="preserve">, на странице входа и в ответах «нужен вход»). Это работает.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Чужой пароль он взять отказался.</w:t>
      </w:r>
      <w:r>
        <w:rPr>
          <w:rFonts w:ascii="Arial" w:cs="Arial" w:eastAsia="Arial" w:hAnsi="Arial"/>
        </w:rPr>
        <w:t xml:space="preserve"> Такие агенты работают под собственными правилами безопасности: создать себе доступ по паролю владельца для них «слишком много власти». Ему нужен либо готовый токен, либо одноразовый код, который владелец выдал специально для него.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FTP и код ему не нужны</w:t>
      </w:r>
      <w:r>
        <w:rPr>
          <w:rFonts w:ascii="Arial" w:cs="Arial" w:eastAsia="Arial" w:hAnsi="Arial"/>
        </w:rPr>
        <w:t xml:space="preserve">, достаточно веб-запросов. Токен он хочет на 30-90 дней и с предупреждением заранее.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Это один агент и одна проверка, но он совпал с вашей мыслью: ваша схема «дал логин и пароль» работает не у всех агентов, поэтому нужен путь без пароля.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Ваш сценарий «агент сканирует сайт, находит админку, читает инструкцию, просит у человека доступ» полностью работает. Меняется только то, что именно просить: теперь агент сначала просит </w:t>
      </w:r>
      <w:r>
        <w:rPr>
          <w:rFonts w:ascii="Arial" w:cs="Arial" w:eastAsia="Arial" w:hAnsi="Arial"/>
          <w:b/>
          <w:bCs/>
        </w:rPr>
        <w:t xml:space="preserve">код подключения</w:t>
      </w:r>
      <w:r>
        <w:rPr>
          <w:rFonts w:ascii="Arial" w:cs="Arial" w:eastAsia="Arial" w:hAnsi="Arial"/>
        </w:rPr>
        <w:t xml:space="preserve">, а логин и пароль остаются запасным вариантом. Это то, о чём вы сказали: «безопасность на 3, удобство на 5».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Код подключения одной кнопкой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Владелец заходит в «Система», нажимает «Получить текст для агента» и вставляет получившийся текст в чат с агентом. Дальше агент всё делает сам: открывает инструкцию, обменивает код на токен, работает.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314825"/>
            <wp:effectExtent t="0" r="0" b="0" l="0"/>
            <wp:docPr id="1" name="56-invite-created" descr="Система: готовый текст для чата с агентом" title="Система: готовый текст для чата с аген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1. Система: готовый текст для чата с агентом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 тексте адрес сайта, ссылка на инструкцию и код вида </w:t>
      </w:r>
      <w:r>
        <w:rPr>
          <w:rFonts w:ascii="Courier New" w:cs="Courier New" w:eastAsia="Courier New" w:hAnsi="Courier New"/>
          <w:sz w:val="20"/>
          <w:szCs w:val="20"/>
        </w:rPr>
        <w:t xml:space="preserve">agi_...</w:t>
      </w:r>
      <w:r>
        <w:rPr>
          <w:rFonts w:ascii="Arial" w:cs="Arial" w:eastAsia="Arial" w:hAnsi="Arial"/>
        </w:rPr>
        <w:t xml:space="preserve">. Код </w:t>
      </w:r>
      <w:r>
        <w:rPr>
          <w:rFonts w:ascii="Arial" w:cs="Arial" w:eastAsia="Arial" w:hAnsi="Arial"/>
          <w:b/>
          <w:bCs/>
        </w:rPr>
        <w:t xml:space="preserve">одноразовый и действует сутки</w:t>
      </w:r>
      <w:r>
        <w:rPr>
          <w:rFonts w:ascii="Arial" w:cs="Arial" w:eastAsia="Arial" w:hAnsi="Arial"/>
        </w:rPr>
        <w:t xml:space="preserve">, в базе хранится только его отпечаток.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Роль токена (редактор, только чтение, всё) и его срок в днях выбирает владелец до нажатия.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Десять неверных кодов в час с одного адреса блокируют попытки подбора.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Агент заводит себе своего пользователя.</w:t>
      </w:r>
      <w:r>
        <w:rPr>
          <w:rFonts w:ascii="Arial" w:cs="Arial" w:eastAsia="Arial" w:hAnsi="Arial"/>
        </w:rPr>
        <w:t xml:space="preserve"> Это ваш сценарий «зайди по логину и паролю и создай для себя пользователя». Если агент пришёл с логином и паролем, сайт сам создаёт ему отдельного пользователя </w:t>
      </w:r>
      <w:r>
        <w:rPr>
          <w:rFonts w:ascii="Courier New" w:cs="Courier New" w:eastAsia="Courier New" w:hAnsi="Courier New"/>
          <w:sz w:val="20"/>
          <w:szCs w:val="20"/>
        </w:rPr>
        <w:t xml:space="preserve">agent-&lt;имя агента&gt;</w:t>
      </w:r>
      <w:r>
        <w:rPr>
          <w:rFonts w:ascii="Arial" w:cs="Arial" w:eastAsia="Arial" w:hAnsi="Arial"/>
        </w:rPr>
        <w:t xml:space="preserve"> (роль как у токена, пароль случайный и никому не известен) и выдаёт токен на него, а не на вас. Ваш пароль агенту после этого не нужен, а заблокировать агента можно, не трогая свою учётную запись. Пользователь виден в списке «Пользователи».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Если агенту нужны логин и пароль, в «Пользователях» есть кнопка «Создать пользователя для агента»: отдельный редактор с готовым текстом для чата. Свой пароль давать не нужно, лишнего пользователя потом можно заблокировать.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33775"/>
            <wp:effectExtent t="0" r="0" b="0" l="0"/>
            <wp:docPr id="2" name="58-agent-user-created" descr="Пользователи: пользователь для агента с готовым текстом" title="Пользователи: пользователь для агента с готовым текс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2. Пользователи: пользователь для агента с готовым текстом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5467350"/>
            <wp:effectExtent t="0" r="0" b="0" l="0"/>
            <wp:docPr id="3" name="57-system-rules" descr="Система: подключение, правила для агентов, токены" title="Система: подключение, правила для агентов, ток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3. Система: подключение, правила для агентов, токены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Про «оценку».</w:t>
      </w:r>
      <w:r>
        <w:rPr>
          <w:rFonts w:ascii="Arial" w:cs="Arial" w:eastAsia="Arial" w:hAnsi="Arial"/>
        </w:rPr>
        <w:t xml:space="preserve"> Вы пояснили, что это шаг «стоит столько будет» в работе с заказчиком: заказчик говорит «обнови», программист просит доступы, получает их и делает. С агентом путь такой же, без оценки: «обнови» (владелец даёт адрес сайта и текст из кнопки), агент просит доступ (код подключения), владелец вставляет текст, агент делает. Никакого шага с ценой в системе и в инструкции агента нет, убирать нечего.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Срок токена и блокировка пользователя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Срок токена:</w:t>
      </w:r>
      <w:r>
        <w:rPr>
          <w:rFonts w:ascii="Arial" w:cs="Arial" w:eastAsia="Arial" w:hAnsi="Arial"/>
        </w:rPr>
        <w:t xml:space="preserve"> по умолчанию 90 дней, меняется в «Системе» (0 означает без срока). В списке токенов видно, до какого числа он действует и когда им пользовались последний раз. За неделю до конца агент получает предупреждение и скажет вам заранее, что нужен новый код.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Блокировка пользователя:</w:t>
      </w:r>
      <w:r>
        <w:rPr>
          <w:rFonts w:ascii="Arial" w:cs="Arial" w:eastAsia="Arial" w:hAnsi="Arial"/>
        </w:rPr>
        <w:t xml:space="preserve"> кнопка «Заблокировать» (и «Разблокировать») у любого пользователя, кроме последнего активного администратора. Заблокированный не может войти, а токены агентов, выданные под его логином, сразу перестают работать. Пользователь и его история остаются.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Отозвать любой токен по-прежнему можно в «Системе» одной кнопкой.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43200"/>
            <wp:effectExtent t="0" r="0" b="0" l="0"/>
            <wp:docPr id="4" name="59-block-confirm" descr="Пользователи: заблокированный пользователь" title="Пользователи: заблокированный пользова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4. Пользователи: заблокированный пользователь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Агент находит инструкцию с любой страницы сайта.</w:t>
      </w:r>
      <w:r>
        <w:rPr>
          <w:rFonts w:ascii="Arial" w:cs="Arial" w:eastAsia="Arial" w:hAnsi="Arial"/>
        </w:rPr>
        <w:t xml:space="preserve"> Если агенту дали только адрес сайта, он видит в </w:t>
      </w: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  <w:r>
        <w:rPr>
          <w:rFonts w:ascii="Arial" w:cs="Arial" w:eastAsia="Arial" w:hAnsi="Arial"/>
        </w:rPr>
        <w:t xml:space="preserve"> каждой страницы пометку </w:t>
      </w:r>
      <w:r>
        <w:rPr>
          <w:rFonts w:ascii="Courier New" w:cs="Courier New" w:eastAsia="Courier New" w:hAnsi="Courier New"/>
          <w:sz w:val="20"/>
          <w:szCs w:val="20"/>
        </w:rPr>
        <w:t xml:space="preserve">generator: AgeCMS</w:t>
      </w:r>
      <w:r>
        <w:rPr>
          <w:rFonts w:ascii="Arial" w:cs="Arial" w:eastAsia="Arial" w:hAnsi="Arial"/>
        </w:rPr>
        <w:t xml:space="preserve"> и ссылку на </w:t>
      </w:r>
      <w:r>
        <w:rPr>
          <w:rFonts w:ascii="Courier New" w:cs="Courier New" w:eastAsia="Courier New" w:hAnsi="Courier New"/>
          <w:sz w:val="20"/>
          <w:szCs w:val="20"/>
        </w:rPr>
        <w:t xml:space="preserve">/AGENT.md</w:t>
      </w:r>
      <w:r>
        <w:rPr>
          <w:rFonts w:ascii="Arial" w:cs="Arial" w:eastAsia="Arial" w:hAnsi="Arial"/>
        </w:rPr>
        <w:t xml:space="preserve">, а в </w:t>
      </w:r>
      <w:r>
        <w:rPr>
          <w:rFonts w:ascii="Courier New" w:cs="Courier New" w:eastAsia="Courier New" w:hAnsi="Courier New"/>
          <w:sz w:val="20"/>
          <w:szCs w:val="20"/>
        </w:rPr>
        <w:t xml:space="preserve">robots.txt</w:t>
      </w:r>
      <w:r>
        <w:rPr>
          <w:rFonts w:ascii="Arial" w:cs="Arial" w:eastAsia="Arial" w:hAnsi="Arial"/>
        </w:rPr>
        <w:t xml:space="preserve"> строку с тем же адресом. Раньше подсказки были только в </w:t>
      </w:r>
      <w:r>
        <w:rPr>
          <w:rFonts w:ascii="Courier New" w:cs="Courier New" w:eastAsia="Courier New" w:hAnsi="Courier New"/>
          <w:sz w:val="20"/>
          <w:szCs w:val="20"/>
        </w:rPr>
        <w:t xml:space="preserve">llms.txt</w:t>
      </w:r>
      <w:r>
        <w:rPr>
          <w:rFonts w:ascii="Arial" w:cs="Arial" w:eastAsia="Arial" w:hAnsi="Arial"/>
        </w:rPr>
        <w:t xml:space="preserve">, на странице входа и в ответах «нужен вход». Минус: сайт больше не скрывает, что работает на AgeCMS.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Владелец видит, что токен агента скоро закончится.</w:t>
      </w:r>
      <w:r>
        <w:rPr>
          <w:rFonts w:ascii="Arial" w:cs="Arial" w:eastAsia="Arial" w:hAnsi="Arial"/>
        </w:rPr>
        <w:t xml:space="preserve"> В админке (для администратора) на любой странице появляется плашка «Скоро заканчивается токен агента: имя (ещё N дн.)» со ссылкой на «Систему», за неделю до конца. Показывается только для токенов, которыми недавно пользовались.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Копия базы перед правками агента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Перед первой правкой агента за сеанс (на один токен и час, не чаще раза в пять минут) сайт сам сохраняет копию базы данных. Копии по расписанию нет, как вы решили.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Хранятся последние пять таких копий, ручные бэкапы живут отдельно. В «Системе» они помечены «перед правкой агента».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Выключается переключателем в «Правилах для агентов». Если копия не получилась, правка агента всё равно проходит.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Файлы сайта (картинки, статичные файлы) не копируются: вы просили не заботиться об этом для статических сайтов. В копии база: страницы, меню, история, пользователи, заявки.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Почта: письма и заявки от noreply@ домена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Письма уходят от </w:t>
      </w:r>
      <w:r>
        <w:rPr>
          <w:rFonts w:ascii="Courier New" w:cs="Courier New" w:eastAsia="Courier New" w:hAnsi="Courier New"/>
          <w:sz w:val="20"/>
          <w:szCs w:val="20"/>
        </w:rPr>
        <w:t xml:space="preserve">noreply@</w:t>
      </w:r>
      <w:r>
        <w:rPr>
          <w:rFonts w:ascii="Arial" w:cs="Arial" w:eastAsia="Arial" w:hAnsi="Arial"/>
        </w:rPr>
        <w:t xml:space="preserve"> домена сайта, систему про это не нужно настраивать: она берёт домен из адреса сайта. По умолчанию используется почта хостинга, SMTP необязателен.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Заявки с сайта</w:t>
      </w:r>
      <w:r>
        <w:rPr>
          <w:rFonts w:ascii="Arial" w:cs="Arial" w:eastAsia="Arial" w:hAnsi="Arial"/>
        </w:rPr>
        <w:t xml:space="preserve"> теперь приходят на почту: по умолчанию всем администраторам, у кого указана почта, либо на адреса, которые вы впишете в «Настройки» (до пяти, через запятую). Отключается галочкой.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Заявка сохраняется всегда, даже если письмо не ушло. Ошибка почты не ломает форму для посетителя.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Транслитерация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Оставлена как есть: «х» даёт </w:t>
      </w:r>
      <w:r>
        <w:rPr>
          <w:rFonts w:ascii="Courier New" w:cs="Courier New" w:eastAsia="Courier New" w:hAnsi="Courier New"/>
          <w:sz w:val="20"/>
          <w:szCs w:val="20"/>
        </w:rPr>
        <w:t xml:space="preserve">kh</w:t>
      </w:r>
      <w:r>
        <w:rPr>
          <w:rFonts w:ascii="Arial" w:cs="Arial" w:eastAsia="Arial" w:hAnsi="Arial"/>
        </w:rPr>
        <w:t xml:space="preserve">, «ц» даёт </w:t>
      </w:r>
      <w:r>
        <w:rPr>
          <w:rFonts w:ascii="Courier New" w:cs="Courier New" w:eastAsia="Courier New" w:hAnsi="Courier New"/>
          <w:sz w:val="20"/>
          <w:szCs w:val="20"/>
        </w:rPr>
        <w:t xml:space="preserve">ts</w:t>
      </w:r>
      <w:r>
        <w:rPr>
          <w:rFonts w:ascii="Arial" w:cs="Arial" w:eastAsia="Arial" w:hAnsi="Arial"/>
        </w:rPr>
        <w:t xml:space="preserve">, «щ» даёт </w:t>
      </w:r>
      <w:r>
        <w:rPr>
          <w:rFonts w:ascii="Courier New" w:cs="Courier New" w:eastAsia="Courier New" w:hAnsi="Courier New"/>
          <w:sz w:val="20"/>
          <w:szCs w:val="20"/>
        </w:rPr>
        <w:t xml:space="preserve">shch</w:t>
      </w:r>
      <w:r>
        <w:rPr>
          <w:rFonts w:ascii="Arial" w:cs="Arial" w:eastAsia="Arial" w:hAnsi="Arial"/>
        </w:rPr>
        <w:t xml:space="preserve">. Адрес всегда можно поправить вручную до создания страницы.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Личный кабинет ломбарда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Не делали, как вы сказали. Когда будем начинать, мне понадобится от вас: какие данные видит клиент в кабинете, откуда они берутся (учётная система или вручную), нужен ли вход по телефону или по почте, и какие рассылки нужны.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Что проверено и что осталось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Автоматические тесты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 тестов зелёные (в том числе отказ на поле не на своём месте). Новые: код подключения (правильный, неверный, повторный, просроченный, подбор), срок токена и ответ «токен истёк», блокировка пользователя и разблокировка с токенами агента, копия базы перед правкой агента (одна на сеанс), обновление базы существующего сайта до новой схемы, заявки и отправитель noreply.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Сценарии в браузере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Показанные экраны пройдены в настоящем браузере: код, пользователь для агента, блокировка.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 без FTP и кода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Повторная проверка новым агентом на тестовой копии: по коду подключения он получил токен на 30 дней, создал скрытую страницу и проверил её, ничего кроме веб-запросов не понадобилось. Нашёл неясность: поле «опубликована» он указал рядом с адресом вместо поля внутри «fields», и сайт молча опубликовал страницу. Исправлено: такой запрос теперь возвращает ошибку с подсказкой, в инструкции добавлен пример минимальной страницы.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Что осталось на вашей стороне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Письма проверены на тестовом SMTP, но не на настоящем сервере. Один раз после установки нужно нажать «Отправить тестовое письмо».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PHP 8.1 и 8.2, Windows и общий хостинг не проверялись. Пришлите версию PHP и тип хостинга, прогоню тесты на таком.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Пункт 7 отложен.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Когда удобно слить ветку v1 в вашу main и кто проверяет.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7"/>
        <w:szCs w:val="17"/>
      </w:rPr>
      <w:t xml:space="preserve">AgeCMS, дополнение 2 к техкарточке. Страница </w:t>
    </w:r>
    <w:r>
      <w:rPr>
        <w:rFonts w:ascii="Arial" w:cs="Arial" w:eastAsia="Arial" w:hAnsi="Arial"/>
        <w:color w:val="777777"/>
        <w:sz w:val="17"/>
        <w:szCs w:val="17"/>
      </w:rPr>
      <w:fldChar w:fldCharType="begin"/>
    </w:r>
    <w:r>
      <w:rPr>
        <w:rFonts w:ascii="Arial" w:cs="Arial" w:eastAsia="Arial" w:hAnsi="Arial"/>
        <w:color w:val="777777"/>
        <w:sz w:val="17"/>
        <w:szCs w:val="17"/>
      </w:rPr>
      <w:instrText xml:space="preserve">PAGE</w:instrText>
    </w:r>
    <w:r>
      <w:rPr>
        <w:rFonts w:ascii="Arial" w:cs="Arial" w:eastAsia="Arial" w:hAnsi="Arial"/>
        <w:color w:val="777777"/>
        <w:sz w:val="17"/>
        <w:szCs w:val="17"/>
      </w:rPr>
      <w:fldChar w:fldCharType="separate"/>
    </w:r>
    <w:r>
      <w:rPr>
        <w:rFonts w:ascii="Arial" w:cs="Arial" w:eastAsia="Arial" w:hAnsi="Arial"/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1B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F4A1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42cd7606724026af12fe1f6caf2a8ff8ccccd6.jpg"/><Relationship Id="rId9" Type="http://schemas.openxmlformats.org/officeDocument/2006/relationships/image" Target="media/8430b05204f4c2d5c85af5f3724e4f0ce53030a6.jpg"/><Relationship Id="rId10" Type="http://schemas.openxmlformats.org/officeDocument/2006/relationships/image" Target="media/224c9c6fee81398c8599bc2898b85920add6bf77.jpg"/><Relationship Id="rId11" Type="http://schemas.openxmlformats.org/officeDocument/2006/relationships/image" Target="media/2d0b85c1f128a88a8f375eb1c30022c0076c81fd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AgeCMS: дополнение 2 к техкарточке</dc:title>
  <dc:creator>Tabson.ru Studio</dc:creator>
  <cp:lastModifiedBy>Un-named</cp:lastModifiedBy>
  <cp:revision>1</cp:revision>
  <dcterms:created xsi:type="dcterms:W3CDTF">2026-10-27T13:06:31.652Z</dcterms:created>
  <dcterms:modified xsi:type="dcterms:W3CDTF">2026-10-27T13:06:31.653Z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