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 Computing (COSC2626/2640)</w:t>
      </w:r>
    </w:p>
    <w:p>
      <w:pPr>
        <w:jc w:val="center"/>
      </w:pPr>
      <w:r>
        <w:rPr>
          <w:b/>
          <w:sz w:val="28"/>
        </w:rPr>
        <w:t>Week 2–3 – Virtualization &amp; Hypervisors (combined)</w:t>
      </w:r>
    </w:p>
    <w:p>
      <w:pPr>
        <w:jc w:val="center"/>
      </w:pPr>
      <w:r>
        <w:t>(Week2_virtualization_lectorial_26.pdf + Week3_virtualization_lectorial_26.pdf)</w:t>
      </w:r>
    </w:p>
    <w:p>
      <w:pPr>
        <w:jc w:val="center"/>
      </w:pPr>
      <w:r>
        <w:t>詳細雙語筆記（Detailed bilingual notes） | 2026-03-04</w:t>
      </w:r>
    </w:p>
    <w:p/>
    <w:p>
      <w:pPr>
        <w:pStyle w:val="Heading1"/>
      </w:pPr>
      <w:r>
        <w:t>1) Big picture / 大觀念</w:t>
      </w:r>
    </w:p>
    <w:p>
      <w:r>
        <w:t>Virtualization is the foundation of IaaS: it multiplexes physical hardware across multiple virtual machines (VMs) using a hypervisor.</w:t>
      </w:r>
    </w:p>
    <w:p>
      <w:r>
        <w:t>虛擬化是 IaaS 的底層：透過 hypervisor 把一台實體機的資源切給多個 VM。</w:t>
      </w:r>
    </w:p>
    <w:p>
      <w:r>
        <w:t>Key goals: isolation, consolidation, portability (migration), and better resource utilization.</w:t>
      </w:r>
    </w:p>
    <w:p>
      <w:r>
        <w:t>核心目標：隔離（isolation）、整合（consolidation）、可搬移（migration）、提高資源使用率。</w:t>
      </w:r>
    </w:p>
    <w:p>
      <w:pPr>
        <w:pStyle w:val="Heading1"/>
      </w:pPr>
      <w:r>
        <w:t>2) Hypervisors / Hypervisor 類型</w:t>
      </w:r>
    </w:p>
    <w:p>
      <w:r>
        <w:t>A hypervisor (VMM) creates and runs VMs.</w:t>
      </w:r>
    </w:p>
    <w:p>
      <w:r>
        <w:t>Hypervisor（VMM）負責建立並管理 VM。</w:t>
      </w:r>
    </w:p>
    <w:p>
      <w:pPr>
        <w:pStyle w:val="ListBullet"/>
      </w:pPr>
      <w:r>
        <w:t>Type 1 (bare-metal): runs directly on hardware.</w:t>
      </w:r>
    </w:p>
    <w:p>
      <w:pPr>
        <w:pStyle w:val="ListBullet"/>
      </w:pPr>
      <w:r>
        <w:t>Type 1（裸機）：直接跑在硬體上。</w:t>
      </w:r>
    </w:p>
    <w:p>
      <w:pPr>
        <w:pStyle w:val="ListBullet"/>
      </w:pPr>
      <w:r>
        <w:t>Type 2 (hosted): runs on top of a host OS.</w:t>
      </w:r>
    </w:p>
    <w:p>
      <w:pPr>
        <w:pStyle w:val="ListBullet"/>
      </w:pPr>
      <w:r>
        <w:t>Type 2（宿主）：跑在 host OS 上。</w:t>
      </w:r>
    </w:p>
    <w:p>
      <w:r>
        <w:t>Trade-off: Type 1 usually offers stronger isolation/performance; Type 2 is simpler for desktops/dev.</w:t>
      </w:r>
    </w:p>
    <w:p>
      <w:r>
        <w:t>取捨：Type 1 通常隔離/效能較好；Type 2 對桌機/開發較容易。</w:t>
      </w:r>
    </w:p>
    <w:p>
      <w:pPr>
        <w:pStyle w:val="Heading1"/>
      </w:pPr>
      <w:r>
        <w:t>3) VM lifecycle &amp; operations / VM 生命週期與操作</w:t>
      </w:r>
    </w:p>
    <w:p>
      <w:pPr>
        <w:pStyle w:val="ListBullet"/>
      </w:pPr>
      <w:r>
        <w:t>Provisioning: allocate CPU/RAM/disk/network to a VM.</w:t>
      </w:r>
    </w:p>
    <w:p>
      <w:pPr>
        <w:pStyle w:val="ListBullet"/>
      </w:pPr>
      <w:r>
        <w:t>建立 VM：配置 CPU/RAM/磁碟/網路。</w:t>
      </w:r>
    </w:p>
    <w:p>
      <w:pPr>
        <w:pStyle w:val="ListBullet"/>
      </w:pPr>
      <w:r>
        <w:t>Snapshots: point-in-time save; useful for rollback but not a backup strategy.</w:t>
      </w:r>
    </w:p>
    <w:p>
      <w:pPr>
        <w:pStyle w:val="ListBullet"/>
      </w:pPr>
      <w:r>
        <w:t>快照：時間點保存；適合回復，但不能當正規備份。</w:t>
      </w:r>
    </w:p>
    <w:p>
      <w:pPr>
        <w:pStyle w:val="ListBullet"/>
      </w:pPr>
      <w:r>
        <w:t>Live migration: move a running VM to another host (maintenance/load balancing).</w:t>
      </w:r>
    </w:p>
    <w:p>
      <w:pPr>
        <w:pStyle w:val="ListBullet"/>
      </w:pPr>
      <w:r>
        <w:t>即時遷移：VM 運行中搬家（維護/負載平衡）。</w:t>
      </w:r>
    </w:p>
    <w:p>
      <w:pPr>
        <w:pStyle w:val="Heading1"/>
      </w:pPr>
      <w:r>
        <w:t>4) Containers vs VMs / 容器 vs 虛擬機</w:t>
      </w:r>
    </w:p>
    <w:p>
      <w:r>
        <w:t>VMs virtualize hardware and run full guest OSes. Containers share the host OS kernel and isolate at the process level.</w:t>
      </w:r>
    </w:p>
    <w:p>
      <w:r>
        <w:t>VM 虛擬的是硬體並跑完整 guest OS；容器共享 host kernel，在程序層隔離。</w:t>
      </w:r>
    </w:p>
    <w:p>
      <w:r>
        <w:t>Containers are lighter and start faster; VMs provide stronger isolation boundaries (generally).</w:t>
      </w:r>
    </w:p>
    <w:p>
      <w:r>
        <w:t>容器更輕、啟動更快；VM 通常提供更強的隔離邊界。</w:t>
      </w:r>
    </w:p>
    <w:p>
      <w:pPr>
        <w:pStyle w:val="Heading1"/>
      </w:pPr>
      <w:r>
        <w:t>5) Security &amp; isolation / 安全與隔離</w:t>
      </w:r>
    </w:p>
    <w:p>
      <w:pPr>
        <w:pStyle w:val="ListBullet"/>
      </w:pPr>
      <w:r>
        <w:t>Isolation failures can lead to cross-VM attacks; hypervisor security is critical.</w:t>
      </w:r>
    </w:p>
    <w:p>
      <w:pPr>
        <w:pStyle w:val="ListBullet"/>
      </w:pPr>
      <w:r>
        <w:t>隔離失敗會導致跨 VM 攻擊；hypervisor 安全很重要。</w:t>
      </w:r>
    </w:p>
    <w:p>
      <w:pPr>
        <w:pStyle w:val="ListBullet"/>
      </w:pPr>
      <w:r>
        <w:t>Attack surface differs: hypervisor bugs vs container escape/kernel bugs.</w:t>
      </w:r>
    </w:p>
    <w:p>
      <w:pPr>
        <w:pStyle w:val="ListBullet"/>
      </w:pPr>
      <w:r>
        <w:t>攻擊面不同：VM 看 hypervisor bug；容器看 escape/kernel bug。</w:t>
      </w:r>
    </w:p>
    <w:p>
      <w:pPr>
        <w:pStyle w:val="Heading1"/>
      </w:pPr>
      <w:r>
        <w:t>6) Practical mental model / 實務心智模型（考前最好用）</w:t>
      </w:r>
    </w:p>
    <w:p>
      <w:r>
        <w:t>If you need strong isolation or different OS per workload → VM. If you need fast scaling of apps with the same OS kernel → containers.</w:t>
      </w:r>
    </w:p>
    <w:p>
      <w:r>
        <w:t>需要強隔離或不同 OS → VM；需要同 kernel 下快速擴展應用 → 容器。</w:t>
      </w:r>
    </w:p>
    <w:p>
      <w:pPr>
        <w:pStyle w:val="Heading1"/>
      </w:pPr>
      <w:r>
        <w:t>Glossary / 名詞對照</w:t>
      </w:r>
    </w:p>
    <w:p>
      <w:r>
        <w:t>- Hypervisor / VMM — Hypervisor / 虛擬機監控器</w:t>
      </w:r>
    </w:p>
    <w:p>
      <w:r>
        <w:t>- Type 1 / Type 2 — Type 1 裸機 / Type 2 宿主</w:t>
      </w:r>
    </w:p>
    <w:p>
      <w:r>
        <w:t>- VM (Virtual Machine) — 虛擬機</w:t>
      </w:r>
    </w:p>
    <w:p>
      <w:r>
        <w:t>- Live migration — 即時遷移</w:t>
      </w:r>
    </w:p>
    <w:p>
      <w:r>
        <w:t>- Snapshot — 快照</w:t>
      </w:r>
    </w:p>
    <w:p>
      <w:r>
        <w:t>- Container — 容器</w:t>
      </w:r>
    </w:p>
    <w:p>
      <w:r>
        <w:t>- Isolation — 隔離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