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Database Applications — Week 2 Tute/Lab: Efficient DB Backend for an Application (Walkthrough EN+ZH)</w:t>
        <w:br/>
        <w:t>資料庫應用 — 第2週 Tute/Lab：為應用打造高效率資料庫後端（教學式解題/走讀 中英交錯）</w:t>
      </w:r>
    </w:p>
    <w:p/>
    <w:p>
      <w:pPr>
        <w:pStyle w:val="Heading1"/>
      </w:pPr>
      <w:r>
        <w:t>How to use this walkthrough</w:t>
        <w:br/>
        <w:t>如何使用這份走讀筆記</w:t>
      </w:r>
    </w:p>
    <w:p>
      <w:pPr>
        <w:pStyle w:val="ListBullet"/>
      </w:pPr>
      <w:r>
        <w:t>This is a teaching guide: it explains *why* each step matters and *how* to do it, not just final answers.</w:t>
      </w:r>
    </w:p>
    <w:p>
      <w:pPr>
        <w:pStyle w:val="ListBullet2"/>
      </w:pPr>
      <w:r>
        <w:t>這是一份教學指南：重點是說清楚「為什麼」與「怎麼做」，而不只是給答案。</w:t>
      </w:r>
    </w:p>
    <w:p>
      <w:pPr>
        <w:pStyle w:val="ListBullet"/>
      </w:pPr>
      <w:r>
        <w:t>For tasks that depend on later lectures (partitioning/query optimizer deep dive), I give a starter approach + what to revisit later.</w:t>
      </w:r>
    </w:p>
    <w:p>
      <w:pPr>
        <w:pStyle w:val="ListBullet2"/>
      </w:pPr>
      <w:r>
        <w:t>對於需要後續課程（分割/最佳化器）才能完整完成的部分，我會提供起步做法 + 之後要補強的點。</w:t>
      </w:r>
    </w:p>
    <w:p>
      <w:pPr>
        <w:pStyle w:val="Heading1"/>
      </w:pPr>
      <w:r>
        <w:t>Activity 0: Pre-req checklist (Week 1 setup)</w:t>
        <w:br/>
        <w:t>活動0：前置檢查清單（第1週環境）</w:t>
      </w:r>
    </w:p>
    <w:p>
      <w:pPr>
        <w:pStyle w:val="ListBullet"/>
      </w:pPr>
      <w:r>
        <w:t>VS Code installed + SQL Server connection working (extension / driver configured).</w:t>
      </w:r>
    </w:p>
    <w:p>
      <w:pPr>
        <w:pStyle w:val="ListBullet2"/>
      </w:pPr>
      <w:r>
        <w:t>已安裝 VS Code，且能成功連到 SQL Server（外掛/driver 已配置）。</w:t>
      </w:r>
    </w:p>
    <w:p>
      <w:pPr>
        <w:pStyle w:val="ListBullet"/>
      </w:pPr>
      <w:r>
        <w:t>You can run basic CRUD + JOIN + GROUP BY queries without syntax errors.</w:t>
      </w:r>
    </w:p>
    <w:p>
      <w:pPr>
        <w:pStyle w:val="ListBullet2"/>
      </w:pPr>
      <w:r>
        <w:t>能寫基本 CRUD + JOIN + GROUP BY 查詢且不會語法錯。</w:t>
      </w:r>
    </w:p>
    <w:p>
      <w:pPr>
        <w:pStyle w:val="ListBullet"/>
      </w:pPr>
      <w:r>
        <w:t>You know how to view execution plans in your environment (estimated vs actual).</w:t>
      </w:r>
    </w:p>
    <w:p>
      <w:pPr>
        <w:pStyle w:val="ListBullet2"/>
      </w:pPr>
      <w:r>
        <w:t>知道如何查看 execution plan（estimated vs actual）。</w:t>
      </w:r>
    </w:p>
    <w:p>
      <w:pPr>
        <w:pStyle w:val="Heading1"/>
      </w:pPr>
      <w:r>
        <w:t>Activity 1: Finish Week 1 SQL revision (what “good” looks like)</w:t>
        <w:br/>
        <w:t>活動1：完成第1週 SQL 複習（什麼叫做「夠熟」）</w:t>
      </w:r>
    </w:p>
    <w:p>
      <w:pPr>
        <w:pStyle w:val="Heading2"/>
      </w:pPr>
      <w:r>
        <w:t>Concept</w:t>
        <w:br/>
        <w:t>概念</w:t>
      </w:r>
    </w:p>
    <w:p>
      <w:r>
        <w:t>The lab emphasizes advanced SQL because performance work is meaningless if you cannot express the required data request correctly.</w:t>
      </w:r>
    </w:p>
    <w:p>
      <w:r>
        <w:t>這份 lab 強調進階 SQL，因為你如果連需求都寫不對，談效能最佳化就沒有意義。</w:t>
      </w:r>
    </w:p>
    <w:p>
      <w:pPr>
        <w:pStyle w:val="Heading2"/>
      </w:pPr>
      <w:r>
        <w:t>Skills to drill (with mini-patterns)</w:t>
        <w:br/>
        <w:t>必練技能（附迷你範式）</w:t>
      </w:r>
    </w:p>
    <w:p>
      <w:pPr>
        <w:pStyle w:val="ListBullet"/>
      </w:pPr>
      <w:r>
        <w:t>Nested queries / subselects: use to compute intermediate sets or scalar values.</w:t>
      </w:r>
    </w:p>
    <w:p>
      <w:pPr>
        <w:pStyle w:val="ListBullet2"/>
      </w:pPr>
      <w:r>
        <w:t>巢狀查詢/子查詢：用來計算中間集合或單一值。</w:t>
      </w:r>
    </w:p>
    <w:p>
      <w:pPr>
        <w:pStyle w:val="ListBullet"/>
      </w:pPr>
      <w:r>
        <w:t>IN vs EXISTS: IN is set membership; EXISTS is semi-join style (often better when correlated).</w:t>
      </w:r>
    </w:p>
    <w:p>
      <w:pPr>
        <w:pStyle w:val="ListBullet2"/>
      </w:pPr>
      <w:r>
        <w:t>IN vs EXISTS：IN 是集合成員；EXISTS 常用於關聯子查詢（像半連接），在某些情況更好。</w:t>
      </w:r>
    </w:p>
    <w:p>
      <w:pPr>
        <w:pStyle w:val="ListBullet"/>
      </w:pPr>
      <w:r>
        <w:t>JOIN types (INNER/LEFT) + self-joins: carefully define join keys and null-handling.</w:t>
      </w:r>
    </w:p>
    <w:p>
      <w:pPr>
        <w:pStyle w:val="ListBullet2"/>
      </w:pPr>
      <w:r>
        <w:t>各種 JOIN（INNER/LEFT）與 self-join：要清楚 join key 與 null 行為。</w:t>
      </w:r>
    </w:p>
    <w:p>
      <w:pPr>
        <w:pStyle w:val="ListBullet"/>
      </w:pPr>
      <w:r>
        <w:t>GROUP BY + HAVING: GROUP BY forms groups; HAVING filters groups after aggregation.</w:t>
      </w:r>
    </w:p>
    <w:p>
      <w:pPr>
        <w:pStyle w:val="ListBullet2"/>
      </w:pPr>
      <w:r>
        <w:t>GROUP BY + HAVING：GROUP BY 形成群組；HAVING 在聚合後過濾群組。</w:t>
      </w:r>
    </w:p>
    <w:p>
      <w:pPr>
        <w:pStyle w:val="ListBullet"/>
      </w:pPr>
      <w:r>
        <w:t>Set ops: UNION/UNION ALL/INTERSECT/EXCEPT (beware dedup cost of UNION).</w:t>
      </w:r>
    </w:p>
    <w:p>
      <w:pPr>
        <w:pStyle w:val="ListBullet2"/>
      </w:pPr>
      <w:r>
        <w:t>集合運算：UNION/UNION ALL/INTERSECT/EXCEPT（注意 UNION 去重成本）。</w:t>
      </w:r>
    </w:p>
    <w:p>
      <w:pPr>
        <w:pStyle w:val="Heading1"/>
      </w:pPr>
      <w:r>
        <w:t>Activity 2: MyKi backend — from requirements to efficient design</w:t>
        <w:br/>
        <w:t>活動2：MyKi 後端 — 從需求到高效率設計</w:t>
      </w:r>
    </w:p>
    <w:p>
      <w:pPr>
        <w:pStyle w:val="Heading2"/>
      </w:pPr>
      <w:r>
        <w:t>Problem restatement (what the system must do)</w:t>
        <w:br/>
        <w:t>題目重述（系統必須做什麼）</w:t>
      </w:r>
    </w:p>
    <w:p>
      <w:r>
        <w:t>We need a replacement ticketing backend. Day-to-day operations include touch-on/off at scanners, fare calculation, account balance/pass checks, and audit/reporting—at very high volume and low latency.</w:t>
      </w:r>
    </w:p>
    <w:p>
      <w:r>
        <w:t>我們要替換票務後端。日常最頻繁操作是刷卡進出（touch-on/off），包含票價計算、餘額/通行證檢查、以及稽核報表；量非常大，延遲要求很低。</w:t>
      </w:r>
    </w:p>
    <w:p>
      <w:pPr>
        <w:pStyle w:val="Heading2"/>
      </w:pPr>
      <w:r>
        <w:t>Design approach (concept → intuition → steps)</w:t>
        <w:br/>
        <w:t>設計方法（概念 → 直覺 → 步驟）</w:t>
      </w:r>
    </w:p>
    <w:p>
      <w:pPr>
        <w:pStyle w:val="Heading3"/>
      </w:pPr>
      <w:r>
        <w:t>Concept</w:t>
        <w:br/>
        <w:t>概念</w:t>
      </w:r>
    </w:p>
    <w:p>
      <w:r>
        <w:t>Efficient database design is not only normalization. You must design for access patterns: what are the hottest queries, what grows fastest, and which data must be written atomically.</w:t>
      </w:r>
    </w:p>
    <w:p>
      <w:r>
        <w:t>高效率資料庫設計不只是正規化。你要針對「存取模式」設計：最熱的查詢是什麼、哪些表長得最快、哪些資料必須原子性寫入。</w:t>
      </w:r>
    </w:p>
    <w:p>
      <w:pPr>
        <w:pStyle w:val="Heading3"/>
      </w:pPr>
      <w:r>
        <w:t>Intuition</w:t>
        <w:br/>
        <w:t>直覺</w:t>
      </w:r>
    </w:p>
    <w:p>
      <w:r>
        <w:t>Think like a systems engineer: the scanner is a high-frequency API call. If one touch-on triggers 5 slow queries, the whole city queues at gates.</w:t>
      </w:r>
    </w:p>
    <w:p>
      <w:r>
        <w:t>用系統工程師的腦袋想：刷卡器就是高頻 API。一次 touch-on 如果觸發 5 個慢查詢，全城市閘門就會排隊。</w:t>
      </w:r>
    </w:p>
    <w:p>
      <w:pPr>
        <w:pStyle w:val="Heading3"/>
      </w:pPr>
      <w:r>
        <w:t>Steps (high-level pipeline)</w:t>
        <w:br/>
        <w:t>步驟（高層流程）</w:t>
      </w:r>
    </w:p>
    <w:p>
      <w:pPr>
        <w:pStyle w:val="ListBullet"/>
      </w:pPr>
      <w:r>
        <w:t>Step 1: Identify core entities + relationships (conceptual ER/UML).</w:t>
      </w:r>
    </w:p>
    <w:p>
      <w:pPr>
        <w:pStyle w:val="ListBullet2"/>
      </w:pPr>
      <w:r>
        <w:t>步驟1：找核心實體與關係（概念模型 ER/UML）。</w:t>
      </w:r>
    </w:p>
    <w:p>
      <w:pPr>
        <w:pStyle w:val="ListBullet"/>
      </w:pPr>
      <w:r>
        <w:t>Step 2: Identify “extremely large” tables and growth drivers.</w:t>
      </w:r>
    </w:p>
    <w:p>
      <w:pPr>
        <w:pStyle w:val="ListBullet2"/>
      </w:pPr>
      <w:r>
        <w:t>步驟2：找出「極大表」與成長來源。</w:t>
      </w:r>
    </w:p>
    <w:p>
      <w:pPr>
        <w:pStyle w:val="ListBullet"/>
      </w:pPr>
      <w:r>
        <w:t>Step 3: For each hot operation, write the logical queries (what must be read/written).</w:t>
      </w:r>
    </w:p>
    <w:p>
      <w:pPr>
        <w:pStyle w:val="ListBullet2"/>
      </w:pPr>
      <w:r>
        <w:t>步驟3：針對熱操作寫出邏輯查詢（需要讀/寫什麼）。</w:t>
      </w:r>
    </w:p>
    <w:p>
      <w:pPr>
        <w:pStyle w:val="ListBullet"/>
      </w:pPr>
      <w:r>
        <w:t>Step 4: Add indexes/storage/partitioning strategies to meet latency + throughput.</w:t>
      </w:r>
    </w:p>
    <w:p>
      <w:pPr>
        <w:pStyle w:val="ListBullet2"/>
      </w:pPr>
      <w:r>
        <w:t>步驟4：用索引/儲存/分割策略滿足延遲與吞吐。</w:t>
      </w:r>
    </w:p>
    <w:p>
      <w:pPr>
        <w:pStyle w:val="ListBullet"/>
      </w:pPr>
      <w:r>
        <w:t>Step 5: Verify via execution plans + I/O metrics; iterate.</w:t>
      </w:r>
    </w:p>
    <w:p>
      <w:pPr>
        <w:pStyle w:val="ListBullet2"/>
      </w:pPr>
      <w:r>
        <w:t>步驟5：用 execution plan + I/O 指標驗證並迭代。</w:t>
      </w:r>
    </w:p>
    <w:p>
      <w:pPr>
        <w:pStyle w:val="Heading1"/>
      </w:pPr>
      <w:r>
        <w:t>Task 1: Requirements discussion + ER/UML data model (starter model)</w:t>
        <w:br/>
        <w:t>任務1：需求討論 + ER/UML 資料模型（起步模型）</w:t>
      </w:r>
    </w:p>
    <w:p>
      <w:pPr>
        <w:pStyle w:val="Heading2"/>
      </w:pPr>
      <w:r>
        <w:t>Candidate entities (suggestion)</w:t>
        <w:br/>
        <w:t>候選實體（建議）</w:t>
      </w:r>
    </w:p>
    <w:p>
      <w:pPr>
        <w:pStyle w:val="ListBullet"/>
      </w:pPr>
      <w:r>
        <w:t>Passenger/Cardholder (User) — owns one or more cards.</w:t>
      </w:r>
    </w:p>
    <w:p>
      <w:pPr>
        <w:pStyle w:val="ListBullet2"/>
      </w:pPr>
      <w:r>
        <w:t>乘客/持卡人（User）— 擁有一張或多張卡。</w:t>
      </w:r>
    </w:p>
    <w:p>
      <w:pPr>
        <w:pStyle w:val="ListBullet"/>
      </w:pPr>
      <w:r>
        <w:t>Card (MyKiCard) — card_id, status, balance, pass info.</w:t>
      </w:r>
    </w:p>
    <w:p>
      <w:pPr>
        <w:pStyle w:val="ListBullet2"/>
      </w:pPr>
      <w:r>
        <w:t>卡片（MyKiCard）— card_id、狀態、餘額、pass 資訊。</w:t>
      </w:r>
    </w:p>
    <w:p>
      <w:pPr>
        <w:pStyle w:val="ListBullet"/>
      </w:pPr>
      <w:r>
        <w:t>Journey/Trip — one touch-on to touch-off (or inferred).</w:t>
      </w:r>
    </w:p>
    <w:p>
      <w:pPr>
        <w:pStyle w:val="ListBullet2"/>
      </w:pPr>
      <w:r>
        <w:t>行程（Journey/Trip）— 一次進站到出站（或推導）。</w:t>
      </w:r>
    </w:p>
    <w:p>
      <w:pPr>
        <w:pStyle w:val="ListBullet"/>
      </w:pPr>
      <w:r>
        <w:t>TouchEvent — each tap at a reader: time, location, type (on/off).</w:t>
      </w:r>
    </w:p>
    <w:p>
      <w:pPr>
        <w:pStyle w:val="ListBullet2"/>
      </w:pPr>
      <w:r>
        <w:t>刷卡事件（TouchEvent）— 每次 reader 刷卡：時間、地點、類型（on/off）。</w:t>
      </w:r>
    </w:p>
    <w:p>
      <w:pPr>
        <w:pStyle w:val="ListBullet"/>
      </w:pPr>
      <w:r>
        <w:t>Reader/Device — station/stop device generating events.</w:t>
      </w:r>
    </w:p>
    <w:p>
      <w:pPr>
        <w:pStyle w:val="ListBullet2"/>
      </w:pPr>
      <w:r>
        <w:t>讀卡設備（Reader/Device）— 產生事件的設備。</w:t>
      </w:r>
    </w:p>
    <w:p>
      <w:pPr>
        <w:pStyle w:val="ListBullet"/>
      </w:pPr>
      <w:r>
        <w:t>Stop/Station/Route — location hierarchy; may link to zones.</w:t>
      </w:r>
    </w:p>
    <w:p>
      <w:pPr>
        <w:pStyle w:val="ListBullet2"/>
      </w:pPr>
      <w:r>
        <w:t>站點/路線（Stop/Station/Route）— 地點層級；可連到分區。</w:t>
      </w:r>
    </w:p>
    <w:p>
      <w:pPr>
        <w:pStyle w:val="ListBullet"/>
      </w:pPr>
      <w:r>
        <w:t>FareRule/Zone/PricingPlan — fare calculation config.</w:t>
      </w:r>
    </w:p>
    <w:p>
      <w:pPr>
        <w:pStyle w:val="ListBullet2"/>
      </w:pPr>
      <w:r>
        <w:t>票價規則/分區/定價方案（FareRule/Zone/PricingPlan）。</w:t>
      </w:r>
    </w:p>
    <w:p>
      <w:pPr>
        <w:pStyle w:val="ListBullet"/>
      </w:pPr>
      <w:r>
        <w:t>Payment/TopUp — balance reload transactions.</w:t>
      </w:r>
    </w:p>
    <w:p>
      <w:pPr>
        <w:pStyle w:val="ListBullet2"/>
      </w:pPr>
      <w:r>
        <w:t>加值/付款（Payment/TopUp）— 餘額變動交易。</w:t>
      </w:r>
    </w:p>
    <w:p>
      <w:pPr>
        <w:pStyle w:val="Heading2"/>
      </w:pPr>
      <w:r>
        <w:t>Relationships (what to show in UML)</w:t>
        <w:br/>
        <w:t>關係（UML 要畫的）</w:t>
      </w:r>
    </w:p>
    <w:p>
      <w:pPr>
        <w:pStyle w:val="ListBullet"/>
      </w:pPr>
      <w:r>
        <w:t>Cardholder 1—* Card; Card 1—* TouchEvent; Card 0..* Journey.</w:t>
      </w:r>
    </w:p>
    <w:p>
      <w:pPr>
        <w:pStyle w:val="ListBullet2"/>
      </w:pPr>
      <w:r>
        <w:t>Cardholder 1—* Card；Card 1—* TouchEvent；Card 0..* Journey。</w:t>
      </w:r>
    </w:p>
    <w:p>
      <w:pPr>
        <w:pStyle w:val="ListBullet"/>
      </w:pPr>
      <w:r>
        <w:t>Journey 1—2 TouchEvent (on/off) (or 1 for incomplete).</w:t>
      </w:r>
    </w:p>
    <w:p>
      <w:pPr>
        <w:pStyle w:val="ListBullet2"/>
      </w:pPr>
      <w:r>
        <w:t>Journey 1—2 TouchEvent（on/off）（不完整行程可能只有 1）。</w:t>
      </w:r>
    </w:p>
    <w:p>
      <w:pPr>
        <w:pStyle w:val="ListBullet"/>
      </w:pPr>
      <w:r>
        <w:t>TouchEvent *—1 Reader; Reader *—1 Station/Stop.</w:t>
      </w:r>
    </w:p>
    <w:p>
      <w:pPr>
        <w:pStyle w:val="ListBullet2"/>
      </w:pPr>
      <w:r>
        <w:t>TouchEvent *—1 Reader；Reader *—1 Station/Stop。</w:t>
      </w:r>
    </w:p>
    <w:p>
      <w:pPr>
        <w:pStyle w:val="Heading1"/>
      </w:pPr>
      <w:r>
        <w:t>Task 2: Identify extremely large tables + estimate sizes</w:t>
        <w:br/>
        <w:t>任務2：找出極大表 + 估算大小</w:t>
      </w:r>
    </w:p>
    <w:p>
      <w:pPr>
        <w:pStyle w:val="Heading2"/>
      </w:pPr>
      <w:r>
        <w:t>Which tables grow huge?</w:t>
        <w:br/>
        <w:t>哪些表會爆大？</w:t>
      </w:r>
    </w:p>
    <w:p>
      <w:pPr>
        <w:pStyle w:val="ListBullet"/>
      </w:pPr>
      <w:r>
        <w:t>TouchEvent: every tap generates a row (potentially billions over years).</w:t>
      </w:r>
    </w:p>
    <w:p>
      <w:pPr>
        <w:pStyle w:val="ListBullet2"/>
      </w:pPr>
      <w:r>
        <w:t>TouchEvent：每次刷卡一列（多年後可能到十億級）。</w:t>
      </w:r>
    </w:p>
    <w:p>
      <w:pPr>
        <w:pStyle w:val="ListBullet"/>
      </w:pPr>
      <w:r>
        <w:t>Journey/Trip: derived from events; still huge.</w:t>
      </w:r>
    </w:p>
    <w:p>
      <w:pPr>
        <w:pStyle w:val="ListBullet2"/>
      </w:pPr>
      <w:r>
        <w:t>Journey/Trip：由事件推導，仍然很大。</w:t>
      </w:r>
    </w:p>
    <w:p>
      <w:pPr>
        <w:pStyle w:val="ListBullet"/>
      </w:pPr>
      <w:r>
        <w:t>Fare/Audit logs: compliance + debugging often requires long retention.</w:t>
      </w:r>
    </w:p>
    <w:p>
      <w:pPr>
        <w:pStyle w:val="ListBullet2"/>
      </w:pPr>
      <w:r>
        <w:t>票價/稽核 log：合規與除錯可能需要長期保存。</w:t>
      </w:r>
    </w:p>
    <w:p>
      <w:pPr>
        <w:pStyle w:val="Heading2"/>
      </w:pPr>
      <w:r>
        <w:t>How to estimate (a template you can fill)</w:t>
        <w:br/>
        <w:t>如何估算（可套用模板）</w:t>
      </w:r>
    </w:p>
    <w:p>
      <w:r>
        <w:t>Pick a table, estimate row size, then multiply by expected rows/year × years, then add index overhead (often 20–100% depending on indexes).</w:t>
      </w:r>
    </w:p>
    <w:p>
      <w:r>
        <w:t>先估算單列大小（row size），再乘上每年列數 × 年數，最後加上索引開銷（依索引而定，常見 20–100%）。</w:t>
      </w:r>
    </w:p>
    <w:p>
      <w:r>
        <w:t>Row size ≈ fixed columns bytes + variable columns average + row overhead (DBMS-specific). In SQL Server, use sensible data types (INT/BIGINT, DATETIME2, etc.).</w:t>
      </w:r>
    </w:p>
    <w:p>
      <w:r>
        <w:t>列大小 ≈ 固定欄位 bytes + 可變欄位平均大小 + 列額外開銷（依 DBMS）。SQL Server 需用合適型別（INT/BIGINT、DATETIME2 等）。</w:t>
      </w:r>
    </w:p>
    <w:p>
      <w:pPr>
        <w:pStyle w:val="Heading2"/>
      </w:pPr>
      <w:r>
        <w:t>Example estimate (TouchEvent table)</w:t>
        <w:br/>
        <w:t>估算示例（TouchEvent 表）</w:t>
      </w:r>
    </w:p>
    <w:p>
      <w:r>
        <w:t>Assume 7 million people. If average 2 taps/day/person → 14M events/day. That’s ~5.1B events/year. Even if the real number is far lower, it still becomes “big data” quickly.</w:t>
      </w:r>
    </w:p>
    <w:p>
      <w:r>
        <w:t>假設 700 萬人，每人平均每天 2 次刷卡 → 1400 萬事件/天 → 約 51 億事件/年。就算實際低很多，也會很快變成「超大資料」。</w:t>
      </w:r>
    </w:p>
    <w:p>
      <w:r>
        <w:t>If each TouchEvent row is ~80 bytes, then 5.1B × 80 ≈ 408GB/year (table only), before indexes. This motivates partitioning and careful indexing later.</w:t>
      </w:r>
    </w:p>
    <w:p>
      <w:r>
        <w:t>若每列約 80 bytes，則 51 億 × 80 ≈ 408GB/年（僅表本身），未含索引。這就是之後必須做分割與謹慎索引的原因。</w:t>
      </w:r>
    </w:p>
    <w:p>
      <w:pPr>
        <w:pStyle w:val="Heading1"/>
      </w:pPr>
      <w:r>
        <w:t>Task 3: Identify 3 common data requests + write efficient queries</w:t>
        <w:br/>
        <w:t>任務3：找出 3 個常見需求 + 寫查詢（並思考索引）</w:t>
      </w:r>
    </w:p>
    <w:p>
      <w:pPr>
        <w:pStyle w:val="Heading2"/>
      </w:pPr>
      <w:r>
        <w:t>Common operations in MyKi (suggested)</w:t>
        <w:br/>
        <w:t>MyKi 常見操作（建議）</w:t>
      </w:r>
    </w:p>
    <w:p>
      <w:pPr>
        <w:pStyle w:val="ListBullet"/>
      </w:pPr>
      <w:r>
        <w:t>Touch-on: validate card, check status/balance/pass, record event.</w:t>
      </w:r>
    </w:p>
    <w:p>
      <w:pPr>
        <w:pStyle w:val="ListBullet2"/>
      </w:pPr>
      <w:r>
        <w:t>進站刷卡：驗卡、查狀態/餘額/通行證、寫入事件。</w:t>
      </w:r>
    </w:p>
    <w:p>
      <w:pPr>
        <w:pStyle w:val="ListBullet"/>
      </w:pPr>
      <w:r>
        <w:t>Touch-off: fetch last open journey/touch-on, compute fare, update balances, record event, close journey.</w:t>
      </w:r>
    </w:p>
    <w:p>
      <w:pPr>
        <w:pStyle w:val="ListBullet2"/>
      </w:pPr>
      <w:r>
        <w:t>出站刷卡：找最近未結束行程/進站事件，計算票價，更新餘額，寫事件並結束行程。</w:t>
      </w:r>
    </w:p>
    <w:p>
      <w:pPr>
        <w:pStyle w:val="ListBullet"/>
      </w:pPr>
      <w:r>
        <w:t>Customer service query: show trip history for a card/date range.</w:t>
      </w:r>
    </w:p>
    <w:p>
      <w:pPr>
        <w:pStyle w:val="ListBullet2"/>
      </w:pPr>
      <w:r>
        <w:t>客服查詢：查某張卡在日期區間的行程紀錄。</w:t>
      </w:r>
    </w:p>
    <w:p>
      <w:pPr>
        <w:pStyle w:val="Heading2"/>
      </w:pPr>
      <w:r>
        <w:t>Example query patterns + indexes (starter)</w:t>
        <w:br/>
        <w:t>查詢範式 + 索引（起步）</w:t>
      </w:r>
    </w:p>
    <w:p>
      <w:r>
        <w:t>Below is a conceptual pattern. Adjust column names to your schema. The key is: indexes should match WHERE + JOIN + ORDER BY patterns.</w:t>
      </w:r>
    </w:p>
    <w:p>
      <w:r>
        <w:t>以下是概念範式，欄位名需依你的 schema 調整。重點：索引要對齊 WHERE + JOIN + ORDER BY 模式。</w:t>
      </w:r>
    </w:p>
    <w:p>
      <w:pPr>
        <w:pStyle w:val="Heading3"/>
      </w:pPr>
      <w:r>
        <w:t>Pattern A: Get latest open touch-on for a card</w:t>
        <w:br/>
        <w:t>範式A：取得某卡最新未結束的 touch-on</w:t>
      </w:r>
    </w:p>
    <w:p>
      <w:r>
        <w:rPr>
          <w:rFonts w:ascii="Consolas" w:hAnsi="Consolas"/>
          <w:sz w:val="20"/>
        </w:rPr>
        <w:t>-- Latest touch-on (no matching touch-off yet)</w:t>
        <w:br/>
        <w:t>SELECT TOP (1) te.*</w:t>
        <w:br/>
        <w:t>FROM TouchEvent te</w:t>
        <w:br/>
        <w:t>WHERE te.card_id = @card_id</w:t>
        <w:br/>
        <w:t xml:space="preserve">  AND te.event_type = 'ON'</w:t>
        <w:br/>
        <w:t>ORDER BY te.event_time DESC;</w:t>
        <w:br/>
        <w:br/>
        <w:t>-- Helpful index (SQL Server)</w:t>
        <w:br/>
        <w:t>CREATE INDEX IX_TouchEvent_CardTypeTime</w:t>
        <w:br/>
        <w:t>ON TouchEvent(card_id, event_type, event_time DESC);</w:t>
        <w:br/>
      </w:r>
    </w:p>
    <w:p>
      <w:r>
        <w:t>Why: This is a “top-1 by time” query. The index allows a narrow seek by (card_id, event_type) then reads the newest row first.</w:t>
      </w:r>
    </w:p>
    <w:p>
      <w:r>
        <w:t>原因：這是典型「按時間取最新一筆」查詢。索引可先用 (card_id, event_type) 定位，再直接從最新時間開始讀。</w:t>
      </w:r>
    </w:p>
    <w:p>
      <w:pPr>
        <w:pStyle w:val="Heading3"/>
      </w:pPr>
      <w:r>
        <w:t>Pattern B: Trip history for a card in date range</w:t>
        <w:br/>
        <w:t>範式B：某卡在日期區間的行程/事件歷史</w:t>
      </w:r>
    </w:p>
    <w:p>
      <w:r>
        <w:rPr>
          <w:rFonts w:ascii="Consolas" w:hAnsi="Consolas"/>
          <w:sz w:val="20"/>
        </w:rPr>
        <w:t>SELECT te.event_time, te.event_type, te.station_id</w:t>
        <w:br/>
        <w:t>FROM TouchEvent te</w:t>
        <w:br/>
        <w:t>WHERE te.card_id = @card_id</w:t>
        <w:br/>
        <w:t xml:space="preserve">  AND te.event_time &gt;= @from</w:t>
        <w:br/>
        <w:t xml:space="preserve">  AND te.event_time &lt;  @to</w:t>
        <w:br/>
        <w:t>ORDER BY te.event_time;</w:t>
        <w:br/>
        <w:br/>
        <w:t>CREATE INDEX IX_TouchEvent_CardTime</w:t>
        <w:br/>
        <w:t>ON TouchEvent(card_id, event_time)</w:t>
        <w:br/>
        <w:t>INCLUDE (event_type, station_id);</w:t>
        <w:br/>
      </w:r>
    </w:p>
    <w:p>
      <w:r>
        <w:t>Covering via INCLUDE helps avoid key lookups for commonly returned columns.</w:t>
      </w:r>
    </w:p>
    <w:p>
      <w:r>
        <w:t>用 INCLUDE 做覆蓋索引，可避免為了取常用欄位而頻繁回表。</w:t>
      </w:r>
    </w:p>
    <w:p>
      <w:pPr>
        <w:pStyle w:val="Heading3"/>
      </w:pPr>
      <w:r>
        <w:t>Pattern C: Daily aggregated patronage (reporting)</w:t>
        <w:br/>
        <w:t>範式C：每日客流量聚合（報表）</w:t>
      </w:r>
    </w:p>
    <w:p>
      <w:r>
        <w:rPr>
          <w:rFonts w:ascii="Consolas" w:hAnsi="Consolas"/>
          <w:sz w:val="20"/>
        </w:rPr>
        <w:t>SELECT CAST(te.event_time AS date) AS d, COUNT(*) AS taps</w:t>
        <w:br/>
        <w:t>FROM TouchEvent te</w:t>
        <w:br/>
        <w:t>WHERE te.event_time &gt;= @from AND te.event_time &lt; @to</w:t>
        <w:br/>
        <w:t>GROUP BY CAST(te.event_time AS date);</w:t>
        <w:br/>
      </w:r>
    </w:p>
    <w:p>
      <w:r>
        <w:t>This can be heavy. Later you may use partitioning by date and/or pre-aggregated summary tables (materialized views) depending on requirements.</w:t>
      </w:r>
    </w:p>
    <w:p>
      <w:r>
        <w:t>這類查詢很重。後續可用按日期分割、或建立預聚合摘要表（物化視圖/彙總表）視需求而定。</w:t>
      </w:r>
    </w:p>
    <w:p>
      <w:pPr>
        <w:pStyle w:val="Heading1"/>
      </w:pPr>
      <w:r>
        <w:t>Task 4: Partition strategy (preview)</w:t>
        <w:br/>
        <w:t>任務4：分割策略（預告版）</w:t>
      </w:r>
    </w:p>
    <w:p>
      <w:r>
        <w:t>Partitioning is usually done on a time column for event tables (e.g., monthly partitions). Benefits: partition pruning, faster maintenance/archiving, parallelism.</w:t>
      </w:r>
    </w:p>
    <w:p>
      <w:r>
        <w:t>事件表通常用時間欄位分割（例如按月分割）。好處：partition pruning、維護/歸檔更容易、可並行處理。</w:t>
      </w:r>
    </w:p>
    <w:p>
      <w:r>
        <w:t>You may not have the full SQL Server partition function/scheme syntax yet. For now, decide: partition key, partition granularity (month/quarter), and retention strategy.</w:t>
      </w:r>
    </w:p>
    <w:p>
      <w:r>
        <w:t>你可能還沒學到 SQL Server partition function/scheme 的完整語法。現在先決定：分割鍵、粒度（按月/按季）、以及保留/歸檔策略。</w:t>
      </w:r>
    </w:p>
    <w:p>
      <w:pPr>
        <w:pStyle w:val="Heading1"/>
      </w:pPr>
      <w:r>
        <w:t>Checklists: what to hand in / what to revisit</w:t>
        <w:br/>
        <w:t>清單：今天交什麼 / 之後補什麼</w:t>
      </w:r>
    </w:p>
    <w:p>
      <w:pPr>
        <w:pStyle w:val="Heading2"/>
      </w:pPr>
      <w:r>
        <w:t>Today (with current knowledge)</w:t>
        <w:br/>
        <w:t>今天先做（用目前能力）</w:t>
      </w:r>
    </w:p>
    <w:p>
      <w:pPr>
        <w:pStyle w:val="ListBullet"/>
      </w:pPr>
      <w:r>
        <w:t>Draft ER/UML with core entities + relationships.</w:t>
      </w:r>
    </w:p>
    <w:p>
      <w:pPr>
        <w:pStyle w:val="ListBullet2"/>
      </w:pPr>
      <w:r>
        <w:t>畫出核心 ER/UML（實體+關係）。</w:t>
      </w:r>
    </w:p>
    <w:p>
      <w:pPr>
        <w:pStyle w:val="ListBullet"/>
      </w:pPr>
      <w:r>
        <w:t>Identify extremely large tables and write size-estimation assumptions.</w:t>
      </w:r>
    </w:p>
    <w:p>
      <w:pPr>
        <w:pStyle w:val="ListBullet2"/>
      </w:pPr>
      <w:r>
        <w:t>找出極大表並寫下估算假設。</w:t>
      </w:r>
    </w:p>
    <w:p>
      <w:pPr>
        <w:pStyle w:val="ListBullet"/>
      </w:pPr>
      <w:r>
        <w:t>Write 3 common query patterns + propose indexes (even if you cannot test yet).</w:t>
      </w:r>
    </w:p>
    <w:p>
      <w:pPr>
        <w:pStyle w:val="ListBullet2"/>
      </w:pPr>
      <w:r>
        <w:t>寫 3 個常見查詢範式 + 提出索引（即使暫時無法測）。</w:t>
      </w:r>
    </w:p>
    <w:p>
      <w:pPr>
        <w:pStyle w:val="Heading2"/>
      </w:pPr>
      <w:r>
        <w:t>Revisit later (after indexing/optimizer/partition lectures)</w:t>
        <w:br/>
        <w:t>之後再補（上完索引/最佳化器/分割）</w:t>
      </w:r>
    </w:p>
    <w:p>
      <w:pPr>
        <w:pStyle w:val="ListBullet"/>
      </w:pPr>
      <w:r>
        <w:t>Collect execution plans (before/after) and explain cost-based decisions.</w:t>
      </w:r>
    </w:p>
    <w:p>
      <w:pPr>
        <w:pStyle w:val="ListBullet2"/>
      </w:pPr>
      <w:r>
        <w:t>收集 execution plan（加索引前/後）並解釋 cost-based 決策。</w:t>
      </w:r>
    </w:p>
    <w:p>
      <w:pPr>
        <w:pStyle w:val="ListBullet"/>
      </w:pPr>
      <w:r>
        <w:t>Implement partitioning DDL and demonstrate pruning/parallelism effects.</w:t>
      </w:r>
    </w:p>
    <w:p>
      <w:pPr>
        <w:pStyle w:val="ListBullet2"/>
      </w:pPr>
      <w:r>
        <w:t>實作分割 DDL 並展示 pruning/parallelism 效果。</w:t>
      </w:r>
    </w:p>
    <w:p>
      <w:pPr>
        <w:pStyle w:val="ListBullet"/>
      </w:pPr>
      <w:r>
        <w:t>Stored procedures in T-SQL for touch-on/off workflow with transaction handling.</w:t>
      </w:r>
    </w:p>
    <w:p>
      <w:pPr>
        <w:pStyle w:val="ListBullet2"/>
      </w:pPr>
      <w:r>
        <w:t>用 T-SQL 寫 stored procedure 包裝 touch-on/off 流程並處理交易（transaction）。</w:t>
      </w:r>
    </w:p>
    <w:p>
      <w:pPr>
        <w:pStyle w:val="Heading1"/>
      </w:pPr>
      <w:r>
        <w:t>Common mistakes + exam traps for this lab</w:t>
        <w:br/>
        <w:t>常見錯誤 + 考試陷阱（本 lab 角度）</w:t>
      </w:r>
    </w:p>
    <w:p>
      <w:pPr>
        <w:pStyle w:val="ListBullet"/>
      </w:pPr>
      <w:r>
        <w:t>Trap: designing only normalized schema but ignoring access patterns (hot queries).</w:t>
      </w:r>
    </w:p>
    <w:p>
      <w:pPr>
        <w:pStyle w:val="ListBullet2"/>
      </w:pPr>
      <w:r>
        <w:t>陷阱：只做正規化，不管熱查詢模式。</w:t>
      </w:r>
    </w:p>
    <w:p>
      <w:pPr>
        <w:pStyle w:val="ListBullet"/>
      </w:pPr>
      <w:r>
        <w:t>Trap: indexes that do not match ORDER BY / TOP(1) patterns (missing DESC or wrong column order).</w:t>
      </w:r>
    </w:p>
    <w:p>
      <w:pPr>
        <w:pStyle w:val="ListBullet2"/>
      </w:pPr>
      <w:r>
        <w:t>陷阱：索引欄位順序/方向不匹配 ORDER BY / TOP(1)（缺 DESC 或欄位順序錯）。</w:t>
      </w:r>
    </w:p>
    <w:p>
      <w:pPr>
        <w:pStyle w:val="ListBullet"/>
      </w:pPr>
      <w:r>
        <w:t>Trap: forgetting that reporting queries and operational queries may require different structures (OLTP vs OLAP).</w:t>
      </w:r>
    </w:p>
    <w:p>
      <w:pPr>
        <w:pStyle w:val="ListBullet2"/>
      </w:pPr>
      <w:r>
        <w:t>陷阱：忘記報表查詢與交易查詢需求不同（OLTP vs OLAP）。</w:t>
      </w:r>
    </w:p>
    <w:p>
      <w:pPr>
        <w:pStyle w:val="Heading1"/>
      </w:pPr>
      <w:r>
        <w:t>Flashcards (5–10)</w:t>
        <w:br/>
        <w:t>小卡片複習（5–10）</w:t>
      </w:r>
    </w:p>
    <w:p>
      <w:r>
        <w:t>Q1: In an OLTP system like ticketing, what dominates design?</w:t>
      </w:r>
    </w:p>
    <w:p>
      <w:r>
        <w:t>A1: Hot transaction patterns + latency/throughput constraints.</w:t>
      </w:r>
    </w:p>
    <w:p>
      <w:r>
        <w:t>Q1：票務這類 OLTP 系統設計最看重什麼？</w:t>
      </w:r>
    </w:p>
    <w:p>
      <w:r>
        <w:t>A1：熱交易模式 + 延遲/吞吐限制。</w:t>
      </w:r>
    </w:p>
    <w:p/>
    <w:p>
      <w:r>
        <w:t>Q2: Name one table that becomes extremely large quickly.</w:t>
      </w:r>
    </w:p>
    <w:p>
      <w:r>
        <w:t>A2: TouchEvent (tap logs).</w:t>
      </w:r>
    </w:p>
    <w:p>
      <w:r>
        <w:t>Q2：說一個很快會變超大的表。</w:t>
      </w:r>
    </w:p>
    <w:p>
      <w:r>
        <w:t>A2：TouchEvent（刷卡事件 log）。</w:t>
      </w:r>
    </w:p>
    <w:p/>
    <w:p>
      <w:r>
        <w:t>Q3: What index helps ‘latest event for card’ queries?</w:t>
      </w:r>
    </w:p>
    <w:p>
      <w:r>
        <w:t>A3: (card_id, event_time DESC) (often with event_type).</w:t>
      </w:r>
    </w:p>
    <w:p>
      <w:r>
        <w:t>Q3：查某卡最新事件適合什麼索引？</w:t>
      </w:r>
    </w:p>
    <w:p>
      <w:r>
        <w:t>A3：(card_id, event_time DESC)（常加 event_type）。</w:t>
      </w:r>
    </w:p>
    <w:p/>
    <w:p>
      <w:r>
        <w:t>Q4: Why do we write assumptions in size estimates?</w:t>
      </w:r>
    </w:p>
    <w:p>
      <w:r>
        <w:t>A4: Because growth is uncertain; assumptions make estimates auditable.</w:t>
      </w:r>
    </w:p>
    <w:p>
      <w:r>
        <w:t>Q4：為何估算要寫假設？</w:t>
      </w:r>
    </w:p>
    <w:p>
      <w:r>
        <w:t>A4：成長不確定；假設讓估算可追溯/可檢核。</w:t>
      </w:r>
    </w:p>
    <w:p/>
    <w:p>
      <w:r>
        <w:t>Q5: What is partition pruning?</w:t>
      </w:r>
    </w:p>
    <w:p>
      <w:r>
        <w:t>A5: Skipping whole partitions that cannot match the WHERE clause.</w:t>
      </w:r>
    </w:p>
    <w:p>
      <w:r>
        <w:t>Q5：什麼是 partition pruning？</w:t>
      </w:r>
    </w:p>
    <w:p>
      <w:r>
        <w:t>A5：WHERE 條件不可能命中的整個 partition 直接跳過不掃。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