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ISYS1102/3479 Database Applications — Week 1: Introduction &amp; Database Architecture (Study Notes)</w:t>
      </w:r>
    </w:p>
    <w:p>
      <w:pPr>
        <w:pStyle w:val="Title"/>
      </w:pPr>
      <w:r>
        <w:t>ISYS1102/3479 数据库应用 — 第1周：导论与数据库架构（学习笔记）</w:t>
      </w:r>
    </w:p>
    <w:p>
      <w:r>
        <w:t>Source file: School/DatabaseApplications/PDF/Database applications Lecture 1 .pdf</w:t>
      </w:r>
    </w:p>
    <w:p>
      <w:r>
        <w:t>来源文件：School/DatabaseApplications/PDF/Database applications Lecture 1 .pdf</w:t>
      </w:r>
    </w:p>
    <w:p>
      <w:pPr>
        <w:pStyle w:val="Heading1"/>
      </w:pPr>
      <w:r>
        <w:t>1. Big picture: why this course exists</w:t>
      </w:r>
    </w:p>
    <w:p>
      <w:pPr>
        <w:pStyle w:val="Heading1"/>
      </w:pPr>
      <w:r>
        <w:t>1. 大局观：为什么要学这门课</w:t>
      </w:r>
    </w:p>
    <w:p>
      <w:r>
        <w:t>Concept: In real systems, the database is frequently the performance bottleneck. Small design and query choices can turn a 13-second search into a sub-second search.</w:t>
      </w:r>
    </w:p>
    <w:p>
      <w:r>
        <w:t>概念：在真实系统中，数据库经常是性能瓶颈。很小的设计与查询选择，就可能把 13 秒的检索变成亚秒级。</w:t>
      </w:r>
    </w:p>
    <w:p>
      <w:r>
        <w:t>Intuition: A website is like a restaurant. The UI is the front-of-house; the DB is the kitchen + pantry. If the kitchen is slow, customers leave even if the menu looks great.</w:t>
      </w:r>
    </w:p>
    <w:p>
      <w:r>
        <w:t>直觉：网站像餐厅。UI 是前台；数据库像后厨+仓库。后厨慢，再好看的菜单也留不住客人。</w:t>
      </w:r>
    </w:p>
    <w:p>
      <w:pPr>
        <w:pStyle w:val="Heading1"/>
      </w:pPr>
      <w:r>
        <w:t>2. From flat files to DBMS</w:t>
      </w:r>
    </w:p>
    <w:p>
      <w:pPr>
        <w:pStyle w:val="Heading1"/>
      </w:pPr>
      <w:r>
        <w:t>2. 从平面文件到数据库管理系统（DBMS）</w:t>
      </w:r>
    </w:p>
    <w:p>
      <w:r>
        <w:t>Concept: Traditional storage (flat files, spreadsheets) breaks down with scale: duplication, inconsistency, hard concurrency, weak security, and slow querying.</w:t>
      </w:r>
    </w:p>
    <w:p>
      <w:r>
        <w:t>概念：传统存储（文本文件、表格）在规模增大时会崩溃：重复数据、数据不一致、并发困难、安全薄弱、查询慢。</w:t>
      </w:r>
    </w:p>
    <w:p>
      <w:r>
        <w:t>Steps (mental model): Data -&gt; organised into tables/collections; DBMS -&gt; provides storage engine + indexing + query processor + transaction management + security.</w:t>
      </w:r>
    </w:p>
    <w:p>
      <w:r>
        <w:t>步骤（心智模型）：数据 -&gt; 组织成表/集合；DBMS -&gt; 提供存储引擎 + 索引 + 查询处理器 + 事务管理 + 安全机制。</w:t>
      </w:r>
    </w:p>
    <w:p>
      <w:pPr>
        <w:pStyle w:val="Heading1"/>
      </w:pPr>
      <w:r>
        <w:t>3. Relational DBMS longevity (50+ years)</w:t>
      </w:r>
    </w:p>
    <w:p>
      <w:pPr>
        <w:pStyle w:val="Heading1"/>
      </w:pPr>
      <w:r>
        <w:t>3. 关系型数据库为何能长寿（50+年）</w:t>
      </w:r>
    </w:p>
    <w:p>
      <w:r>
        <w:t>Concept: Relational databases remain popular because they evolve with changing workloads and deployment (on-prem, cloud, managed services) while keeping strong integrity guarantees.</w:t>
      </w:r>
    </w:p>
    <w:p>
      <w:r>
        <w:t>概念：关系型数据库仍然流行，是因为它能随着工作负载与部署方式（本地/云/托管）演进，同时保持强一致性与完整性保证。</w:t>
      </w:r>
    </w:p>
    <w:p>
      <w:r>
        <w:t>Key property: “Data integrity is high” in relational systems because constraints + transactions are first-class.</w:t>
      </w:r>
    </w:p>
    <w:p>
      <w:r>
        <w:t>关键特性：关系型系统的“数据完整性高”，因为约束（constraints）+ 事务（transactions）是核心能力。</w:t>
      </w:r>
    </w:p>
    <w:p>
      <w:pPr>
        <w:pStyle w:val="Heading1"/>
      </w:pPr>
      <w:r>
        <w:t>4. NoSQL is “Not Only SQL”: when and why</w:t>
      </w:r>
    </w:p>
    <w:p>
      <w:pPr>
        <w:pStyle w:val="Heading1"/>
      </w:pPr>
      <w:r>
        <w:t>4. NoSQL 是“Not Only SQL”：何时需要、为什么需要</w:t>
      </w:r>
    </w:p>
    <w:p>
      <w:r>
        <w:t>Concept: Non-relational databases store data differently (documents, key-values, graphs, wide-columns) and often trade strict integrity for flexibility and scale.</w:t>
      </w:r>
    </w:p>
    <w:p>
      <w:r>
        <w:t>概念：非关系型数据库以不同方式存储数据（文档/键值/图/宽列），通常用牺牲严格完整性来换取灵活性与扩展性。</w:t>
      </w:r>
    </w:p>
    <w:p>
      <w:r>
        <w:t>Intuition: Relational tables are like well-labelled drawers. NoSQL is like boxes you can reshape quickly—great for changing shapes, but harder to enforce exact rules.</w:t>
      </w:r>
    </w:p>
    <w:p>
      <w:r>
        <w:t>直觉：关系表像标注清晰的抽屉；NoSQL 像可以随时换形状的箱子——适合快速变化，但更难强制执行严格规则。</w:t>
      </w:r>
    </w:p>
    <w:p>
      <w:r>
        <w:t>Four major NoSQL types (from slides): document DB, key-value store, wide-column store, graph DB.</w:t>
      </w:r>
    </w:p>
    <w:p>
      <w:r>
        <w:t>四大 NoSQL 类型（讲义）：文档数据库、键值存储、宽列存储、图数据库。</w:t>
      </w:r>
    </w:p>
    <w:p>
      <w:pPr>
        <w:pStyle w:val="Heading2"/>
      </w:pPr>
      <w:r>
        <w:t>4.1 Strength comparison (relational vs NoSQL)</w:t>
      </w:r>
    </w:p>
    <w:p>
      <w:pPr>
        <w:pStyle w:val="Heading2"/>
      </w:pPr>
      <w:r>
        <w:t>4.1 优势对比（关系型 vs NoSQL）</w:t>
      </w:r>
    </w:p>
    <w:p>
      <w:r>
        <w:t>Relational: High integrity; flexibility lower; performance/scalability varies depending on design/indexing and workload.</w:t>
      </w:r>
    </w:p>
    <w:p>
      <w:r>
        <w:t>关系型：完整性高；灵活性较低；性能/扩展性取决于设计/索引与工作负载。</w:t>
      </w:r>
    </w:p>
    <w:p>
      <w:r>
        <w:t>NoSQL: Typically high scalability and flexible schema; integrity guarantees are often weaker or implemented at application level.</w:t>
      </w:r>
    </w:p>
    <w:p>
      <w:r>
        <w:t>NoSQL：通常扩展性强、模式更灵活；完整性保证往往较弱或由应用层实现。</w:t>
      </w:r>
    </w:p>
    <w:p>
      <w:pPr>
        <w:pStyle w:val="Heading1"/>
      </w:pPr>
      <w:r>
        <w:t>5. The course focus: Database performance</w:t>
      </w:r>
    </w:p>
    <w:p>
      <w:pPr>
        <w:pStyle w:val="Heading1"/>
      </w:pPr>
      <w:r>
        <w:t>5. 本课重点：数据库性能（Performance）</w:t>
      </w:r>
    </w:p>
    <w:p>
      <w:r>
        <w:t>Concept: Performance work is systematic: choose data model, design schema, add indexes, write good queries, and control concurrency. Each lever has trade-offs.</w:t>
      </w:r>
    </w:p>
    <w:p>
      <w:r>
        <w:t>概念：性能优化是一套系统工程：选数据模型、做表设计、加索引、写好查询、控制并发。每个杠杆都有代价与权衡。</w:t>
      </w:r>
    </w:p>
    <w:p>
      <w:pPr>
        <w:pStyle w:val="Heading2"/>
      </w:pPr>
      <w:r>
        <w:t>5.1 Indexing</w:t>
      </w:r>
    </w:p>
    <w:p>
      <w:pPr>
        <w:pStyle w:val="Heading2"/>
      </w:pPr>
      <w:r>
        <w:t>5.1 索引（Indexing）</w:t>
      </w:r>
    </w:p>
    <w:p>
      <w:r>
        <w:t>Concept: An index is an auxiliary data structure (commonly B-Tree) that lets the engine find rows quickly for a WHERE predicate.</w:t>
      </w:r>
    </w:p>
    <w:p>
      <w:r>
        <w:t>概念：索引是辅助数据结构（常见 B-Tree），让数据库引擎能根据 WHERE 条件快速定位行。</w:t>
      </w:r>
    </w:p>
    <w:p>
      <w:r>
        <w:t>Steps: (1) Identify frequent filters/joins (WHERE/JOIN keys). (2) Create index. (3) Verify with execution plan. (4) Watch write cost (INSERT/UPDATE/DELETE).</w:t>
      </w:r>
    </w:p>
    <w:p>
      <w:r>
        <w:t>步骤：(1) 找出常用过滤/连接字段（WHERE/JOIN）。(2) 建索引。 (3) 用执行计划验证。 (4) 关注写入代价（增删改）。</w:t>
      </w:r>
    </w:p>
    <w:p>
      <w:r>
        <w:t>Common mistakes: indexing everything; indexing low-selectivity columns; forgetting composite index order; ignoring maintenance overhead.</w:t>
      </w:r>
    </w:p>
    <w:p>
      <w:r>
        <w:t>常见错误：什么都建索引；对低选择性字段建索引；复合索引顺序搞错；忽视维护成本。</w:t>
      </w:r>
    </w:p>
    <w:p>
      <w:pPr>
        <w:pStyle w:val="Heading2"/>
      </w:pPr>
      <w:r>
        <w:t>5.2 Good design (Normalization) vs Denormalization</w:t>
      </w:r>
    </w:p>
    <w:p>
      <w:pPr>
        <w:pStyle w:val="Heading2"/>
      </w:pPr>
      <w:r>
        <w:t>5.2 规范化（Normalization）与反规范化（Denormalization）</w:t>
      </w:r>
    </w:p>
    <w:p>
      <w:r>
        <w:t>Concept: Normalization reduces redundancy and update anomalies by decomposing tables; it improves consistency but can increase join cost.</w:t>
      </w:r>
    </w:p>
    <w:p>
      <w:r>
        <w:t>概念：规范化通过分解表减少冗余与更新异常；提升一致性，但可能增加 JOIN 成本。</w:t>
      </w:r>
    </w:p>
    <w:p>
      <w:r>
        <w:t>Concept: Denormalization adds controlled redundancy to speed read-heavy workloads; commonly used in document models like MongoDB.</w:t>
      </w:r>
    </w:p>
    <w:p>
      <w:r>
        <w:t>概念：反规范化通过“可控冗余”加速读多写少场景；在 MongoDB 等文档模型中常见。</w:t>
      </w:r>
    </w:p>
    <w:p>
      <w:r>
        <w:t>Exam trap: “Normalization is always faster” is false. It is about correctness + maintainability first; performance depends on access patterns.</w:t>
      </w:r>
    </w:p>
    <w:p>
      <w:r>
        <w:t>考试陷阱：“规范化一定更快”是错的。规范化首先是正确性+可维护性；性能取决于访问模式。</w:t>
      </w:r>
    </w:p>
    <w:p>
      <w:pPr>
        <w:pStyle w:val="Heading2"/>
      </w:pPr>
      <w:r>
        <w:t>5.3 Query optimization</w:t>
      </w:r>
    </w:p>
    <w:p>
      <w:pPr>
        <w:pStyle w:val="Heading2"/>
      </w:pPr>
      <w:r>
        <w:t>5.3 查询优化（Query Optimization）</w:t>
      </w:r>
    </w:p>
    <w:p>
      <w:r>
        <w:t>Concept: The engine chooses a plan (join order, index use, scans) based on statistics. Tools like EXPLAIN show the plan so you can fix the real bottleneck.</w:t>
      </w:r>
    </w:p>
    <w:p>
      <w:r>
        <w:t>概念：引擎会根据统计信息选择执行计划（连接顺序、是否用索引、全表扫描等）。用 EXPLAIN 看计划，才能对症下药。</w:t>
      </w:r>
    </w:p>
    <w:p>
      <w:r>
        <w:t>Steps: (1) Measure slow query. (2) Check predicates and joins. (3) Inspect plan. (4) Rewrite query / add index / update stats. (5) Re-test.</w:t>
      </w:r>
    </w:p>
    <w:p>
      <w:r>
        <w:t>步骤：(1) 测量慢查询。 (2) 检查谓词与连接。 (3) 看执行计划。 (4) 改写查询/加索引/更新统计。 (5) 复测。</w:t>
      </w:r>
    </w:p>
    <w:p>
      <w:pPr>
        <w:pStyle w:val="Heading2"/>
      </w:pPr>
      <w:r>
        <w:t>5.4 Partitioning</w:t>
      </w:r>
    </w:p>
    <w:p>
      <w:pPr>
        <w:pStyle w:val="Heading2"/>
      </w:pPr>
      <w:r>
        <w:t>5.4 分区（Partitioning）</w:t>
      </w:r>
    </w:p>
    <w:p>
      <w:r>
        <w:t>Concept: Partitioning splits a huge table into smaller pieces so queries touch fewer pages/rows (partition pruning). Great for time-series or range queries.</w:t>
      </w:r>
    </w:p>
    <w:p>
      <w:r>
        <w:t>概念：分区把大表切成小块，让查询只访问更少的数据（分区裁剪）。适合时间序列/范围查询。</w:t>
      </w:r>
    </w:p>
    <w:p>
      <w:r>
        <w:t>Common mistakes: partitioning without a clear pruning key; too many partitions; forgetting maintenance (archiving/merging).</w:t>
      </w:r>
    </w:p>
    <w:p>
      <w:r>
        <w:t>常见错误：没有明确裁剪键就分区；分区过多；忘记维护（归档/合并）。</w:t>
      </w:r>
    </w:p>
    <w:p>
      <w:pPr>
        <w:pStyle w:val="Heading2"/>
      </w:pPr>
      <w:r>
        <w:t>5.5 Concurrency control &amp; isolation</w:t>
      </w:r>
    </w:p>
    <w:p>
      <w:pPr>
        <w:pStyle w:val="Heading2"/>
      </w:pPr>
      <w:r>
        <w:t>5.5 并发控制与隔离级别</w:t>
      </w:r>
    </w:p>
    <w:p>
      <w:r>
        <w:t>Concept: Isolation levels control how transactions see each other’s changes. Stronger isolation reduces anomalies but can reduce concurrency (locks/waits).</w:t>
      </w:r>
    </w:p>
    <w:p>
      <w:r>
        <w:t>概念：隔离级别决定事务之间“能看到对方哪些变化”。隔离更强可减少异常，但可能降低并发（锁/等待）。</w:t>
      </w:r>
    </w:p>
    <w:p>
      <w:r>
        <w:t>Exam trap: Highest isolation is not “best” universally; it is a trade-off between correctness requirements and throughput/latency.</w:t>
      </w:r>
    </w:p>
    <w:p>
      <w:r>
        <w:t>考试陷阱：最高隔离并不总是“最好”；它是正确性需求与吞吐/延迟之间的权衡。</w:t>
      </w:r>
    </w:p>
    <w:p>
      <w:pPr>
        <w:pStyle w:val="Heading1"/>
      </w:pPr>
      <w:r>
        <w:t>6. Quick checklists</w:t>
      </w:r>
    </w:p>
    <w:p>
      <w:pPr>
        <w:pStyle w:val="Heading1"/>
      </w:pPr>
      <w:r>
        <w:t>6. 快速检查清单</w:t>
      </w:r>
    </w:p>
    <w:p>
      <w:r>
        <w:t>Checklist (performance thinking): Identify workload (read vs write), critical queries, selectivity, indexes, normalization level, concurrency needs.</w:t>
      </w:r>
    </w:p>
    <w:p>
      <w:r>
        <w:t>清单（性能思维）：明确工作负载（读/写）、关键查询、选择性、索引、规范化程度、并发需求。</w:t>
      </w:r>
    </w:p>
    <w:p>
      <w:r>
        <w:t>Checklist (what to review next week): Index basics, clustered vs non-clustered idea, and how indexes affect WHERE + JOIN.</w:t>
      </w:r>
    </w:p>
    <w:p>
      <w:r>
        <w:t>清单（下周预习）：索引基础、聚簇/非聚簇概念，以及索引如何影响 WHERE + JOIN。</w:t>
      </w:r>
    </w:p>
    <w:p>
      <w:pPr>
        <w:pStyle w:val="Heading1"/>
      </w:pPr>
      <w:r>
        <w:t>7. Flashcards (Q&amp;A)</w:t>
      </w:r>
    </w:p>
    <w:p>
      <w:pPr>
        <w:pStyle w:val="Heading1"/>
      </w:pPr>
      <w:r>
        <w:t>7. 速记卡（问答）</w:t>
      </w:r>
    </w:p>
    <w:p>
      <w:r>
        <w:t>Q: What problem does a DBMS solve beyond storing files?</w:t>
      </w:r>
    </w:p>
    <w:p>
      <w:r>
        <w:t>问：DBMS 除了存文件还解决什么？</w:t>
      </w:r>
    </w:p>
    <w:p>
      <w:r>
        <w:t>A: It adds query processing, integrity, concurrency control, security, and recovery.</w:t>
      </w:r>
    </w:p>
    <w:p>
      <w:r>
        <w:t>答：提供查询处理、完整性、并发控制、安全与恢复。</w:t>
      </w:r>
    </w:p>
    <w:p>
      <w:r>
        <w:t>Q: Why can searching by a key be much faster than by name?</w:t>
      </w:r>
    </w:p>
    <w:p>
      <w:r>
        <w:t>问：为什么按学号比按姓名快？</w:t>
      </w:r>
    </w:p>
    <w:p>
      <w:r>
        <w:t>A: Keys are unique and highly selective, enabling effective indexes.</w:t>
      </w:r>
    </w:p>
    <w:p>
      <w:r>
        <w:t>答：学号唯一且选择性高，更容易利用索引。</w:t>
      </w:r>
    </w:p>
    <w:p>
      <w:r>
        <w:t>Q: What are the 4 major NoSQL types?</w:t>
      </w:r>
    </w:p>
    <w:p>
      <w:r>
        <w:t>问：NoSQL 四大类型？</w:t>
      </w:r>
    </w:p>
    <w:p>
      <w:r>
        <w:t>A: Document, key-value, wide-column, graph.</w:t>
      </w:r>
    </w:p>
    <w:p>
      <w:r>
        <w:t>答：文档、键值、宽列、图。</w:t>
      </w:r>
    </w:p>
    <w:p>
      <w:r>
        <w:t>Q: Main trade-off of indexing?</w:t>
      </w:r>
    </w:p>
    <w:p>
      <w:r>
        <w:t>问：索引主要权衡？</w:t>
      </w:r>
    </w:p>
    <w:p>
      <w:r>
        <w:t>A: Faster reads, slower writes and extra storage.</w:t>
      </w:r>
    </w:p>
    <w:p>
      <w:r>
        <w:t>答：读更快，但写更慢且占空间。</w:t>
      </w:r>
    </w:p>
    <w:p>
      <w:r>
        <w:t>Q: Normalization vs denormalization goal?</w:t>
      </w:r>
    </w:p>
    <w:p>
      <w:r>
        <w:t>问：规范化与反规范化的目标？</w:t>
      </w:r>
    </w:p>
    <w:p>
      <w:r>
        <w:t>A: Normalize for consistency; denormalize for read performance when justified.</w:t>
      </w:r>
    </w:p>
    <w:p>
      <w:r>
        <w:t>答：规范化保一致性；必要时反规范化提升读性能。</w:t>
      </w:r>
    </w:p>
    <w:p>
      <w:r>
        <w:t>Q: Why use EXPLAIN?</w:t>
      </w:r>
    </w:p>
    <w:p>
      <w:r>
        <w:t>问：为什么用 EXPLAIN？</w:t>
      </w:r>
    </w:p>
    <w:p>
      <w:r>
        <w:t>A: To see execution plan and confirm whether indexes/joins are used.</w:t>
      </w:r>
    </w:p>
    <w:p>
      <w:r>
        <w:t>答：查看执行计划，确认索引/连接是否生效。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