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Week Notes（詳細雙語）</w:t>
      </w:r>
    </w:p>
    <w:p>
      <w:pPr>
        <w:jc w:val="center"/>
      </w:pPr>
      <w:r>
        <w:rPr>
          <w:b/>
          <w:sz w:val="28"/>
        </w:rPr>
        <w:t>Week 4 Notes</w:t>
      </w:r>
    </w:p>
    <w:p>
      <w:pPr>
        <w:jc w:val="center"/>
      </w:pPr>
      <w:r>
        <w:t>SEPM_Week_4_Lectorial.pdf + SEPM_Week_4_Workshop.pdf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本週你要會的事（Learning goals）</w:t>
      </w:r>
    </w:p>
    <w:p>
      <w:pPr>
        <w:pStyle w:val="ListBullet"/>
      </w:pPr>
      <w:r>
        <w:t>Plan projects using WBS, estimates, and milestones; understand scheduling basics.</w:t>
      </w:r>
    </w:p>
    <w:p>
      <w:pPr>
        <w:pStyle w:val="ListBullet"/>
      </w:pPr>
      <w:r>
        <w:t>用 WBS、估算、里程碑做專案規劃；理解排程基礎。</w:t>
      </w:r>
    </w:p>
    <w:p>
      <w:pPr>
        <w:pStyle w:val="ListBullet"/>
      </w:pPr>
      <w:r>
        <w:t>Understand risk management: identify, assess, mitigate, monitor.</w:t>
      </w:r>
    </w:p>
    <w:p>
      <w:pPr>
        <w:pStyle w:val="ListBullet"/>
      </w:pPr>
      <w:r>
        <w:t>理解風險管理：辨識、評估、緩解、監控。</w:t>
      </w:r>
    </w:p>
    <w:p>
      <w:pPr>
        <w:pStyle w:val="Heading1"/>
      </w:pPr>
      <w:r>
        <w:t>2) 核心概念與定義（Core concepts）</w:t>
      </w:r>
    </w:p>
    <w:p>
      <w:pPr>
        <w:pStyle w:val="ListBullet"/>
      </w:pPr>
      <w:r>
        <w:t>Work Breakdown Structure (WBS) and deliverables.</w:t>
      </w:r>
    </w:p>
    <w:p>
      <w:pPr>
        <w:pStyle w:val="ListBullet"/>
      </w:pPr>
      <w:r>
        <w:t>工作分解結構（WBS）與交付物。</w:t>
      </w:r>
    </w:p>
    <w:p>
      <w:pPr>
        <w:pStyle w:val="ListBullet"/>
      </w:pPr>
      <w:r>
        <w:t>Estimation (story points vs hours) and velocity/capacity.</w:t>
      </w:r>
    </w:p>
    <w:p>
      <w:pPr>
        <w:pStyle w:val="ListBullet"/>
      </w:pPr>
      <w:r>
        <w:t>估算（點數 vs 工時）與 velocity/capacity。</w:t>
      </w:r>
    </w:p>
    <w:p>
      <w:pPr>
        <w:pStyle w:val="ListBullet"/>
      </w:pPr>
      <w:r>
        <w:t>Risk register: probability × impact, owners, mitigations.</w:t>
      </w:r>
    </w:p>
    <w:p>
      <w:pPr>
        <w:pStyle w:val="ListBullet"/>
      </w:pPr>
      <w:r>
        <w:t>風險登錄表：機率×影響、負責人、緩解。</w:t>
      </w:r>
    </w:p>
    <w:p>
      <w:pPr>
        <w:pStyle w:val="Heading1"/>
      </w:pPr>
      <w:r>
        <w:t>3) 怎麼做（Process / how-to）</w:t>
      </w:r>
    </w:p>
    <w:p>
      <w:pPr>
        <w:pStyle w:val="ListBullet"/>
      </w:pPr>
      <w:r>
        <w:t>Create milestone plan: sequence, dependencies, critical path intuition.</w:t>
      </w:r>
    </w:p>
    <w:p>
      <w:pPr>
        <w:pStyle w:val="ListBullet"/>
      </w:pPr>
      <w:r>
        <w:t>建立里程碑計畫：順序、相依、關鍵路徑直覺。</w:t>
      </w:r>
    </w:p>
    <w:p>
      <w:pPr>
        <w:pStyle w:val="ListBullet"/>
      </w:pPr>
      <w:r>
        <w:t>Run risk review cadence and update mitigations.</w:t>
      </w:r>
    </w:p>
    <w:p>
      <w:pPr>
        <w:pStyle w:val="ListBullet"/>
      </w:pPr>
      <w:r>
        <w:t>定期做風險檢討並更新緩解策略。</w:t>
      </w:r>
    </w:p>
    <w:p>
      <w:pPr>
        <w:pStyle w:val="Heading1"/>
      </w:pPr>
      <w:r>
        <w:t>4) Workshop 重點（你交作業要有的內容）</w:t>
      </w:r>
    </w:p>
    <w:p>
      <w:pPr>
        <w:pStyle w:val="ListBullet"/>
      </w:pPr>
      <w:r>
        <w:t>Build a WBS for your project and map it to sprints/milestones.</w:t>
      </w:r>
    </w:p>
    <w:p>
      <w:pPr>
        <w:pStyle w:val="ListBullet"/>
      </w:pPr>
      <w:r>
        <w:t>做出專案 WBS，並對應到 sprint/里程碑。</w:t>
      </w:r>
    </w:p>
    <w:p>
      <w:pPr>
        <w:pStyle w:val="ListBullet"/>
      </w:pPr>
      <w:r>
        <w:t>Produce a risk register (top 5) with mitigations and triggers.</w:t>
      </w:r>
    </w:p>
    <w:p>
      <w:pPr>
        <w:pStyle w:val="ListBullet"/>
      </w:pPr>
      <w:r>
        <w:t>產出風險登錄表（前 5）含緩解與觸發條件。</w:t>
      </w:r>
    </w:p>
    <w:p>
      <w:pPr>
        <w:pStyle w:val="Heading1"/>
      </w:pPr>
      <w:r>
        <w:t>5) 常見錯誤與考點（Pitfalls &amp; exam traps）</w:t>
      </w:r>
    </w:p>
    <w:p>
      <w:pPr>
        <w:pStyle w:val="ListBullet"/>
      </w:pPr>
      <w:r>
        <w:t>Confusing activities with deliverables in WBS.</w:t>
      </w:r>
    </w:p>
    <w:p>
      <w:pPr>
        <w:pStyle w:val="ListBullet"/>
      </w:pPr>
      <w:r>
        <w:t>WBS 把活動當交付物（層級混亂）。</w:t>
      </w:r>
    </w:p>
    <w:p>
      <w:pPr>
        <w:pStyle w:val="ListBullet"/>
      </w:pPr>
      <w:r>
        <w:t>Risks listed without owners/mitigation → meaningless.</w:t>
      </w:r>
    </w:p>
    <w:p>
      <w:pPr>
        <w:pStyle w:val="ListBullet"/>
      </w:pPr>
      <w:r>
        <w:t>風險只有列出，沒有負責人/緩解 → 沒用。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